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pacing w:val="5"/>
          <w:sz w:val="72"/>
          <w:szCs w:val="72"/>
        </w:rPr>
        <w:id w:val="889977"/>
        <w:docPartObj>
          <w:docPartGallery w:val="Cover Pages"/>
          <w:docPartUnique/>
        </w:docPartObj>
      </w:sdtPr>
      <w:sdtEndPr>
        <w:rPr>
          <w:sz w:val="52"/>
          <w:szCs w:val="52"/>
        </w:rPr>
      </w:sdtEndPr>
      <w:sdtContent>
        <w:p w:rsidR="00970035" w:rsidRPr="00AF19B8" w:rsidRDefault="00981BE5" w:rsidP="00970035">
          <w:pPr>
            <w:spacing w:line="360" w:lineRule="auto"/>
            <w:rPr>
              <w:rFonts w:ascii="Times New Roman" w:hAnsi="Times New Roman" w:cs="Times New Roman"/>
            </w:rPr>
          </w:pPr>
          <w:r w:rsidRPr="00AF19B8">
            <w:rPr>
              <w:rFonts w:ascii="Times New Roman" w:eastAsiaTheme="majorEastAsia" w:hAnsi="Times New Roman" w:cs="Times New Roman"/>
              <w:noProof/>
              <w:lang w:val="pl-PL" w:eastAsia="pl-PL" w:bidi="ar-SA"/>
            </w:rPr>
            <w:drawing>
              <wp:anchor distT="0" distB="0" distL="114300" distR="114300" simplePos="0" relativeHeight="251665408" behindDoc="0" locked="0" layoutInCell="1" allowOverlap="1">
                <wp:simplePos x="0" y="0"/>
                <wp:positionH relativeFrom="column">
                  <wp:posOffset>4962525</wp:posOffset>
                </wp:positionH>
                <wp:positionV relativeFrom="paragraph">
                  <wp:posOffset>-177165</wp:posOffset>
                </wp:positionV>
                <wp:extent cx="1273810" cy="712470"/>
                <wp:effectExtent l="19050" t="0" r="2540" b="0"/>
                <wp:wrapNone/>
                <wp:docPr id="1" name="Obraz 2" descr="logo_CAZ_soft ramka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CAZ_soft ramka2"/>
                        <pic:cNvPicPr>
                          <a:picLocks noChangeArrowheads="1"/>
                        </pic:cNvPicPr>
                      </pic:nvPicPr>
                      <pic:blipFill>
                        <a:blip r:embed="rId8" cstate="print"/>
                        <a:srcRect/>
                        <a:stretch>
                          <a:fillRect/>
                        </a:stretch>
                      </pic:blipFill>
                      <pic:spPr bwMode="auto">
                        <a:xfrm>
                          <a:off x="0" y="0"/>
                          <a:ext cx="1273810" cy="712470"/>
                        </a:xfrm>
                        <a:prstGeom prst="rect">
                          <a:avLst/>
                        </a:prstGeom>
                        <a:noFill/>
                        <a:ln w="9525">
                          <a:noFill/>
                          <a:miter lim="800000"/>
                          <a:headEnd/>
                          <a:tailEnd/>
                        </a:ln>
                      </pic:spPr>
                    </pic:pic>
                  </a:graphicData>
                </a:graphic>
              </wp:anchor>
            </w:drawing>
          </w:r>
          <w:r w:rsidRPr="00AF19B8">
            <w:rPr>
              <w:rFonts w:ascii="Times New Roman" w:eastAsiaTheme="majorEastAsia" w:hAnsi="Times New Roman" w:cs="Times New Roman"/>
              <w:noProof/>
              <w:lang w:val="pl-PL" w:eastAsia="pl-PL" w:bidi="ar-SA"/>
            </w:rPr>
            <w:drawing>
              <wp:anchor distT="0" distB="0" distL="114300" distR="114300" simplePos="0" relativeHeight="251666432" behindDoc="0" locked="0" layoutInCell="1" allowOverlap="1">
                <wp:simplePos x="0" y="0"/>
                <wp:positionH relativeFrom="column">
                  <wp:posOffset>-157480</wp:posOffset>
                </wp:positionH>
                <wp:positionV relativeFrom="paragraph">
                  <wp:posOffset>-212090</wp:posOffset>
                </wp:positionV>
                <wp:extent cx="1273810" cy="748030"/>
                <wp:effectExtent l="19050" t="0" r="254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1273810" cy="748030"/>
                        </a:xfrm>
                        <a:prstGeom prst="rect">
                          <a:avLst/>
                        </a:prstGeom>
                        <a:noFill/>
                        <a:ln w="9525">
                          <a:noFill/>
                          <a:miter lim="800000"/>
                          <a:headEnd/>
                          <a:tailEnd/>
                        </a:ln>
                      </pic:spPr>
                    </pic:pic>
                  </a:graphicData>
                </a:graphic>
              </wp:anchor>
            </w:drawing>
          </w:r>
          <w:r w:rsidR="00341EF2" w:rsidRPr="00341EF2">
            <w:rPr>
              <w:rFonts w:ascii="Times New Roman" w:eastAsiaTheme="majorEastAsia" w:hAnsi="Times New Roman" w:cs="Times New Roman"/>
              <w:noProof/>
              <w:lang w:val="pl-PL" w:eastAsia="pl-PL" w:bidi="ar-SA"/>
            </w:rPr>
            <w:pict>
              <v:rect id="_x0000_s1061" style="position:absolute;margin-left:-44.5pt;margin-top:-52.25pt;width:17.25pt;height:853.8pt;z-index:251679744;mso-position-horizontal-relative:text;mso-position-vertical-relative:text">
                <v:fill color2="fill darken(118)" rotate="t" angle="-90" method="linear sigma" focus="50%" type="gradient"/>
              </v:rect>
            </w:pict>
          </w:r>
        </w:p>
        <w:p w:rsidR="00970035" w:rsidRPr="00AF19B8" w:rsidRDefault="00970035" w:rsidP="00145D86">
          <w:pPr>
            <w:pStyle w:val="Tytu"/>
            <w:pBdr>
              <w:bottom w:val="single" w:sz="4" w:space="0" w:color="auto"/>
            </w:pBdr>
            <w:ind w:firstLine="540"/>
            <w:rPr>
              <w:rFonts w:ascii="Times New Roman" w:hAnsi="Times New Roman" w:cs="Times New Roman"/>
              <w:b/>
              <w:sz w:val="44"/>
              <w:szCs w:val="44"/>
            </w:rPr>
          </w:pPr>
        </w:p>
        <w:p w:rsidR="00970035" w:rsidRPr="00AF19B8" w:rsidRDefault="00970035" w:rsidP="00145D86">
          <w:pPr>
            <w:pStyle w:val="Tytu"/>
            <w:pBdr>
              <w:bottom w:val="single" w:sz="4" w:space="0" w:color="auto"/>
            </w:pBdr>
            <w:ind w:firstLine="540"/>
            <w:jc w:val="center"/>
            <w:rPr>
              <w:rFonts w:ascii="Times New Roman" w:hAnsi="Times New Roman" w:cs="Times New Roman"/>
              <w:b/>
              <w:sz w:val="48"/>
              <w:szCs w:val="48"/>
              <w:lang w:val="pl-PL"/>
            </w:rPr>
          </w:pPr>
          <w:r w:rsidRPr="00AF19B8">
            <w:rPr>
              <w:rFonts w:ascii="Times New Roman" w:hAnsi="Times New Roman" w:cs="Times New Roman"/>
              <w:b/>
              <w:sz w:val="48"/>
              <w:szCs w:val="48"/>
              <w:lang w:val="pl-PL"/>
            </w:rPr>
            <w:t>POWIATOWY URZĄD PRACY</w:t>
          </w:r>
        </w:p>
        <w:p w:rsidR="00970035" w:rsidRPr="00AF19B8" w:rsidRDefault="00970035" w:rsidP="00145D86">
          <w:pPr>
            <w:pStyle w:val="Tytu"/>
            <w:pBdr>
              <w:bottom w:val="single" w:sz="4" w:space="0" w:color="auto"/>
            </w:pBdr>
            <w:ind w:firstLine="540"/>
            <w:jc w:val="center"/>
            <w:rPr>
              <w:rFonts w:ascii="Times New Roman" w:hAnsi="Times New Roman" w:cs="Times New Roman"/>
              <w:b/>
              <w:caps/>
              <w:spacing w:val="50"/>
              <w:sz w:val="48"/>
              <w:szCs w:val="48"/>
              <w:lang w:val="pl-PL"/>
            </w:rPr>
          </w:pPr>
          <w:r w:rsidRPr="00AF19B8">
            <w:rPr>
              <w:rFonts w:ascii="Times New Roman" w:hAnsi="Times New Roman" w:cs="Times New Roman"/>
              <w:b/>
              <w:caps/>
              <w:spacing w:val="50"/>
              <w:sz w:val="48"/>
              <w:szCs w:val="48"/>
              <w:lang w:val="pl-PL"/>
            </w:rPr>
            <w:t>w biłgoraju</w:t>
          </w:r>
        </w:p>
        <w:p w:rsidR="002615FE" w:rsidRPr="00AF19B8" w:rsidRDefault="00341EF2" w:rsidP="00145D86">
          <w:pPr>
            <w:pStyle w:val="Tytu"/>
            <w:pBdr>
              <w:bottom w:val="single" w:sz="4" w:space="0" w:color="auto"/>
            </w:pBdr>
            <w:rPr>
              <w:rFonts w:ascii="Times New Roman" w:hAnsi="Times New Roman" w:cs="Times New Roman"/>
              <w:b/>
              <w:caps/>
              <w:spacing w:val="50"/>
              <w:sz w:val="48"/>
              <w:szCs w:val="48"/>
              <w:lang w:val="pl-PL"/>
            </w:rPr>
          </w:pPr>
          <w:r>
            <w:rPr>
              <w:rFonts w:ascii="Times New Roman" w:hAnsi="Times New Roman" w:cs="Times New Roman"/>
              <w:b/>
              <w:caps/>
              <w:noProof/>
              <w:spacing w:val="50"/>
              <w:sz w:val="48"/>
              <w:szCs w:val="48"/>
              <w:lang w:val="pl-PL" w:eastAsia="pl-PL" w:bidi="ar-SA"/>
            </w:rPr>
            <w:pict>
              <v:rect id="_x0000_s1060" style="position:absolute;margin-left:-76.15pt;margin-top:6.3pt;width:614.25pt;height:26.25pt;z-index:251672576" fillcolor="#9bbb59 [3206]" strokecolor="#f2f2f2 [3041]" strokeweight="3pt">
                <v:shadow on="t" type="perspective" color="#4e6128 [1606]" opacity=".5" offset="1pt" offset2="-1pt"/>
              </v:rect>
            </w:pict>
          </w:r>
        </w:p>
        <w:p w:rsidR="00970035" w:rsidRPr="00AF19B8" w:rsidRDefault="00970035" w:rsidP="00970035">
          <w:pPr>
            <w:pStyle w:val="Bezodstpw"/>
            <w:rPr>
              <w:rFonts w:ascii="Times New Roman" w:hAnsi="Times New Roman" w:cs="Times New Roman"/>
              <w:sz w:val="32"/>
              <w:lang w:val="pl-PL"/>
            </w:rPr>
          </w:pPr>
        </w:p>
        <w:p w:rsidR="00981BE5" w:rsidRPr="00AF19B8" w:rsidRDefault="00981BE5" w:rsidP="00981BE5">
          <w:pPr>
            <w:rPr>
              <w:rFonts w:ascii="Times New Roman" w:hAnsi="Times New Roman" w:cs="Times New Roman"/>
              <w:lang w:val="pl-PL"/>
            </w:rPr>
          </w:pPr>
          <w:r w:rsidRPr="00AF19B8">
            <w:rPr>
              <w:rFonts w:ascii="Times New Roman" w:hAnsi="Times New Roman" w:cs="Times New Roman"/>
              <w:lang w:val="pl-PL"/>
            </w:rPr>
            <w:t xml:space="preserve">      </w:t>
          </w:r>
        </w:p>
        <w:p w:rsidR="00970035" w:rsidRPr="00AF19B8" w:rsidRDefault="00981BE5" w:rsidP="00970035">
          <w:pPr>
            <w:pStyle w:val="Bezodstpw"/>
            <w:rPr>
              <w:rFonts w:ascii="Times New Roman" w:hAnsi="Times New Roman" w:cs="Times New Roman"/>
              <w:sz w:val="32"/>
              <w:lang w:val="pl-PL"/>
            </w:rPr>
          </w:pPr>
          <w:r w:rsidRPr="00AF19B8">
            <w:rPr>
              <w:rFonts w:ascii="Times New Roman" w:hAnsi="Times New Roman" w:cs="Times New Roman"/>
              <w:noProof/>
              <w:sz w:val="32"/>
              <w:lang w:val="pl-PL" w:eastAsia="pl-PL" w:bidi="ar-SA"/>
            </w:rPr>
            <w:drawing>
              <wp:anchor distT="0" distB="0" distL="114300" distR="114300" simplePos="0" relativeHeight="251677696" behindDoc="1" locked="0" layoutInCell="1" allowOverlap="1">
                <wp:simplePos x="0" y="0"/>
                <wp:positionH relativeFrom="column">
                  <wp:posOffset>99819</wp:posOffset>
                </wp:positionH>
                <wp:positionV relativeFrom="paragraph">
                  <wp:posOffset>154726</wp:posOffset>
                </wp:positionV>
                <wp:extent cx="6136821" cy="5888817"/>
                <wp:effectExtent l="1085850" t="971550" r="1045029" b="988233"/>
                <wp:wrapNone/>
                <wp:docPr id="12" name="Obraz 11"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10" cstate="print"/>
                        <a:stretch>
                          <a:fillRect/>
                        </a:stretch>
                      </pic:blipFill>
                      <pic:spPr>
                        <a:xfrm>
                          <a:off x="0" y="0"/>
                          <a:ext cx="6146256" cy="5897871"/>
                        </a:xfrm>
                        <a:prstGeom prst="rect">
                          <a:avLst/>
                        </a:prstGeom>
                        <a:effectLst>
                          <a:outerShdw blurRad="1270000" dist="25400" dir="6000000" algn="ctr" rotWithShape="0">
                            <a:srgbClr val="000000">
                              <a:alpha val="78000"/>
                            </a:srgbClr>
                          </a:outerShdw>
                        </a:effectLst>
                        <a:scene3d>
                          <a:camera prst="perspectiveRight">
                            <a:rot lat="0" lon="21594000" rev="0"/>
                          </a:camera>
                          <a:lightRig rig="threePt" dir="t"/>
                        </a:scene3d>
                      </pic:spPr>
                    </pic:pic>
                  </a:graphicData>
                </a:graphic>
              </wp:anchor>
            </w:drawing>
          </w:r>
        </w:p>
        <w:p w:rsidR="00970035" w:rsidRPr="00AF19B8" w:rsidRDefault="00970035" w:rsidP="00970035">
          <w:pPr>
            <w:pStyle w:val="Bezodstpw"/>
            <w:rPr>
              <w:rFonts w:ascii="Times New Roman" w:hAnsi="Times New Roman" w:cs="Times New Roman"/>
              <w:sz w:val="32"/>
              <w:lang w:val="pl-PL"/>
            </w:rPr>
          </w:pPr>
        </w:p>
        <w:p w:rsidR="00E83CDF" w:rsidRPr="00AF19B8" w:rsidRDefault="00E83CDF" w:rsidP="00970035">
          <w:pPr>
            <w:pStyle w:val="Bezodstpw"/>
            <w:rPr>
              <w:rFonts w:ascii="Times New Roman" w:hAnsi="Times New Roman" w:cs="Times New Roman"/>
              <w:sz w:val="32"/>
              <w:lang w:val="pl-PL"/>
            </w:rPr>
          </w:pPr>
        </w:p>
        <w:p w:rsidR="00E83CDF" w:rsidRPr="00AF19B8" w:rsidRDefault="00E83CDF" w:rsidP="00970035">
          <w:pPr>
            <w:pStyle w:val="Bezodstpw"/>
            <w:rPr>
              <w:rFonts w:ascii="Times New Roman" w:hAnsi="Times New Roman" w:cs="Times New Roman"/>
              <w:sz w:val="32"/>
              <w:lang w:val="pl-PL"/>
            </w:rPr>
          </w:pPr>
        </w:p>
        <w:p w:rsidR="00981BE5" w:rsidRPr="00AF19B8" w:rsidRDefault="00981BE5" w:rsidP="00981BE5">
          <w:pPr>
            <w:pStyle w:val="Bezodstpw"/>
            <w:jc w:val="center"/>
            <w:rPr>
              <w:rFonts w:ascii="Times New Roman" w:hAnsi="Times New Roman" w:cs="Times New Roman"/>
              <w:sz w:val="80"/>
              <w:szCs w:val="80"/>
              <w:lang w:val="pl-PL"/>
            </w:rPr>
          </w:pPr>
          <w:r w:rsidRPr="00AF19B8">
            <w:rPr>
              <w:rFonts w:ascii="Times New Roman" w:hAnsi="Times New Roman" w:cs="Times New Roman"/>
              <w:sz w:val="80"/>
              <w:szCs w:val="80"/>
              <w:lang w:val="pl-PL"/>
            </w:rPr>
            <w:t xml:space="preserve"> </w:t>
          </w:r>
        </w:p>
        <w:p w:rsidR="00981BE5" w:rsidRPr="002F08EC" w:rsidRDefault="00981BE5" w:rsidP="004C4426">
          <w:pPr>
            <w:pStyle w:val="Bezodstpw"/>
            <w:ind w:left="284" w:right="-569"/>
            <w:jc w:val="center"/>
            <w:rPr>
              <w:rFonts w:ascii="Times New Roman" w:hAnsi="Times New Roman" w:cs="Times New Roman"/>
              <w:b/>
              <w:sz w:val="76"/>
              <w:szCs w:val="76"/>
              <w:lang w:val="pl-PL"/>
            </w:rPr>
          </w:pPr>
          <w:r w:rsidRPr="002F08EC">
            <w:rPr>
              <w:rFonts w:ascii="Times New Roman" w:hAnsi="Times New Roman" w:cs="Times New Roman"/>
              <w:b/>
              <w:sz w:val="76"/>
              <w:szCs w:val="76"/>
              <w:lang w:val="pl-PL"/>
            </w:rPr>
            <w:t>Sprawozdanie</w:t>
          </w:r>
        </w:p>
        <w:p w:rsidR="002F08EC" w:rsidRDefault="004C4426" w:rsidP="004C4426">
          <w:pPr>
            <w:pStyle w:val="Bezodstpw"/>
            <w:ind w:left="284" w:right="-569"/>
            <w:rPr>
              <w:rFonts w:ascii="Times New Roman" w:hAnsi="Times New Roman" w:cs="Times New Roman"/>
              <w:b/>
              <w:sz w:val="76"/>
              <w:szCs w:val="76"/>
              <w:lang w:val="pl-PL"/>
            </w:rPr>
          </w:pPr>
          <w:r>
            <w:rPr>
              <w:rFonts w:ascii="Times New Roman" w:hAnsi="Times New Roman" w:cs="Times New Roman"/>
              <w:b/>
              <w:sz w:val="76"/>
              <w:szCs w:val="76"/>
              <w:lang w:val="pl-PL"/>
            </w:rPr>
            <w:t xml:space="preserve">             </w:t>
          </w:r>
          <w:r w:rsidR="00981BE5" w:rsidRPr="002F08EC">
            <w:rPr>
              <w:rFonts w:ascii="Times New Roman" w:hAnsi="Times New Roman" w:cs="Times New Roman"/>
              <w:b/>
              <w:sz w:val="76"/>
              <w:szCs w:val="76"/>
              <w:lang w:val="pl-PL"/>
            </w:rPr>
            <w:t xml:space="preserve">z działalności </w:t>
          </w:r>
        </w:p>
        <w:p w:rsidR="00E83CDF" w:rsidRPr="002F08EC" w:rsidRDefault="00981BE5" w:rsidP="002F08EC">
          <w:pPr>
            <w:pStyle w:val="Bezodstpw"/>
            <w:ind w:left="284" w:right="-569"/>
            <w:jc w:val="center"/>
            <w:rPr>
              <w:rFonts w:ascii="Times New Roman" w:hAnsi="Times New Roman" w:cs="Times New Roman"/>
              <w:b/>
              <w:sz w:val="76"/>
              <w:szCs w:val="76"/>
              <w:lang w:val="pl-PL"/>
            </w:rPr>
          </w:pPr>
          <w:r w:rsidRPr="002F08EC">
            <w:rPr>
              <w:rFonts w:ascii="Times New Roman" w:hAnsi="Times New Roman" w:cs="Times New Roman"/>
              <w:b/>
              <w:sz w:val="76"/>
              <w:szCs w:val="76"/>
              <w:lang w:val="pl-PL"/>
            </w:rPr>
            <w:t xml:space="preserve">Powiatowego Urzędu </w:t>
          </w:r>
          <w:r w:rsidR="002F08EC" w:rsidRPr="002F08EC">
            <w:rPr>
              <w:rFonts w:ascii="Times New Roman" w:hAnsi="Times New Roman" w:cs="Times New Roman"/>
              <w:b/>
              <w:sz w:val="76"/>
              <w:szCs w:val="76"/>
              <w:lang w:val="pl-PL"/>
            </w:rPr>
            <w:t>P</w:t>
          </w:r>
          <w:r w:rsidRPr="002F08EC">
            <w:rPr>
              <w:rFonts w:ascii="Times New Roman" w:hAnsi="Times New Roman" w:cs="Times New Roman"/>
              <w:b/>
              <w:sz w:val="76"/>
              <w:szCs w:val="76"/>
              <w:lang w:val="pl-PL"/>
            </w:rPr>
            <w:t>racy w Biłgoraju za 2013 rok</w:t>
          </w:r>
        </w:p>
        <w:p w:rsidR="00E83CDF" w:rsidRPr="00AF19B8" w:rsidRDefault="00E83CDF" w:rsidP="00981BE5">
          <w:pPr>
            <w:pStyle w:val="Bezodstpw"/>
            <w:jc w:val="center"/>
            <w:rPr>
              <w:rFonts w:ascii="Times New Roman" w:hAnsi="Times New Roman" w:cs="Times New Roman"/>
              <w:sz w:val="80"/>
              <w:szCs w:val="80"/>
              <w:lang w:val="pl-PL"/>
            </w:rPr>
          </w:pPr>
        </w:p>
        <w:p w:rsidR="00E83CDF" w:rsidRPr="00AF19B8" w:rsidRDefault="00E83CDF" w:rsidP="00970035">
          <w:pPr>
            <w:pStyle w:val="Bezodstpw"/>
            <w:rPr>
              <w:rFonts w:ascii="Times New Roman" w:hAnsi="Times New Roman" w:cs="Times New Roman"/>
              <w:sz w:val="32"/>
              <w:lang w:val="pl-PL"/>
            </w:rPr>
          </w:pPr>
        </w:p>
        <w:p w:rsidR="00E83CDF" w:rsidRPr="00AF19B8" w:rsidRDefault="00E83CDF" w:rsidP="00970035">
          <w:pPr>
            <w:pStyle w:val="Bezodstpw"/>
            <w:rPr>
              <w:rFonts w:ascii="Times New Roman" w:hAnsi="Times New Roman" w:cs="Times New Roman"/>
              <w:sz w:val="32"/>
              <w:lang w:val="pl-PL"/>
            </w:rPr>
          </w:pPr>
        </w:p>
        <w:p w:rsidR="00E83CDF" w:rsidRPr="00AF19B8" w:rsidRDefault="00E83CDF" w:rsidP="00970035">
          <w:pPr>
            <w:pStyle w:val="Bezodstpw"/>
            <w:rPr>
              <w:rFonts w:ascii="Times New Roman" w:hAnsi="Times New Roman" w:cs="Times New Roman"/>
              <w:sz w:val="32"/>
              <w:lang w:val="pl-PL"/>
            </w:rPr>
          </w:pPr>
        </w:p>
        <w:p w:rsidR="00E83CDF" w:rsidRPr="00AF19B8" w:rsidRDefault="00E83CDF" w:rsidP="00970035">
          <w:pPr>
            <w:pStyle w:val="Bezodstpw"/>
            <w:rPr>
              <w:rFonts w:ascii="Times New Roman" w:hAnsi="Times New Roman" w:cs="Times New Roman"/>
              <w:sz w:val="32"/>
              <w:lang w:val="pl-PL"/>
            </w:rPr>
          </w:pPr>
        </w:p>
        <w:p w:rsidR="00E83CDF" w:rsidRPr="00AF19B8" w:rsidRDefault="00E83CDF" w:rsidP="00970035">
          <w:pPr>
            <w:pStyle w:val="Bezodstpw"/>
            <w:rPr>
              <w:rFonts w:ascii="Times New Roman" w:hAnsi="Times New Roman" w:cs="Times New Roman"/>
              <w:sz w:val="32"/>
              <w:lang w:val="pl-PL"/>
            </w:rPr>
          </w:pPr>
        </w:p>
        <w:p w:rsidR="00981BE5" w:rsidRPr="00AF19B8" w:rsidRDefault="00981BE5" w:rsidP="00981BE5">
          <w:pPr>
            <w:jc w:val="center"/>
            <w:rPr>
              <w:rFonts w:ascii="Times New Roman" w:hAnsi="Times New Roman" w:cs="Times New Roman"/>
              <w:sz w:val="24"/>
              <w:lang w:val="pl-PL"/>
            </w:rPr>
          </w:pPr>
          <w:r w:rsidRPr="00AF19B8">
            <w:rPr>
              <w:rFonts w:ascii="Times New Roman" w:hAnsi="Times New Roman" w:cs="Times New Roman"/>
              <w:sz w:val="24"/>
              <w:lang w:val="pl-PL"/>
            </w:rPr>
            <w:t>styczeń 2013 r.</w:t>
          </w:r>
        </w:p>
        <w:p w:rsidR="00E83CDF" w:rsidRPr="00AF19B8" w:rsidRDefault="00341EF2" w:rsidP="00970035">
          <w:pPr>
            <w:pStyle w:val="Bezodstpw"/>
            <w:rPr>
              <w:rFonts w:ascii="Times New Roman" w:hAnsi="Times New Roman" w:cs="Times New Roman"/>
              <w:sz w:val="32"/>
              <w:lang w:val="pl-PL"/>
            </w:rPr>
          </w:pPr>
          <w:r>
            <w:rPr>
              <w:rFonts w:ascii="Times New Roman" w:hAnsi="Times New Roman" w:cs="Times New Roman"/>
              <w:noProof/>
              <w:sz w:val="32"/>
              <w:lang w:val="pl-PL" w:eastAsia="pl-PL" w:bidi="ar-SA"/>
            </w:rPr>
            <w:pict>
              <v:rect id="_x0000_s1068" style="position:absolute;margin-left:-5.25pt;margin-top:762.2pt;width:621pt;height:26.9pt;z-index:251680768;mso-width-percent:1050;mso-height-percent:900;mso-position-horizontal-relative:page;mso-position-vertical-relative:top-margin-area;mso-width-percent:1050;mso-height-percent:900;mso-height-relative:top-margin-area" o:allowincell="f" fillcolor="#9bbb59 [3206]" strokecolor="#f2f2f2 [3041]" strokeweight="3pt">
                <v:shadow on="t" type="perspective" color="#4e6128 [1606]" opacity=".5" offset="1pt" offset2="-1pt"/>
                <w10:wrap anchorx="page" anchory="margin"/>
              </v:rect>
            </w:pict>
          </w:r>
        </w:p>
        <w:p w:rsidR="008D780B" w:rsidRPr="00AF19B8" w:rsidRDefault="008D780B" w:rsidP="00981BE5">
          <w:pPr>
            <w:pStyle w:val="Bezodstpw"/>
            <w:jc w:val="right"/>
            <w:rPr>
              <w:rFonts w:ascii="Times New Roman" w:hAnsi="Times New Roman" w:cs="Times New Roman"/>
              <w:sz w:val="32"/>
              <w:lang w:val="pl-PL"/>
            </w:rPr>
          </w:pPr>
        </w:p>
        <w:p w:rsidR="008D780B" w:rsidRPr="00AF19B8" w:rsidRDefault="00341EF2" w:rsidP="00E83CDF">
          <w:pPr>
            <w:jc w:val="center"/>
            <w:rPr>
              <w:rFonts w:ascii="Times New Roman" w:hAnsi="Times New Roman" w:cs="Times New Roman"/>
              <w:sz w:val="24"/>
              <w:lang w:val="pl-PL"/>
            </w:rPr>
          </w:pPr>
          <w:r w:rsidRPr="00341EF2">
            <w:rPr>
              <w:rFonts w:ascii="Times New Roman" w:hAnsi="Times New Roman" w:cs="Times New Roman"/>
              <w:noProof/>
              <w:sz w:val="32"/>
              <w:lang w:val="pl-PL" w:eastAsia="pl-PL" w:bidi="ar-SA"/>
            </w:rPr>
            <w:pict>
              <v:roundrect id="_x0000_s1063" style="position:absolute;left:0;text-align:left;margin-left:-70.9pt;margin-top:2.85pt;width:609pt;height:12.75pt;z-index:251676672" arcsize="10923f" fillcolor="#4f81bd [3204]" strokecolor="#f2f2f2 [3041]" strokeweight="3pt">
                <v:shadow on="t" type="perspective" color="#243f60 [1604]" opacity=".5" offset="1pt" offset2="-1pt"/>
              </v:roundrect>
            </w:pict>
          </w:r>
        </w:p>
        <w:p w:rsidR="00E83CDF" w:rsidRPr="00AF19B8" w:rsidRDefault="00E83CDF" w:rsidP="00970035">
          <w:pPr>
            <w:pStyle w:val="Bezodstpw"/>
            <w:rPr>
              <w:rFonts w:ascii="Times New Roman" w:hAnsi="Times New Roman" w:cs="Times New Roman"/>
              <w:sz w:val="32"/>
              <w:lang w:val="pl-PL"/>
            </w:rPr>
          </w:pPr>
        </w:p>
        <w:p w:rsidR="00E83CDF" w:rsidRPr="00AF19B8" w:rsidRDefault="00E83CDF" w:rsidP="00970035">
          <w:pPr>
            <w:pStyle w:val="Bezodstpw"/>
            <w:rPr>
              <w:rFonts w:ascii="Times New Roman" w:hAnsi="Times New Roman" w:cs="Times New Roman"/>
              <w:sz w:val="28"/>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341EF2" w:rsidP="00AF19B8">
          <w:pPr>
            <w:ind w:right="4" w:firstLine="425"/>
            <w:jc w:val="both"/>
            <w:rPr>
              <w:rFonts w:ascii="Times New Roman" w:hAnsi="Times New Roman" w:cs="Times New Roman"/>
              <w:color w:val="000000" w:themeColor="text1"/>
              <w:sz w:val="24"/>
              <w:lang w:val="pl-PL"/>
            </w:rPr>
          </w:pPr>
          <w:r>
            <w:rPr>
              <w:rFonts w:ascii="Times New Roman" w:hAnsi="Times New Roman" w:cs="Times New Roman"/>
              <w:noProof/>
              <w:color w:val="000000" w:themeColor="text1"/>
              <w:sz w:val="24"/>
              <w:lang w:val="pl-PL" w:eastAsia="pl-PL" w:bidi="ar-SA"/>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72" type="#_x0000_t95" style="position:absolute;left:0;text-align:left;margin-left:-283.95pt;margin-top:63.75pt;width:405.6pt;height:328.05pt;rotation:90;z-index:251682816" fillcolor="#92cddc [1944]" strokecolor="#f2f2f2 [3041]" strokeweight="3pt">
                <v:shadow on="t" type="perspective" color="#243f60 [1604]" opacity=".5" offset="1pt" offset2="-1pt"/>
              </v:shape>
            </w:pict>
          </w: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341EF2" w:rsidP="00AF19B8">
          <w:pPr>
            <w:ind w:right="4" w:firstLine="425"/>
            <w:jc w:val="both"/>
            <w:rPr>
              <w:rFonts w:ascii="Times New Roman" w:hAnsi="Times New Roman" w:cs="Times New Roman"/>
              <w:color w:val="000000" w:themeColor="text1"/>
              <w:sz w:val="24"/>
              <w:lang w:val="pl-PL"/>
            </w:rPr>
          </w:pPr>
          <w:r>
            <w:rPr>
              <w:rFonts w:ascii="Times New Roman" w:hAnsi="Times New Roman" w:cs="Times New Roman"/>
              <w:noProof/>
              <w:color w:val="000000" w:themeColor="text1"/>
              <w:sz w:val="24"/>
              <w:lang w:val="pl-PL" w:eastAsia="pl-PL" w:bidi="ar-S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1" type="#_x0000_t105" style="position:absolute;left:0;text-align:left;margin-left:297.5pt;margin-top:23.2pt;width:405.3pt;height:280.55pt;z-index:251681792" fillcolor="#ff9"/>
            </w:pict>
          </w: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2F08EC" w:rsidRDefault="002F08EC" w:rsidP="00AF19B8">
          <w:pPr>
            <w:ind w:right="4" w:firstLine="425"/>
            <w:jc w:val="both"/>
            <w:rPr>
              <w:rFonts w:ascii="Times New Roman" w:hAnsi="Times New Roman" w:cs="Times New Roman"/>
              <w:color w:val="000000" w:themeColor="text1"/>
              <w:sz w:val="24"/>
              <w:lang w:val="pl-PL"/>
            </w:rPr>
          </w:pPr>
        </w:p>
        <w:p w:rsidR="002F08EC" w:rsidRDefault="002F08EC" w:rsidP="00AF19B8">
          <w:pPr>
            <w:ind w:right="4" w:firstLine="425"/>
            <w:jc w:val="both"/>
            <w:rPr>
              <w:rFonts w:ascii="Times New Roman" w:hAnsi="Times New Roman" w:cs="Times New Roman"/>
              <w:color w:val="000000" w:themeColor="text1"/>
              <w:sz w:val="24"/>
              <w:lang w:val="pl-PL"/>
            </w:rPr>
          </w:pPr>
        </w:p>
        <w:p w:rsidR="002F08EC" w:rsidRDefault="002F08EC" w:rsidP="00AF19B8">
          <w:pPr>
            <w:ind w:right="4" w:firstLine="425"/>
            <w:jc w:val="both"/>
            <w:rPr>
              <w:rFonts w:ascii="Times New Roman" w:hAnsi="Times New Roman" w:cs="Times New Roman"/>
              <w:color w:val="000000" w:themeColor="text1"/>
              <w:sz w:val="24"/>
              <w:lang w:val="pl-PL"/>
            </w:rPr>
          </w:pPr>
        </w:p>
        <w:p w:rsidR="00AF19B8" w:rsidRDefault="00AF19B8" w:rsidP="00AF19B8">
          <w:pPr>
            <w:ind w:right="4" w:firstLine="425"/>
            <w:jc w:val="both"/>
            <w:rPr>
              <w:rFonts w:ascii="Times New Roman" w:hAnsi="Times New Roman" w:cs="Times New Roman"/>
              <w:color w:val="000000" w:themeColor="text1"/>
              <w:sz w:val="24"/>
              <w:lang w:val="pl-PL"/>
            </w:rPr>
          </w:pPr>
        </w:p>
        <w:p w:rsidR="00AF19B8" w:rsidRPr="002F085A" w:rsidRDefault="00AF19B8" w:rsidP="00AF19B8">
          <w:pPr>
            <w:spacing w:line="360" w:lineRule="auto"/>
            <w:jc w:val="center"/>
            <w:rPr>
              <w:rFonts w:ascii="Times New Roman" w:hAnsi="Times New Roman" w:cs="Times New Roman"/>
              <w:b/>
              <w:sz w:val="32"/>
              <w:lang w:val="pl-PL"/>
            </w:rPr>
          </w:pPr>
          <w:r w:rsidRPr="002F085A">
            <w:rPr>
              <w:rFonts w:ascii="Times New Roman" w:hAnsi="Times New Roman" w:cs="Times New Roman"/>
              <w:b/>
              <w:sz w:val="32"/>
              <w:lang w:val="pl-PL"/>
            </w:rPr>
            <w:lastRenderedPageBreak/>
            <w:t>I. Analiza stanu bezrobocia na koniec grudnia 2013 roku.</w:t>
          </w:r>
        </w:p>
        <w:p w:rsidR="00AF19B8" w:rsidRPr="00AF19B8" w:rsidRDefault="00AF19B8" w:rsidP="00AF19B8">
          <w:pPr>
            <w:ind w:right="4" w:firstLine="425"/>
            <w:jc w:val="both"/>
            <w:rPr>
              <w:rFonts w:ascii="Times New Roman" w:hAnsi="Times New Roman" w:cs="Times New Roman"/>
              <w:color w:val="000000" w:themeColor="text1"/>
              <w:sz w:val="24"/>
              <w:lang w:val="pl-PL"/>
            </w:rPr>
          </w:pPr>
          <w:r w:rsidRPr="00AF19B8">
            <w:rPr>
              <w:rFonts w:ascii="Times New Roman" w:hAnsi="Times New Roman" w:cs="Times New Roman"/>
              <w:color w:val="000000" w:themeColor="text1"/>
              <w:sz w:val="24"/>
              <w:lang w:val="pl-PL"/>
            </w:rPr>
            <w:t xml:space="preserve">Liczba bezrobotnych zarejestrowanych w PUP w Biłgoraju na dzień 31.12.2013 r. wynosiła </w:t>
          </w:r>
          <w:r w:rsidRPr="00AF19B8">
            <w:rPr>
              <w:rFonts w:ascii="Times New Roman" w:hAnsi="Times New Roman" w:cs="Times New Roman"/>
              <w:b/>
              <w:bCs/>
              <w:color w:val="000000" w:themeColor="text1"/>
              <w:sz w:val="24"/>
              <w:lang w:val="pl-PL"/>
            </w:rPr>
            <w:t>4.489</w:t>
          </w:r>
          <w:r w:rsidRPr="00AF19B8">
            <w:rPr>
              <w:rFonts w:ascii="Times New Roman" w:hAnsi="Times New Roman" w:cs="Times New Roman"/>
              <w:color w:val="000000" w:themeColor="text1"/>
              <w:sz w:val="24"/>
              <w:lang w:val="pl-PL"/>
            </w:rPr>
            <w:t xml:space="preserve"> osób,</w:t>
          </w:r>
          <w:r w:rsidRPr="00AF19B8">
            <w:rPr>
              <w:rFonts w:ascii="Times New Roman" w:hAnsi="Times New Roman" w:cs="Times New Roman"/>
              <w:b/>
              <w:color w:val="000000" w:themeColor="text1"/>
              <w:sz w:val="24"/>
              <w:lang w:val="pl-PL"/>
            </w:rPr>
            <w:t xml:space="preserve"> </w:t>
          </w:r>
          <w:r w:rsidRPr="00AF19B8">
            <w:rPr>
              <w:rFonts w:ascii="Times New Roman" w:hAnsi="Times New Roman" w:cs="Times New Roman"/>
              <w:color w:val="000000" w:themeColor="text1"/>
              <w:sz w:val="24"/>
              <w:lang w:val="pl-PL"/>
            </w:rPr>
            <w:t>w tym</w:t>
          </w:r>
          <w:r w:rsidRPr="00AF19B8">
            <w:rPr>
              <w:rFonts w:ascii="Times New Roman" w:hAnsi="Times New Roman" w:cs="Times New Roman"/>
              <w:b/>
              <w:color w:val="000000" w:themeColor="text1"/>
              <w:sz w:val="24"/>
              <w:lang w:val="pl-PL"/>
            </w:rPr>
            <w:t xml:space="preserve"> 2.126 </w:t>
          </w:r>
          <w:r w:rsidRPr="00AF19B8">
            <w:rPr>
              <w:rFonts w:ascii="Times New Roman" w:hAnsi="Times New Roman" w:cs="Times New Roman"/>
              <w:color w:val="000000" w:themeColor="text1"/>
              <w:sz w:val="24"/>
              <w:lang w:val="pl-PL"/>
            </w:rPr>
            <w:t>kobiet. W odniesieniu do analogicznego okresu roku ubiegłego liczba bezrobotnych ogółem zwiększyła się o 277 osób tj. 6,6%</w:t>
          </w:r>
          <w:r w:rsidRPr="00AF19B8">
            <w:rPr>
              <w:rFonts w:ascii="Times New Roman" w:hAnsi="Times New Roman" w:cs="Times New Roman"/>
              <w:color w:val="FF0000"/>
              <w:sz w:val="24"/>
              <w:lang w:val="pl-PL"/>
            </w:rPr>
            <w:t xml:space="preserve"> </w:t>
          </w:r>
          <w:r w:rsidRPr="00AF19B8">
            <w:rPr>
              <w:rFonts w:ascii="Times New Roman" w:hAnsi="Times New Roman" w:cs="Times New Roman"/>
              <w:sz w:val="24"/>
              <w:lang w:val="pl-PL"/>
            </w:rPr>
            <w:t>(w grudniu 2012 r. zarejestrowanych  było</w:t>
          </w:r>
          <w:r w:rsidRPr="00AF19B8">
            <w:rPr>
              <w:rFonts w:ascii="Times New Roman" w:hAnsi="Times New Roman" w:cs="Times New Roman"/>
              <w:bCs/>
              <w:sz w:val="24"/>
              <w:lang w:val="pl-PL"/>
            </w:rPr>
            <w:t xml:space="preserve"> 4.212</w:t>
          </w:r>
          <w:r w:rsidRPr="00AF19B8">
            <w:rPr>
              <w:rFonts w:ascii="Times New Roman" w:hAnsi="Times New Roman" w:cs="Times New Roman"/>
              <w:sz w:val="24"/>
              <w:lang w:val="pl-PL"/>
            </w:rPr>
            <w:t xml:space="preserve"> osób).</w:t>
          </w:r>
          <w:r w:rsidRPr="00AF19B8">
            <w:rPr>
              <w:rFonts w:ascii="Times New Roman" w:hAnsi="Times New Roman" w:cs="Times New Roman"/>
              <w:color w:val="000000" w:themeColor="text1"/>
              <w:sz w:val="24"/>
              <w:lang w:val="pl-PL"/>
            </w:rPr>
            <w:t xml:space="preserve"> </w:t>
          </w:r>
        </w:p>
        <w:p w:rsidR="00E83CDF" w:rsidRPr="00AF19B8" w:rsidRDefault="00AF19B8" w:rsidP="00AF19B8">
          <w:pPr>
            <w:pStyle w:val="Bezodstpw"/>
            <w:rPr>
              <w:rFonts w:ascii="Times New Roman" w:hAnsi="Times New Roman" w:cs="Times New Roman"/>
              <w:sz w:val="32"/>
              <w:lang w:val="pl-PL"/>
            </w:rPr>
          </w:pPr>
          <w:bookmarkStart w:id="0" w:name="_1182580740"/>
          <w:bookmarkStart w:id="1" w:name="_1182580952"/>
          <w:bookmarkStart w:id="2" w:name="_1182581024"/>
          <w:bookmarkStart w:id="3" w:name="_1182581064"/>
          <w:bookmarkStart w:id="4" w:name="_1187427706"/>
          <w:bookmarkStart w:id="5" w:name="_1187428314"/>
          <w:bookmarkStart w:id="6" w:name="_1191052101"/>
          <w:bookmarkStart w:id="7" w:name="_1198311615"/>
          <w:bookmarkStart w:id="8" w:name="_1198311742"/>
          <w:bookmarkStart w:id="9" w:name="_1198993326"/>
          <w:bookmarkStart w:id="10" w:name="_1206433576"/>
          <w:bookmarkStart w:id="11" w:name="_1206433775"/>
          <w:bookmarkStart w:id="12" w:name="_1206433861"/>
          <w:bookmarkStart w:id="13" w:name="_1206433892"/>
          <w:bookmarkStart w:id="14" w:name="_1206433936"/>
          <w:bookmarkStart w:id="15" w:name="_1206433962"/>
          <w:bookmarkStart w:id="16" w:name="_1206433997"/>
          <w:bookmarkStart w:id="17" w:name="_1206434024"/>
          <w:bookmarkStart w:id="18" w:name="_1214022319"/>
          <w:bookmarkStart w:id="19" w:name="_1218864612"/>
          <w:bookmarkStart w:id="20" w:name="_1222582753"/>
          <w:bookmarkStart w:id="21" w:name="_1229848563"/>
          <w:bookmarkStart w:id="22" w:name="_1229848647"/>
          <w:bookmarkStart w:id="23" w:name="_1229937895"/>
          <w:bookmarkStart w:id="24" w:name="_1230371680"/>
          <w:bookmarkStart w:id="25" w:name="_1230371864"/>
          <w:bookmarkStart w:id="26" w:name="_1237188149"/>
          <w:bookmarkStart w:id="27" w:name="_1237188291"/>
          <w:bookmarkStart w:id="28" w:name="_1237191428"/>
          <w:bookmarkStart w:id="29" w:name="_1237191508"/>
          <w:bookmarkStart w:id="30" w:name="_12377023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F19B8">
            <w:rPr>
              <w:rFonts w:ascii="Times New Roman" w:hAnsi="Times New Roman" w:cs="Times New Roman"/>
              <w:noProof/>
              <w:lang w:val="pl-PL" w:eastAsia="pl-PL" w:bidi="ar-SA"/>
            </w:rPr>
            <w:drawing>
              <wp:inline distT="0" distB="0" distL="0" distR="0">
                <wp:extent cx="5759450" cy="2216802"/>
                <wp:effectExtent l="0" t="0" r="0" b="0"/>
                <wp:docPr id="5" name="Obiek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F19B8">
            <w:rPr>
              <w:rFonts w:ascii="Times New Roman" w:hAnsi="Times New Roman" w:cs="Times New Roman"/>
              <w:lang w:val="pl-PL"/>
            </w:rPr>
            <w:br/>
          </w:r>
        </w:p>
        <w:p w:rsidR="00AF19B8" w:rsidRPr="00AF19B8" w:rsidRDefault="00AF19B8" w:rsidP="00AF19B8">
          <w:pPr>
            <w:ind w:right="4" w:firstLine="708"/>
            <w:jc w:val="both"/>
            <w:rPr>
              <w:rFonts w:ascii="Times New Roman" w:hAnsi="Times New Roman" w:cs="Times New Roman"/>
              <w:sz w:val="24"/>
              <w:lang w:val="pl-PL"/>
            </w:rPr>
          </w:pPr>
          <w:r w:rsidRPr="00AF19B8">
            <w:rPr>
              <w:rFonts w:ascii="Times New Roman" w:hAnsi="Times New Roman" w:cs="Times New Roman"/>
              <w:sz w:val="24"/>
              <w:lang w:val="pl-PL"/>
            </w:rPr>
            <w:t>Liczba zarejestrowanych bezrobotnych nie uwzględnia osób poszukujących pracy tj.</w:t>
          </w:r>
          <w:r w:rsidRPr="00AF19B8">
            <w:rPr>
              <w:rFonts w:ascii="Times New Roman" w:hAnsi="Times New Roman" w:cs="Times New Roman"/>
              <w:b/>
              <w:sz w:val="24"/>
              <w:lang w:val="pl-PL"/>
            </w:rPr>
            <w:t> </w:t>
          </w:r>
          <w:r w:rsidRPr="00AF19B8">
            <w:rPr>
              <w:rFonts w:ascii="Times New Roman" w:hAnsi="Times New Roman" w:cs="Times New Roman"/>
              <w:sz w:val="24"/>
              <w:lang w:val="pl-PL"/>
            </w:rPr>
            <w:t>posiadających gospodarstwa rolne powyżej 2 hektarów przeliczeniowych, renty inwalidzkie lub inne źródła dochodów. W dniu 31.12.2013 r. w ewidencji PUP w Biłgoraju figurowało 100 osób poszukujących pracy.</w:t>
          </w:r>
        </w:p>
        <w:p w:rsidR="00AF19B8" w:rsidRPr="00AF19B8" w:rsidRDefault="00AF19B8" w:rsidP="00AF19B8">
          <w:pPr>
            <w:ind w:right="4" w:firstLine="708"/>
            <w:jc w:val="both"/>
            <w:rPr>
              <w:rFonts w:ascii="Times New Roman" w:hAnsi="Times New Roman" w:cs="Times New Roman"/>
              <w:color w:val="000000" w:themeColor="text1"/>
              <w:sz w:val="24"/>
              <w:szCs w:val="28"/>
              <w:lang w:val="pl-PL"/>
            </w:rPr>
          </w:pPr>
          <w:r w:rsidRPr="00AF19B8">
            <w:rPr>
              <w:rFonts w:ascii="Times New Roman" w:hAnsi="Times New Roman" w:cs="Times New Roman"/>
              <w:color w:val="000000" w:themeColor="text1"/>
              <w:sz w:val="24"/>
              <w:szCs w:val="28"/>
              <w:lang w:val="pl-PL"/>
            </w:rPr>
            <w:t xml:space="preserve">W okresie czterech kwartałów 2013 r. w PUP w Biłgoraju zarejestrowano łącznie </w:t>
          </w:r>
          <w:r w:rsidRPr="00AF19B8">
            <w:rPr>
              <w:rFonts w:ascii="Times New Roman" w:hAnsi="Times New Roman" w:cs="Times New Roman"/>
              <w:b/>
              <w:color w:val="000000" w:themeColor="text1"/>
              <w:sz w:val="24"/>
              <w:szCs w:val="28"/>
              <w:lang w:val="pl-PL"/>
            </w:rPr>
            <w:t>8.200</w:t>
          </w:r>
          <w:r w:rsidRPr="00AF19B8">
            <w:rPr>
              <w:rFonts w:ascii="Times New Roman" w:hAnsi="Times New Roman" w:cs="Times New Roman"/>
              <w:b/>
              <w:color w:val="FF0000"/>
              <w:sz w:val="24"/>
              <w:szCs w:val="28"/>
              <w:lang w:val="pl-PL"/>
            </w:rPr>
            <w:t xml:space="preserve"> </w:t>
          </w:r>
          <w:r w:rsidRPr="00AF19B8">
            <w:rPr>
              <w:rFonts w:ascii="Times New Roman" w:hAnsi="Times New Roman" w:cs="Times New Roman"/>
              <w:color w:val="000000" w:themeColor="text1"/>
              <w:sz w:val="24"/>
              <w:szCs w:val="28"/>
              <w:lang w:val="pl-PL"/>
            </w:rPr>
            <w:t xml:space="preserve">osób bezrobotnych, z tego w grudniu - 903 osoby. Średnio w miesiącu rejestrowano 683 osoby. Spośród ogółu zarejestrowanych tylko </w:t>
          </w:r>
          <w:r w:rsidRPr="00AF19B8">
            <w:rPr>
              <w:rFonts w:ascii="Times New Roman" w:hAnsi="Times New Roman" w:cs="Times New Roman"/>
              <w:b/>
              <w:sz w:val="24"/>
              <w:szCs w:val="28"/>
              <w:lang w:val="pl-PL"/>
            </w:rPr>
            <w:t xml:space="preserve">1.364 </w:t>
          </w:r>
          <w:r w:rsidRPr="00AF19B8">
            <w:rPr>
              <w:rFonts w:ascii="Times New Roman" w:hAnsi="Times New Roman" w:cs="Times New Roman"/>
              <w:sz w:val="24"/>
              <w:szCs w:val="28"/>
              <w:lang w:val="pl-PL"/>
            </w:rPr>
            <w:t>osoby zarejestrowały się po raz pierwszy. Zdecydowana większość bezrobotnych, bo aż 6.836</w:t>
          </w:r>
          <w:r w:rsidRPr="00AF19B8">
            <w:rPr>
              <w:rFonts w:ascii="Times New Roman" w:hAnsi="Times New Roman" w:cs="Times New Roman"/>
              <w:color w:val="FF0000"/>
              <w:sz w:val="24"/>
              <w:szCs w:val="28"/>
              <w:lang w:val="pl-PL"/>
            </w:rPr>
            <w:t xml:space="preserve"> </w:t>
          </w:r>
          <w:r w:rsidRPr="00AF19B8">
            <w:rPr>
              <w:rFonts w:ascii="Times New Roman" w:hAnsi="Times New Roman" w:cs="Times New Roman"/>
              <w:color w:val="000000" w:themeColor="text1"/>
              <w:sz w:val="24"/>
              <w:szCs w:val="28"/>
              <w:lang w:val="pl-PL"/>
            </w:rPr>
            <w:t>osób zarejestrowało się po raz kolejny (tj. </w:t>
          </w:r>
          <w:r w:rsidRPr="00AF19B8">
            <w:rPr>
              <w:rFonts w:ascii="Times New Roman" w:hAnsi="Times New Roman" w:cs="Times New Roman"/>
              <w:b/>
              <w:color w:val="000000" w:themeColor="text1"/>
              <w:sz w:val="24"/>
              <w:szCs w:val="28"/>
              <w:lang w:val="pl-PL"/>
            </w:rPr>
            <w:t>83,4%</w:t>
          </w:r>
          <w:r w:rsidRPr="00AF19B8">
            <w:rPr>
              <w:rFonts w:ascii="Times New Roman" w:hAnsi="Times New Roman" w:cs="Times New Roman"/>
              <w:color w:val="000000" w:themeColor="text1"/>
              <w:sz w:val="24"/>
              <w:szCs w:val="28"/>
              <w:lang w:val="pl-PL"/>
            </w:rPr>
            <w:t> ogółu rejestrujących się).</w:t>
          </w:r>
        </w:p>
        <w:p w:rsidR="00AF19B8" w:rsidRPr="00C17F2F" w:rsidRDefault="00AF19B8" w:rsidP="00AF19B8">
          <w:pPr>
            <w:ind w:right="4" w:firstLine="708"/>
            <w:jc w:val="both"/>
            <w:rPr>
              <w:rFonts w:ascii="Times New Roman" w:hAnsi="Times New Roman" w:cs="Times New Roman"/>
              <w:color w:val="000000" w:themeColor="text1"/>
              <w:sz w:val="24"/>
              <w:szCs w:val="28"/>
              <w:lang w:val="pl-PL"/>
            </w:rPr>
          </w:pPr>
          <w:r w:rsidRPr="00AF19B8">
            <w:rPr>
              <w:rFonts w:ascii="Times New Roman" w:hAnsi="Times New Roman" w:cs="Times New Roman"/>
              <w:color w:val="000000" w:themeColor="text1"/>
              <w:sz w:val="24"/>
              <w:szCs w:val="28"/>
              <w:lang w:val="pl-PL"/>
            </w:rPr>
            <w:t xml:space="preserve">W porównaniu do analogicznego okresu roku ubiegłego liczba rejestracji zwiększyła się o </w:t>
          </w:r>
          <w:r w:rsidRPr="00AF19B8">
            <w:rPr>
              <w:rFonts w:ascii="Times New Roman" w:hAnsi="Times New Roman" w:cs="Times New Roman"/>
              <w:b/>
              <w:color w:val="000000" w:themeColor="text1"/>
              <w:sz w:val="24"/>
              <w:szCs w:val="28"/>
              <w:lang w:val="pl-PL"/>
            </w:rPr>
            <w:t>610</w:t>
          </w:r>
          <w:r w:rsidRPr="00AF19B8">
            <w:rPr>
              <w:rFonts w:ascii="Times New Roman" w:hAnsi="Times New Roman" w:cs="Times New Roman"/>
              <w:color w:val="000000" w:themeColor="text1"/>
              <w:sz w:val="24"/>
              <w:szCs w:val="28"/>
              <w:lang w:val="pl-PL"/>
            </w:rPr>
            <w:t xml:space="preserve"> osób tj. </w:t>
          </w:r>
          <w:r w:rsidRPr="00AF19B8">
            <w:rPr>
              <w:rFonts w:ascii="Times New Roman" w:hAnsi="Times New Roman" w:cs="Times New Roman"/>
              <w:b/>
              <w:color w:val="000000" w:themeColor="text1"/>
              <w:sz w:val="24"/>
              <w:szCs w:val="28"/>
              <w:lang w:val="pl-PL"/>
            </w:rPr>
            <w:t>8%</w:t>
          </w:r>
          <w:r w:rsidRPr="00AF19B8">
            <w:rPr>
              <w:rFonts w:ascii="Times New Roman" w:hAnsi="Times New Roman" w:cs="Times New Roman"/>
              <w:color w:val="000000" w:themeColor="text1"/>
              <w:sz w:val="24"/>
              <w:szCs w:val="28"/>
              <w:lang w:val="pl-PL"/>
            </w:rPr>
            <w:t xml:space="preserve">. </w:t>
          </w:r>
          <w:r w:rsidRPr="00C17F2F">
            <w:rPr>
              <w:rFonts w:ascii="Times New Roman" w:hAnsi="Times New Roman" w:cs="Times New Roman"/>
              <w:color w:val="000000" w:themeColor="text1"/>
              <w:sz w:val="24"/>
              <w:szCs w:val="28"/>
              <w:lang w:val="pl-PL"/>
            </w:rPr>
            <w:t xml:space="preserve">Do dnia  </w:t>
          </w:r>
          <w:r w:rsidR="00DC56BB">
            <w:rPr>
              <w:rFonts w:ascii="Times New Roman" w:hAnsi="Times New Roman" w:cs="Times New Roman"/>
              <w:color w:val="000000" w:themeColor="text1"/>
              <w:sz w:val="24"/>
              <w:szCs w:val="28"/>
              <w:lang w:val="pl-PL"/>
            </w:rPr>
            <w:t>3</w:t>
          </w:r>
          <w:r w:rsidRPr="00C17F2F">
            <w:rPr>
              <w:rFonts w:ascii="Times New Roman" w:hAnsi="Times New Roman" w:cs="Times New Roman"/>
              <w:color w:val="000000" w:themeColor="text1"/>
              <w:sz w:val="24"/>
              <w:szCs w:val="28"/>
              <w:lang w:val="pl-PL"/>
            </w:rPr>
            <w:t>1.12.2012 r. w PUP  zarejestrowało się łącznie 7.590 osób.</w:t>
          </w:r>
        </w:p>
        <w:p w:rsidR="00C17F2F" w:rsidRPr="00CB5843" w:rsidRDefault="00C17F2F" w:rsidP="00C17F2F">
          <w:pPr>
            <w:tabs>
              <w:tab w:val="num" w:pos="567"/>
            </w:tabs>
            <w:ind w:left="1080" w:hanging="513"/>
            <w:jc w:val="both"/>
            <w:rPr>
              <w:rFonts w:ascii="Times New Roman" w:hAnsi="Times New Roman" w:cs="Times New Roman"/>
              <w:b/>
              <w:color w:val="006600"/>
              <w:sz w:val="16"/>
              <w:szCs w:val="28"/>
              <w:lang w:val="pl-PL"/>
            </w:rPr>
          </w:pPr>
        </w:p>
        <w:p w:rsidR="00C17F2F" w:rsidRDefault="00EE2DFA" w:rsidP="00C17F2F">
          <w:pPr>
            <w:tabs>
              <w:tab w:val="num" w:pos="567"/>
            </w:tabs>
            <w:ind w:left="1080" w:hanging="513"/>
            <w:jc w:val="both"/>
            <w:rPr>
              <w:rFonts w:ascii="Times New Roman" w:hAnsi="Times New Roman" w:cs="Times New Roman"/>
              <w:b/>
              <w:color w:val="006600"/>
              <w:sz w:val="24"/>
              <w:szCs w:val="28"/>
              <w:lang w:val="pl-PL"/>
            </w:rPr>
          </w:pPr>
          <w:r w:rsidRPr="00FB4EE9">
            <w:rPr>
              <w:rFonts w:ascii="Times New Roman" w:hAnsi="Times New Roman" w:cs="Times New Roman"/>
              <w:b/>
              <w:color w:val="006600"/>
              <w:sz w:val="24"/>
              <w:szCs w:val="28"/>
              <w:lang w:val="pl-PL"/>
            </w:rPr>
            <w:t>STOPA BEZROBOCIA</w:t>
          </w:r>
        </w:p>
        <w:p w:rsidR="00C17F2F" w:rsidRPr="00C17F2F" w:rsidRDefault="00C17F2F" w:rsidP="00EF0FAA">
          <w:pPr>
            <w:pStyle w:val="Tytu"/>
            <w:pBdr>
              <w:bottom w:val="single" w:sz="4" w:space="31" w:color="auto"/>
            </w:pBdr>
            <w:spacing w:line="276" w:lineRule="auto"/>
            <w:ind w:right="4" w:firstLine="708"/>
            <w:jc w:val="both"/>
            <w:rPr>
              <w:rFonts w:ascii="Times New Roman" w:hAnsi="Times New Roman"/>
              <w:b/>
              <w:sz w:val="24"/>
              <w:lang w:val="pl-PL"/>
            </w:rPr>
          </w:pPr>
          <w:r w:rsidRPr="00C17F2F">
            <w:rPr>
              <w:rFonts w:ascii="Times New Roman" w:hAnsi="Times New Roman"/>
              <w:sz w:val="24"/>
              <w:lang w:val="pl-PL"/>
            </w:rPr>
            <w:t xml:space="preserve">Stopa bezrobocia I dla całego kraju na koniec listopada 2013r. wynosiła </w:t>
          </w:r>
          <w:r w:rsidRPr="00C17F2F">
            <w:rPr>
              <w:rFonts w:ascii="Times New Roman" w:hAnsi="Times New Roman"/>
              <w:bCs/>
              <w:sz w:val="24"/>
              <w:lang w:val="pl-PL"/>
            </w:rPr>
            <w:t>13,2</w:t>
          </w:r>
          <w:r w:rsidRPr="00C17F2F">
            <w:rPr>
              <w:rFonts w:ascii="Times New Roman" w:hAnsi="Times New Roman"/>
              <w:sz w:val="24"/>
              <w:lang w:val="pl-PL"/>
            </w:rPr>
            <w:t xml:space="preserve">%. </w:t>
          </w:r>
          <w:r w:rsidRPr="00C17F2F">
            <w:rPr>
              <w:rFonts w:ascii="Times New Roman" w:hAnsi="Times New Roman"/>
              <w:sz w:val="24"/>
              <w:lang w:val="pl-PL"/>
            </w:rPr>
            <w:br/>
            <w:t>W porównaniu do listopada 2012 roku jest to wzrost o 0,3 punktu procentowego (12,9</w:t>
          </w:r>
          <w:r w:rsidRPr="00C17F2F">
            <w:rPr>
              <w:rFonts w:ascii="Times New Roman" w:hAnsi="Times New Roman"/>
              <w:bCs/>
              <w:sz w:val="24"/>
              <w:lang w:val="pl-PL"/>
            </w:rPr>
            <w:t xml:space="preserve"> </w:t>
          </w:r>
          <w:r w:rsidRPr="00C17F2F">
            <w:rPr>
              <w:rFonts w:ascii="Times New Roman" w:hAnsi="Times New Roman"/>
              <w:sz w:val="24"/>
              <w:lang w:val="pl-PL"/>
            </w:rPr>
            <w:t>% w listopadzie 2012r.).</w:t>
          </w:r>
        </w:p>
        <w:p w:rsidR="00C17F2F" w:rsidRPr="00C17F2F" w:rsidRDefault="00C17F2F" w:rsidP="00EF0FAA">
          <w:pPr>
            <w:pStyle w:val="Tytu"/>
            <w:pBdr>
              <w:bottom w:val="single" w:sz="4" w:space="31" w:color="auto"/>
            </w:pBdr>
            <w:spacing w:line="276" w:lineRule="auto"/>
            <w:ind w:right="4" w:firstLine="708"/>
            <w:jc w:val="both"/>
            <w:rPr>
              <w:rFonts w:ascii="Times New Roman" w:hAnsi="Times New Roman"/>
              <w:b/>
              <w:sz w:val="24"/>
              <w:lang w:val="pl-PL"/>
            </w:rPr>
          </w:pPr>
          <w:r w:rsidRPr="00C17F2F">
            <w:rPr>
              <w:rFonts w:ascii="Times New Roman" w:hAnsi="Times New Roman"/>
              <w:sz w:val="24"/>
              <w:lang w:val="pl-PL"/>
            </w:rPr>
            <w:t xml:space="preserve">W województwie lubelskim zanotowano spadek stopy bezrobocia o 0,1 punktu procentowego: w listopadzie 2012 r. wynosiła </w:t>
          </w:r>
          <w:r w:rsidRPr="00C17F2F">
            <w:rPr>
              <w:rFonts w:ascii="Times New Roman" w:hAnsi="Times New Roman"/>
              <w:bCs/>
              <w:sz w:val="24"/>
              <w:lang w:val="pl-PL"/>
            </w:rPr>
            <w:t>14,1%,</w:t>
          </w:r>
          <w:r w:rsidRPr="00C17F2F">
            <w:rPr>
              <w:rFonts w:ascii="Times New Roman" w:hAnsi="Times New Roman"/>
              <w:sz w:val="24"/>
              <w:lang w:val="pl-PL"/>
            </w:rPr>
            <w:t xml:space="preserve"> zaś</w:t>
          </w:r>
          <w:r w:rsidRPr="00C17F2F">
            <w:rPr>
              <w:rFonts w:ascii="Times New Roman" w:hAnsi="Times New Roman"/>
              <w:bCs/>
              <w:sz w:val="24"/>
              <w:lang w:val="pl-PL"/>
            </w:rPr>
            <w:t xml:space="preserve"> </w:t>
          </w:r>
          <w:r w:rsidRPr="00C17F2F">
            <w:rPr>
              <w:rFonts w:ascii="Times New Roman" w:hAnsi="Times New Roman"/>
              <w:sz w:val="24"/>
              <w:lang w:val="pl-PL"/>
            </w:rPr>
            <w:t>w listopadzie 2013 r. – 14</w:t>
          </w:r>
          <w:r w:rsidRPr="00C17F2F">
            <w:rPr>
              <w:rFonts w:ascii="Times New Roman" w:hAnsi="Times New Roman"/>
              <w:bCs/>
              <w:sz w:val="24"/>
              <w:lang w:val="pl-PL"/>
            </w:rPr>
            <w:t>%</w:t>
          </w:r>
          <w:r w:rsidRPr="00C17F2F">
            <w:rPr>
              <w:rFonts w:ascii="Times New Roman" w:hAnsi="Times New Roman"/>
              <w:sz w:val="24"/>
              <w:lang w:val="pl-PL"/>
            </w:rPr>
            <w:t xml:space="preserve">. </w:t>
          </w:r>
        </w:p>
        <w:p w:rsidR="00EF0FAA" w:rsidRPr="00EF0FAA" w:rsidRDefault="00CB5843" w:rsidP="00EF0FAA">
          <w:pPr>
            <w:pStyle w:val="Tytu"/>
            <w:pBdr>
              <w:bottom w:val="single" w:sz="4" w:space="31" w:color="auto"/>
            </w:pBdr>
            <w:spacing w:line="276" w:lineRule="auto"/>
            <w:ind w:right="4" w:firstLine="708"/>
            <w:jc w:val="both"/>
            <w:rPr>
              <w:rFonts w:ascii="Times New Roman" w:hAnsi="Times New Roman"/>
              <w:sz w:val="24"/>
              <w:lang w:val="pl-PL"/>
            </w:rPr>
          </w:pPr>
          <w:r w:rsidRPr="00C17F2F">
            <w:rPr>
              <w:rFonts w:ascii="Times New Roman" w:hAnsi="Times New Roman"/>
              <w:sz w:val="24"/>
              <w:lang w:val="pl-PL"/>
            </w:rPr>
            <w:t xml:space="preserve">Natomiast stopa bezrobocia w powiecie biłgorajskim na dzień 30.11.2013r. wynosiła </w:t>
          </w:r>
          <w:r w:rsidRPr="00C17F2F">
            <w:rPr>
              <w:rFonts w:ascii="Times New Roman" w:hAnsi="Times New Roman"/>
              <w:bCs/>
              <w:sz w:val="24"/>
              <w:lang w:val="pl-PL"/>
            </w:rPr>
            <w:t xml:space="preserve">8,8% </w:t>
          </w:r>
          <w:r w:rsidRPr="00C17F2F">
            <w:rPr>
              <w:rFonts w:ascii="Times New Roman" w:hAnsi="Times New Roman"/>
              <w:sz w:val="24"/>
              <w:lang w:val="pl-PL"/>
            </w:rPr>
            <w:t>i jest to wzrost o 0,</w:t>
          </w:r>
          <w:r w:rsidR="00673FD4">
            <w:rPr>
              <w:rFonts w:ascii="Times New Roman" w:hAnsi="Times New Roman"/>
              <w:sz w:val="24"/>
              <w:lang w:val="pl-PL"/>
            </w:rPr>
            <w:t>6</w:t>
          </w:r>
          <w:r w:rsidRPr="00C17F2F">
            <w:rPr>
              <w:rFonts w:ascii="Times New Roman" w:hAnsi="Times New Roman"/>
              <w:sz w:val="24"/>
              <w:lang w:val="pl-PL"/>
            </w:rPr>
            <w:t xml:space="preserve"> punktu procentowego w stosunku do listopada </w:t>
          </w:r>
          <w:r w:rsidR="00C17F2F" w:rsidRPr="00C17F2F">
            <w:rPr>
              <w:rFonts w:ascii="Times New Roman" w:hAnsi="Times New Roman"/>
              <w:sz w:val="24"/>
              <w:lang w:val="pl-PL"/>
            </w:rPr>
            <w:t>2012 r., kiedy wynosiła 8,</w:t>
          </w:r>
          <w:r w:rsidR="00673FD4">
            <w:rPr>
              <w:rFonts w:ascii="Times New Roman" w:hAnsi="Times New Roman"/>
              <w:sz w:val="24"/>
              <w:lang w:val="pl-PL"/>
            </w:rPr>
            <w:t>2</w:t>
          </w:r>
          <w:r w:rsidR="00C17F2F" w:rsidRPr="00C17F2F">
            <w:rPr>
              <w:rFonts w:ascii="Times New Roman" w:hAnsi="Times New Roman"/>
              <w:sz w:val="24"/>
              <w:lang w:val="pl-PL"/>
            </w:rPr>
            <w:t>%.</w:t>
          </w:r>
        </w:p>
      </w:sdtContent>
    </w:sdt>
    <w:p w:rsidR="002F08EC" w:rsidRDefault="002F08EC" w:rsidP="00EF0FAA">
      <w:pPr>
        <w:jc w:val="center"/>
        <w:rPr>
          <w:rFonts w:ascii="Times New Roman" w:hAnsi="Times New Roman" w:cs="Times New Roman"/>
          <w:b/>
          <w:sz w:val="32"/>
          <w:lang w:val="pl-PL"/>
        </w:rPr>
      </w:pPr>
    </w:p>
    <w:p w:rsidR="00C17F2F" w:rsidRPr="00EF0FAA" w:rsidRDefault="00C17F2F" w:rsidP="00EF0FAA">
      <w:pPr>
        <w:jc w:val="center"/>
        <w:rPr>
          <w:lang w:val="pl-PL"/>
        </w:rPr>
      </w:pPr>
      <w:r>
        <w:rPr>
          <w:rFonts w:ascii="Times New Roman" w:hAnsi="Times New Roman" w:cs="Times New Roman"/>
          <w:b/>
          <w:sz w:val="32"/>
          <w:lang w:val="pl-PL"/>
        </w:rPr>
        <w:lastRenderedPageBreak/>
        <w:t>II</w:t>
      </w:r>
      <w:r w:rsidRPr="00E3185A">
        <w:rPr>
          <w:rFonts w:ascii="Times New Roman" w:hAnsi="Times New Roman" w:cs="Times New Roman"/>
          <w:b/>
          <w:sz w:val="32"/>
          <w:lang w:val="pl-PL"/>
        </w:rPr>
        <w:t>. Usługi Rynku Pracy</w:t>
      </w:r>
    </w:p>
    <w:p w:rsidR="00EE2DFA" w:rsidRDefault="00EE2DFA" w:rsidP="00EE2DFA">
      <w:pPr>
        <w:pStyle w:val="Akapitzlist"/>
        <w:spacing w:line="360" w:lineRule="auto"/>
        <w:jc w:val="both"/>
        <w:rPr>
          <w:rFonts w:ascii="Times New Roman" w:hAnsi="Times New Roman" w:cs="Times New Roman"/>
          <w:b/>
          <w:color w:val="006600"/>
          <w:sz w:val="24"/>
          <w:lang w:val="pl-PL"/>
        </w:rPr>
      </w:pPr>
    </w:p>
    <w:p w:rsidR="00C17F2F" w:rsidRPr="002F085A" w:rsidRDefault="00EE2DFA" w:rsidP="00EE2DFA">
      <w:pPr>
        <w:pStyle w:val="Akapitzlist"/>
        <w:spacing w:line="360" w:lineRule="auto"/>
        <w:jc w:val="both"/>
        <w:rPr>
          <w:rFonts w:ascii="Times New Roman" w:hAnsi="Times New Roman" w:cs="Times New Roman"/>
          <w:b/>
          <w:color w:val="006600"/>
          <w:sz w:val="28"/>
          <w:lang w:val="pl-PL"/>
        </w:rPr>
      </w:pPr>
      <w:r w:rsidRPr="002F085A">
        <w:rPr>
          <w:rFonts w:ascii="Times New Roman" w:hAnsi="Times New Roman" w:cs="Times New Roman"/>
          <w:b/>
          <w:color w:val="006600"/>
          <w:sz w:val="28"/>
          <w:lang w:val="pl-PL"/>
        </w:rPr>
        <w:t xml:space="preserve">1. </w:t>
      </w:r>
      <w:r w:rsidR="00C17F2F" w:rsidRPr="002F085A">
        <w:rPr>
          <w:rFonts w:ascii="Times New Roman" w:hAnsi="Times New Roman" w:cs="Times New Roman"/>
          <w:b/>
          <w:color w:val="006600"/>
          <w:sz w:val="28"/>
          <w:lang w:val="pl-PL"/>
        </w:rPr>
        <w:t>POŚREDNICTWO PRACY</w:t>
      </w:r>
    </w:p>
    <w:p w:rsidR="00C17F2F" w:rsidRPr="008E235A" w:rsidRDefault="00C17F2F" w:rsidP="00C17F2F">
      <w:pPr>
        <w:spacing w:line="360" w:lineRule="auto"/>
        <w:ind w:left="-284" w:firstLine="425"/>
        <w:jc w:val="both"/>
        <w:rPr>
          <w:rFonts w:ascii="Times New Roman" w:hAnsi="Times New Roman" w:cs="Times New Roman"/>
          <w:color w:val="006600"/>
          <w:lang w:val="pl-PL"/>
        </w:rPr>
      </w:pPr>
      <w:r w:rsidRPr="008E235A">
        <w:rPr>
          <w:rFonts w:ascii="Times New Roman" w:hAnsi="Times New Roman" w:cs="Times New Roman"/>
          <w:b/>
          <w:sz w:val="24"/>
          <w:lang w:val="pl-PL"/>
        </w:rPr>
        <w:t xml:space="preserve">Ogólna liczba ofert pracy pozyskanych </w:t>
      </w:r>
      <w:r>
        <w:rPr>
          <w:rFonts w:ascii="Times New Roman" w:hAnsi="Times New Roman" w:cs="Times New Roman"/>
          <w:b/>
          <w:sz w:val="24"/>
          <w:lang w:val="pl-PL"/>
        </w:rPr>
        <w:t xml:space="preserve">przez urząd </w:t>
      </w:r>
      <w:r w:rsidRPr="008E235A">
        <w:rPr>
          <w:rFonts w:ascii="Times New Roman" w:hAnsi="Times New Roman" w:cs="Times New Roman"/>
          <w:b/>
          <w:sz w:val="24"/>
          <w:lang w:val="pl-PL"/>
        </w:rPr>
        <w:t>w 201</w:t>
      </w:r>
      <w:r>
        <w:rPr>
          <w:rFonts w:ascii="Times New Roman" w:hAnsi="Times New Roman" w:cs="Times New Roman"/>
          <w:b/>
          <w:sz w:val="24"/>
          <w:lang w:val="pl-PL"/>
        </w:rPr>
        <w:t>3</w:t>
      </w:r>
      <w:r w:rsidRPr="008E235A">
        <w:rPr>
          <w:rFonts w:ascii="Times New Roman" w:hAnsi="Times New Roman" w:cs="Times New Roman"/>
          <w:b/>
          <w:sz w:val="24"/>
          <w:lang w:val="pl-PL"/>
        </w:rPr>
        <w:t xml:space="preserve"> roku wyniosła </w:t>
      </w:r>
      <w:r>
        <w:rPr>
          <w:rFonts w:ascii="Times New Roman" w:hAnsi="Times New Roman" w:cs="Times New Roman"/>
          <w:b/>
          <w:sz w:val="24"/>
          <w:lang w:val="pl-PL"/>
        </w:rPr>
        <w:t>2.201</w:t>
      </w:r>
      <w:r w:rsidRPr="008E235A">
        <w:rPr>
          <w:rFonts w:ascii="Times New Roman" w:hAnsi="Times New Roman" w:cs="Times New Roman"/>
          <w:b/>
          <w:sz w:val="24"/>
          <w:lang w:val="pl-PL"/>
        </w:rPr>
        <w:t>.</w:t>
      </w:r>
      <w:r w:rsidRPr="008E235A">
        <w:rPr>
          <w:rFonts w:ascii="Times New Roman" w:hAnsi="Times New Roman" w:cs="Times New Roman"/>
          <w:sz w:val="24"/>
          <w:lang w:val="pl-PL"/>
        </w:rPr>
        <w:t xml:space="preserve"> </w:t>
      </w:r>
      <w:r w:rsidRPr="008E235A">
        <w:rPr>
          <w:rFonts w:ascii="Times New Roman" w:hAnsi="Times New Roman" w:cs="Times New Roman"/>
          <w:color w:val="FF0000"/>
          <w:sz w:val="24"/>
          <w:lang w:val="pl-PL"/>
        </w:rPr>
        <w:t xml:space="preserve"> </w:t>
      </w:r>
      <w:r w:rsidRPr="008E235A">
        <w:rPr>
          <w:rFonts w:ascii="Times New Roman" w:hAnsi="Times New Roman" w:cs="Times New Roman"/>
          <w:sz w:val="24"/>
          <w:lang w:val="pl-PL"/>
        </w:rPr>
        <w:t xml:space="preserve">Oferty pracy </w:t>
      </w:r>
      <w:r>
        <w:rPr>
          <w:rFonts w:ascii="Times New Roman" w:hAnsi="Times New Roman" w:cs="Times New Roman"/>
          <w:sz w:val="24"/>
          <w:lang w:val="pl-PL"/>
        </w:rPr>
        <w:t xml:space="preserve">i miejsca aktywizacji zawodowej powstałe dzięki </w:t>
      </w:r>
      <w:r w:rsidRPr="008E235A">
        <w:rPr>
          <w:rFonts w:ascii="Times New Roman" w:hAnsi="Times New Roman" w:cs="Times New Roman"/>
          <w:sz w:val="24"/>
          <w:lang w:val="pl-PL"/>
        </w:rPr>
        <w:t>wspar</w:t>
      </w:r>
      <w:r>
        <w:rPr>
          <w:rFonts w:ascii="Times New Roman" w:hAnsi="Times New Roman" w:cs="Times New Roman"/>
          <w:sz w:val="24"/>
          <w:lang w:val="pl-PL"/>
        </w:rPr>
        <w:t>ciu</w:t>
      </w:r>
      <w:r w:rsidRPr="008E235A">
        <w:rPr>
          <w:rFonts w:ascii="Times New Roman" w:hAnsi="Times New Roman" w:cs="Times New Roman"/>
          <w:sz w:val="24"/>
          <w:lang w:val="pl-PL"/>
        </w:rPr>
        <w:t xml:space="preserve"> środk</w:t>
      </w:r>
      <w:r>
        <w:rPr>
          <w:rFonts w:ascii="Times New Roman" w:hAnsi="Times New Roman" w:cs="Times New Roman"/>
          <w:sz w:val="24"/>
          <w:lang w:val="pl-PL"/>
        </w:rPr>
        <w:t xml:space="preserve">ów </w:t>
      </w:r>
      <w:r w:rsidRPr="008E235A">
        <w:rPr>
          <w:rFonts w:ascii="Times New Roman" w:hAnsi="Times New Roman" w:cs="Times New Roman"/>
          <w:sz w:val="24"/>
          <w:lang w:val="pl-PL"/>
        </w:rPr>
        <w:t xml:space="preserve">Funduszu Pracy i Europejskiego Funduszu Społecznego stanowiły </w:t>
      </w:r>
      <w:r>
        <w:rPr>
          <w:rFonts w:ascii="Times New Roman" w:hAnsi="Times New Roman" w:cs="Times New Roman"/>
          <w:sz w:val="24"/>
          <w:lang w:val="pl-PL"/>
        </w:rPr>
        <w:t>44%. Dla</w:t>
      </w:r>
      <w:r w:rsidRPr="008E235A">
        <w:rPr>
          <w:rFonts w:ascii="Times New Roman" w:hAnsi="Times New Roman" w:cs="Times New Roman"/>
          <w:sz w:val="24"/>
          <w:lang w:val="pl-PL"/>
        </w:rPr>
        <w:t xml:space="preserve"> osób niepełnosprawnych skierowanych było </w:t>
      </w:r>
      <w:r>
        <w:rPr>
          <w:rFonts w:ascii="Times New Roman" w:hAnsi="Times New Roman" w:cs="Times New Roman"/>
          <w:sz w:val="24"/>
          <w:lang w:val="pl-PL"/>
        </w:rPr>
        <w:t>82</w:t>
      </w:r>
      <w:r w:rsidRPr="008E235A">
        <w:rPr>
          <w:rFonts w:ascii="Times New Roman" w:hAnsi="Times New Roman" w:cs="Times New Roman"/>
          <w:sz w:val="24"/>
          <w:lang w:val="pl-PL"/>
        </w:rPr>
        <w:t xml:space="preserve"> ofert</w:t>
      </w:r>
      <w:r>
        <w:rPr>
          <w:rFonts w:ascii="Times New Roman" w:hAnsi="Times New Roman" w:cs="Times New Roman"/>
          <w:sz w:val="24"/>
          <w:lang w:val="pl-PL"/>
        </w:rPr>
        <w:t>y</w:t>
      </w:r>
      <w:r w:rsidRPr="008E235A">
        <w:rPr>
          <w:rFonts w:ascii="Times New Roman" w:hAnsi="Times New Roman" w:cs="Times New Roman"/>
          <w:sz w:val="24"/>
          <w:lang w:val="pl-PL"/>
        </w:rPr>
        <w:t xml:space="preserve"> pracy, w tym </w:t>
      </w:r>
      <w:r>
        <w:rPr>
          <w:rFonts w:ascii="Times New Roman" w:hAnsi="Times New Roman" w:cs="Times New Roman"/>
          <w:sz w:val="24"/>
          <w:lang w:val="pl-PL"/>
        </w:rPr>
        <w:t>24</w:t>
      </w:r>
      <w:r w:rsidRPr="008E235A">
        <w:rPr>
          <w:rFonts w:ascii="Times New Roman" w:hAnsi="Times New Roman" w:cs="Times New Roman"/>
          <w:sz w:val="24"/>
          <w:lang w:val="pl-PL"/>
        </w:rPr>
        <w:t xml:space="preserve"> miejsc</w:t>
      </w:r>
      <w:r>
        <w:rPr>
          <w:rFonts w:ascii="Times New Roman" w:hAnsi="Times New Roman" w:cs="Times New Roman"/>
          <w:sz w:val="24"/>
          <w:lang w:val="pl-PL"/>
        </w:rPr>
        <w:t>a subsydiowane</w:t>
      </w:r>
      <w:r w:rsidRPr="008E235A">
        <w:rPr>
          <w:rFonts w:ascii="Times New Roman" w:hAnsi="Times New Roman" w:cs="Times New Roman"/>
          <w:sz w:val="24"/>
          <w:lang w:val="pl-PL"/>
        </w:rPr>
        <w:t xml:space="preserve"> (w ramach środków Państwowego Funduszu Rehabilitacji Osób Niepełnosprawnych).</w:t>
      </w:r>
    </w:p>
    <w:p w:rsidR="00C17F2F" w:rsidRPr="00C70A9F" w:rsidRDefault="00C17F2F" w:rsidP="00C17F2F">
      <w:pPr>
        <w:ind w:left="-284" w:right="-284" w:firstLine="708"/>
        <w:jc w:val="both"/>
        <w:rPr>
          <w:rFonts w:ascii="Times New Roman" w:hAnsi="Times New Roman" w:cs="Times New Roman"/>
          <w:sz w:val="4"/>
          <w:lang w:val="pl-PL"/>
        </w:rPr>
      </w:pPr>
    </w:p>
    <w:p w:rsidR="00C17F2F" w:rsidRDefault="00C17F2F" w:rsidP="00C17F2F">
      <w:pPr>
        <w:spacing w:after="0" w:line="240" w:lineRule="auto"/>
        <w:ind w:left="-284" w:firstLine="284"/>
        <w:jc w:val="both"/>
        <w:rPr>
          <w:rFonts w:ascii="Times New Roman" w:hAnsi="Times New Roman" w:cs="Times New Roman"/>
          <w:b/>
          <w:bCs/>
          <w:sz w:val="24"/>
          <w:szCs w:val="24"/>
          <w:lang w:val="pl-PL"/>
        </w:rPr>
      </w:pPr>
      <w:r>
        <w:rPr>
          <w:rFonts w:ascii="Times New Roman" w:hAnsi="Times New Roman" w:cs="Times New Roman"/>
          <w:b/>
          <w:bCs/>
          <w:i/>
          <w:sz w:val="24"/>
          <w:szCs w:val="24"/>
          <w:lang w:val="pl-PL"/>
        </w:rPr>
        <w:t xml:space="preserve"> Oferty pracy w latach 2010</w:t>
      </w:r>
      <w:r w:rsidRPr="00C70A9F">
        <w:rPr>
          <w:rFonts w:ascii="Times New Roman" w:hAnsi="Times New Roman" w:cs="Times New Roman"/>
          <w:b/>
          <w:bCs/>
          <w:i/>
          <w:sz w:val="24"/>
          <w:szCs w:val="24"/>
          <w:lang w:val="pl-PL"/>
        </w:rPr>
        <w:t>- 201</w:t>
      </w:r>
      <w:r>
        <w:rPr>
          <w:rFonts w:ascii="Times New Roman" w:hAnsi="Times New Roman" w:cs="Times New Roman"/>
          <w:b/>
          <w:bCs/>
          <w:i/>
          <w:sz w:val="24"/>
          <w:szCs w:val="24"/>
          <w:lang w:val="pl-PL"/>
        </w:rPr>
        <w:t>3</w:t>
      </w:r>
    </w:p>
    <w:p w:rsidR="00C17F2F" w:rsidRPr="00C70A9F" w:rsidRDefault="00C17F2F" w:rsidP="00C17F2F">
      <w:pPr>
        <w:spacing w:after="0" w:line="240" w:lineRule="auto"/>
        <w:jc w:val="both"/>
        <w:rPr>
          <w:rFonts w:ascii="Times New Roman" w:hAnsi="Times New Roman" w:cs="Times New Roman"/>
          <w:sz w:val="2"/>
          <w:lang w:val="pl-PL"/>
        </w:rPr>
      </w:pPr>
    </w:p>
    <w:tbl>
      <w:tblPr>
        <w:tblW w:w="5618" w:type="pct"/>
        <w:tblInd w:w="-781" w:type="dxa"/>
        <w:tblLayout w:type="fixed"/>
        <w:tblCellMar>
          <w:left w:w="70" w:type="dxa"/>
          <w:right w:w="70" w:type="dxa"/>
        </w:tblCellMar>
        <w:tblLook w:val="0000"/>
      </w:tblPr>
      <w:tblGrid>
        <w:gridCol w:w="1096"/>
        <w:gridCol w:w="747"/>
        <w:gridCol w:w="760"/>
        <w:gridCol w:w="662"/>
        <w:gridCol w:w="859"/>
        <w:gridCol w:w="685"/>
        <w:gridCol w:w="826"/>
        <w:gridCol w:w="820"/>
        <w:gridCol w:w="822"/>
        <w:gridCol w:w="687"/>
        <w:gridCol w:w="830"/>
        <w:gridCol w:w="846"/>
        <w:gridCol w:w="708"/>
      </w:tblGrid>
      <w:tr w:rsidR="00C17F2F" w:rsidRPr="006B18B2" w:rsidTr="00C17F2F">
        <w:trPr>
          <w:trHeight w:val="349"/>
        </w:trPr>
        <w:tc>
          <w:tcPr>
            <w:tcW w:w="530" w:type="pct"/>
            <w:vMerge w:val="restart"/>
            <w:tcBorders>
              <w:top w:val="single" w:sz="4" w:space="0" w:color="auto"/>
              <w:left w:val="single" w:sz="8" w:space="0" w:color="auto"/>
              <w:right w:val="single" w:sz="4" w:space="0" w:color="auto"/>
            </w:tcBorders>
            <w:shd w:val="clear" w:color="auto" w:fill="C0C0C0"/>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Miesiąc</w:t>
            </w:r>
          </w:p>
        </w:tc>
        <w:tc>
          <w:tcPr>
            <w:tcW w:w="1048" w:type="pct"/>
            <w:gridSpan w:val="3"/>
            <w:tcBorders>
              <w:top w:val="single" w:sz="4" w:space="0" w:color="auto"/>
              <w:left w:val="single" w:sz="4" w:space="0" w:color="auto"/>
              <w:bottom w:val="single" w:sz="4" w:space="0" w:color="auto"/>
              <w:right w:val="single" w:sz="4" w:space="0" w:color="auto"/>
            </w:tcBorders>
            <w:shd w:val="clear" w:color="auto" w:fill="C0C0C0"/>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2010</w:t>
            </w:r>
          </w:p>
        </w:tc>
        <w:tc>
          <w:tcPr>
            <w:tcW w:w="1145" w:type="pct"/>
            <w:gridSpan w:val="3"/>
            <w:tcBorders>
              <w:top w:val="single" w:sz="4" w:space="0" w:color="auto"/>
              <w:left w:val="single" w:sz="4" w:space="0" w:color="auto"/>
              <w:bottom w:val="single" w:sz="4" w:space="0" w:color="auto"/>
              <w:right w:val="single" w:sz="4" w:space="0" w:color="auto"/>
            </w:tcBorders>
            <w:shd w:val="clear" w:color="auto" w:fill="C0C0C0"/>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2011</w:t>
            </w:r>
          </w:p>
        </w:tc>
        <w:tc>
          <w:tcPr>
            <w:tcW w:w="1125" w:type="pct"/>
            <w:gridSpan w:val="3"/>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2012</w:t>
            </w:r>
          </w:p>
        </w:tc>
        <w:tc>
          <w:tcPr>
            <w:tcW w:w="1152" w:type="pct"/>
            <w:gridSpan w:val="3"/>
            <w:tcBorders>
              <w:top w:val="single" w:sz="4" w:space="0" w:color="auto"/>
              <w:left w:val="single" w:sz="4" w:space="0" w:color="auto"/>
              <w:bottom w:val="single" w:sz="4" w:space="0" w:color="auto"/>
              <w:right w:val="single" w:sz="8" w:space="0" w:color="000000"/>
            </w:tcBorders>
            <w:shd w:val="clear" w:color="auto" w:fill="FFFF00"/>
          </w:tcPr>
          <w:p w:rsidR="00C17F2F" w:rsidRPr="006B18B2" w:rsidRDefault="00C17F2F" w:rsidP="00C17F2F">
            <w:pPr>
              <w:jc w:val="center"/>
              <w:rPr>
                <w:rFonts w:ascii="Times New Roman" w:hAnsi="Times New Roman" w:cs="Times New Roman"/>
                <w:b/>
                <w:bCs/>
                <w:sz w:val="20"/>
                <w:szCs w:val="20"/>
                <w:lang w:val="pl-PL"/>
              </w:rPr>
            </w:pPr>
            <w:r>
              <w:rPr>
                <w:rFonts w:ascii="Times New Roman" w:hAnsi="Times New Roman" w:cs="Times New Roman"/>
                <w:b/>
                <w:bCs/>
                <w:sz w:val="20"/>
                <w:szCs w:val="20"/>
                <w:lang w:val="pl-PL"/>
              </w:rPr>
              <w:t>2013</w:t>
            </w:r>
          </w:p>
        </w:tc>
      </w:tr>
      <w:tr w:rsidR="00C17F2F" w:rsidRPr="006B18B2" w:rsidTr="00C17F2F">
        <w:trPr>
          <w:trHeight w:val="269"/>
        </w:trPr>
        <w:tc>
          <w:tcPr>
            <w:tcW w:w="530" w:type="pct"/>
            <w:vMerge/>
            <w:tcBorders>
              <w:left w:val="single" w:sz="8" w:space="0" w:color="auto"/>
              <w:right w:val="single" w:sz="4" w:space="0" w:color="auto"/>
            </w:tcBorders>
            <w:shd w:val="clear" w:color="auto" w:fill="D9D9D9"/>
            <w:vAlign w:val="center"/>
          </w:tcPr>
          <w:p w:rsidR="00C17F2F" w:rsidRPr="006B18B2" w:rsidRDefault="00C17F2F" w:rsidP="00C17F2F">
            <w:pPr>
              <w:jc w:val="center"/>
              <w:rPr>
                <w:rFonts w:ascii="Times New Roman" w:hAnsi="Times New Roman" w:cs="Times New Roman"/>
                <w:bCs/>
                <w:sz w:val="20"/>
                <w:szCs w:val="20"/>
                <w:lang w:val="pl-PL"/>
              </w:rPr>
            </w:pPr>
          </w:p>
        </w:tc>
        <w:tc>
          <w:tcPr>
            <w:tcW w:w="361" w:type="pct"/>
            <w:vMerge w:val="restart"/>
            <w:tcBorders>
              <w:top w:val="single" w:sz="8" w:space="0" w:color="auto"/>
              <w:left w:val="single" w:sz="4" w:space="0" w:color="auto"/>
              <w:right w:val="single" w:sz="4" w:space="0" w:color="auto"/>
            </w:tcBorders>
            <w:shd w:val="clear" w:color="auto" w:fill="auto"/>
            <w:vAlign w:val="bottom"/>
          </w:tcPr>
          <w:p w:rsidR="00C17F2F" w:rsidRPr="006B18B2" w:rsidRDefault="00C17F2F" w:rsidP="00C17F2F">
            <w:pPr>
              <w:jc w:val="center"/>
              <w:rPr>
                <w:rFonts w:ascii="Times New Roman" w:hAnsi="Times New Roman" w:cs="Times New Roman"/>
                <w:b/>
                <w:bCs/>
                <w:sz w:val="18"/>
                <w:szCs w:val="20"/>
                <w:lang w:val="pl-PL"/>
              </w:rPr>
            </w:pPr>
            <w:r w:rsidRPr="006B18B2">
              <w:rPr>
                <w:rFonts w:ascii="Times New Roman" w:hAnsi="Times New Roman" w:cs="Times New Roman"/>
                <w:b/>
                <w:bCs/>
                <w:sz w:val="18"/>
                <w:szCs w:val="20"/>
                <w:lang w:val="pl-PL"/>
              </w:rPr>
              <w:t>Ogółem</w:t>
            </w:r>
          </w:p>
          <w:p w:rsidR="00C17F2F" w:rsidRPr="006B18B2" w:rsidRDefault="00C17F2F" w:rsidP="00C17F2F">
            <w:pPr>
              <w:jc w:val="center"/>
              <w:rPr>
                <w:rFonts w:ascii="Times New Roman" w:hAnsi="Times New Roman" w:cs="Times New Roman"/>
                <w:b/>
                <w:bCs/>
                <w:sz w:val="20"/>
                <w:szCs w:val="20"/>
                <w:lang w:val="pl-PL"/>
              </w:rPr>
            </w:pPr>
          </w:p>
        </w:tc>
        <w:tc>
          <w:tcPr>
            <w:tcW w:w="687" w:type="pct"/>
            <w:gridSpan w:val="2"/>
            <w:tcBorders>
              <w:top w:val="single" w:sz="8" w:space="0" w:color="auto"/>
              <w:left w:val="single" w:sz="4" w:space="0" w:color="auto"/>
              <w:bottom w:val="single" w:sz="8" w:space="0" w:color="auto"/>
              <w:right w:val="single" w:sz="4" w:space="0" w:color="auto"/>
            </w:tcBorders>
            <w:shd w:val="clear" w:color="auto" w:fill="D9D9D9"/>
            <w:vAlign w:val="bottom"/>
          </w:tcPr>
          <w:p w:rsidR="00C17F2F" w:rsidRPr="00E172DF" w:rsidRDefault="00C17F2F" w:rsidP="00C17F2F">
            <w:pPr>
              <w:spacing w:after="0" w:line="240" w:lineRule="auto"/>
              <w:jc w:val="center"/>
              <w:rPr>
                <w:rFonts w:ascii="Times New Roman" w:hAnsi="Times New Roman" w:cs="Times New Roman"/>
                <w:b/>
                <w:bCs/>
                <w:sz w:val="20"/>
                <w:szCs w:val="20"/>
                <w:lang w:val="pl-PL"/>
              </w:rPr>
            </w:pPr>
            <w:r w:rsidRPr="00E172DF">
              <w:rPr>
                <w:rFonts w:ascii="Times New Roman" w:hAnsi="Times New Roman" w:cs="Times New Roman"/>
                <w:b/>
                <w:bCs/>
                <w:sz w:val="20"/>
                <w:szCs w:val="20"/>
                <w:lang w:val="pl-PL"/>
              </w:rPr>
              <w:t>W tym:</w:t>
            </w:r>
          </w:p>
          <w:p w:rsidR="00C17F2F" w:rsidRPr="00285FC2" w:rsidRDefault="00C17F2F" w:rsidP="00C17F2F">
            <w:pPr>
              <w:jc w:val="center"/>
              <w:rPr>
                <w:rFonts w:ascii="Times New Roman" w:hAnsi="Times New Roman" w:cs="Times New Roman"/>
                <w:b/>
                <w:bCs/>
                <w:sz w:val="20"/>
                <w:szCs w:val="20"/>
                <w:lang w:val="pl-PL"/>
              </w:rPr>
            </w:pPr>
          </w:p>
        </w:tc>
        <w:tc>
          <w:tcPr>
            <w:tcW w:w="415" w:type="pct"/>
            <w:vMerge w:val="restart"/>
            <w:tcBorders>
              <w:top w:val="single" w:sz="8" w:space="0" w:color="auto"/>
              <w:left w:val="single" w:sz="4" w:space="0" w:color="auto"/>
              <w:right w:val="single" w:sz="4" w:space="0" w:color="auto"/>
            </w:tcBorders>
            <w:shd w:val="clear" w:color="auto" w:fill="auto"/>
            <w:vAlign w:val="bottom"/>
          </w:tcPr>
          <w:p w:rsidR="00C17F2F" w:rsidRPr="006B18B2" w:rsidRDefault="00C17F2F" w:rsidP="00C17F2F">
            <w:pPr>
              <w:ind w:right="-70"/>
              <w:rPr>
                <w:rFonts w:ascii="Times New Roman" w:hAnsi="Times New Roman" w:cs="Times New Roman"/>
                <w:b/>
                <w:bCs/>
                <w:sz w:val="20"/>
                <w:szCs w:val="20"/>
                <w:lang w:val="pl-PL"/>
              </w:rPr>
            </w:pPr>
            <w:r w:rsidRPr="006B18B2">
              <w:rPr>
                <w:rFonts w:ascii="Times New Roman" w:hAnsi="Times New Roman" w:cs="Times New Roman"/>
                <w:b/>
                <w:bCs/>
                <w:sz w:val="18"/>
                <w:szCs w:val="20"/>
                <w:lang w:val="pl-PL"/>
              </w:rPr>
              <w:t>Ogółem</w:t>
            </w:r>
          </w:p>
          <w:p w:rsidR="00C17F2F" w:rsidRPr="006B18B2" w:rsidRDefault="00C17F2F" w:rsidP="00C17F2F">
            <w:pPr>
              <w:rPr>
                <w:rFonts w:ascii="Times New Roman" w:hAnsi="Times New Roman" w:cs="Times New Roman"/>
                <w:b/>
                <w:bCs/>
                <w:sz w:val="20"/>
                <w:szCs w:val="20"/>
                <w:lang w:val="pl-PL"/>
              </w:rPr>
            </w:pPr>
          </w:p>
        </w:tc>
        <w:tc>
          <w:tcPr>
            <w:tcW w:w="730" w:type="pct"/>
            <w:gridSpan w:val="2"/>
            <w:tcBorders>
              <w:top w:val="single" w:sz="8" w:space="0" w:color="auto"/>
              <w:left w:val="single" w:sz="4" w:space="0" w:color="auto"/>
              <w:bottom w:val="single" w:sz="8" w:space="0" w:color="auto"/>
              <w:right w:val="single" w:sz="4" w:space="0" w:color="auto"/>
            </w:tcBorders>
            <w:shd w:val="clear" w:color="auto" w:fill="D9D9D9"/>
            <w:vAlign w:val="bottom"/>
          </w:tcPr>
          <w:p w:rsidR="00C17F2F" w:rsidRPr="00E172DF" w:rsidRDefault="00C17F2F" w:rsidP="00C17F2F">
            <w:pPr>
              <w:spacing w:after="0" w:line="240" w:lineRule="auto"/>
              <w:jc w:val="center"/>
              <w:rPr>
                <w:rFonts w:ascii="Times New Roman" w:hAnsi="Times New Roman" w:cs="Times New Roman"/>
                <w:b/>
                <w:bCs/>
                <w:sz w:val="20"/>
                <w:szCs w:val="20"/>
                <w:lang w:val="pl-PL"/>
              </w:rPr>
            </w:pPr>
            <w:r w:rsidRPr="00E172DF">
              <w:rPr>
                <w:rFonts w:ascii="Times New Roman" w:hAnsi="Times New Roman" w:cs="Times New Roman"/>
                <w:b/>
                <w:bCs/>
                <w:sz w:val="20"/>
                <w:szCs w:val="20"/>
                <w:lang w:val="pl-PL"/>
              </w:rPr>
              <w:t>W tym:</w:t>
            </w:r>
          </w:p>
          <w:p w:rsidR="00C17F2F" w:rsidRPr="00285FC2" w:rsidRDefault="00C17F2F" w:rsidP="00C17F2F">
            <w:pPr>
              <w:jc w:val="center"/>
              <w:rPr>
                <w:rFonts w:ascii="Times New Roman" w:hAnsi="Times New Roman" w:cs="Times New Roman"/>
                <w:b/>
                <w:bCs/>
                <w:sz w:val="20"/>
                <w:szCs w:val="20"/>
                <w:lang w:val="pl-PL"/>
              </w:rPr>
            </w:pPr>
          </w:p>
        </w:tc>
        <w:tc>
          <w:tcPr>
            <w:tcW w:w="396" w:type="pct"/>
            <w:vMerge w:val="restart"/>
            <w:tcBorders>
              <w:top w:val="single" w:sz="8" w:space="0" w:color="auto"/>
              <w:left w:val="single" w:sz="4" w:space="0" w:color="auto"/>
              <w:right w:val="single" w:sz="4" w:space="0" w:color="auto"/>
            </w:tcBorders>
            <w:shd w:val="clear" w:color="auto" w:fill="FFFFFF" w:themeFill="background1"/>
            <w:vAlign w:val="bottom"/>
          </w:tcPr>
          <w:p w:rsidR="00C17F2F" w:rsidRPr="006B18B2" w:rsidRDefault="00C17F2F" w:rsidP="00C17F2F">
            <w:pPr>
              <w:jc w:val="center"/>
              <w:rPr>
                <w:rFonts w:ascii="Times New Roman" w:hAnsi="Times New Roman" w:cs="Times New Roman"/>
                <w:b/>
                <w:bCs/>
                <w:sz w:val="18"/>
                <w:szCs w:val="20"/>
                <w:lang w:val="pl-PL"/>
              </w:rPr>
            </w:pPr>
            <w:r w:rsidRPr="006B18B2">
              <w:rPr>
                <w:rFonts w:ascii="Times New Roman" w:hAnsi="Times New Roman" w:cs="Times New Roman"/>
                <w:b/>
                <w:bCs/>
                <w:sz w:val="18"/>
                <w:szCs w:val="20"/>
                <w:lang w:val="pl-PL"/>
              </w:rPr>
              <w:t>Ogółem</w:t>
            </w:r>
          </w:p>
          <w:p w:rsidR="00C17F2F" w:rsidRPr="006B18B2" w:rsidRDefault="00C17F2F" w:rsidP="00C17F2F">
            <w:pPr>
              <w:jc w:val="center"/>
              <w:rPr>
                <w:rFonts w:ascii="Times New Roman" w:hAnsi="Times New Roman" w:cs="Times New Roman"/>
                <w:b/>
                <w:bCs/>
                <w:sz w:val="20"/>
                <w:szCs w:val="20"/>
                <w:lang w:val="pl-PL"/>
              </w:rPr>
            </w:pPr>
          </w:p>
        </w:tc>
        <w:tc>
          <w:tcPr>
            <w:tcW w:w="729" w:type="pct"/>
            <w:gridSpan w:val="2"/>
            <w:tcBorders>
              <w:top w:val="single" w:sz="8" w:space="0" w:color="auto"/>
              <w:left w:val="single" w:sz="4" w:space="0" w:color="auto"/>
              <w:bottom w:val="single" w:sz="8" w:space="0" w:color="auto"/>
              <w:right w:val="single" w:sz="8" w:space="0" w:color="000000"/>
            </w:tcBorders>
            <w:shd w:val="clear" w:color="auto" w:fill="D9D9D9"/>
            <w:vAlign w:val="bottom"/>
          </w:tcPr>
          <w:p w:rsidR="00C17F2F" w:rsidRPr="00E172DF" w:rsidRDefault="00C17F2F" w:rsidP="00C17F2F">
            <w:pPr>
              <w:spacing w:after="0" w:line="240" w:lineRule="auto"/>
              <w:jc w:val="center"/>
              <w:rPr>
                <w:rFonts w:ascii="Times New Roman" w:hAnsi="Times New Roman" w:cs="Times New Roman"/>
                <w:b/>
                <w:bCs/>
                <w:sz w:val="20"/>
                <w:szCs w:val="20"/>
                <w:lang w:val="pl-PL"/>
              </w:rPr>
            </w:pPr>
            <w:r w:rsidRPr="00E172DF">
              <w:rPr>
                <w:rFonts w:ascii="Times New Roman" w:hAnsi="Times New Roman" w:cs="Times New Roman"/>
                <w:b/>
                <w:bCs/>
                <w:sz w:val="20"/>
                <w:szCs w:val="20"/>
                <w:lang w:val="pl-PL"/>
              </w:rPr>
              <w:t>W tym:</w:t>
            </w:r>
          </w:p>
          <w:p w:rsidR="00C17F2F" w:rsidRPr="00285FC2" w:rsidRDefault="00C17F2F" w:rsidP="00C17F2F">
            <w:pPr>
              <w:jc w:val="center"/>
              <w:rPr>
                <w:rFonts w:ascii="Times New Roman" w:hAnsi="Times New Roman" w:cs="Times New Roman"/>
                <w:b/>
                <w:bCs/>
                <w:sz w:val="20"/>
                <w:szCs w:val="20"/>
                <w:lang w:val="pl-PL"/>
              </w:rPr>
            </w:pPr>
          </w:p>
        </w:tc>
        <w:tc>
          <w:tcPr>
            <w:tcW w:w="401" w:type="pct"/>
            <w:vMerge w:val="restart"/>
            <w:tcBorders>
              <w:top w:val="single" w:sz="8" w:space="0" w:color="auto"/>
              <w:left w:val="single" w:sz="4" w:space="0" w:color="auto"/>
              <w:right w:val="single" w:sz="8" w:space="0" w:color="000000"/>
            </w:tcBorders>
            <w:shd w:val="clear" w:color="auto" w:fill="FFFF00"/>
          </w:tcPr>
          <w:p w:rsidR="00C17F2F" w:rsidRPr="006B18B2" w:rsidRDefault="00C17F2F" w:rsidP="00C17F2F">
            <w:pPr>
              <w:jc w:val="center"/>
              <w:rPr>
                <w:rFonts w:ascii="Times New Roman" w:hAnsi="Times New Roman" w:cs="Times New Roman"/>
                <w:b/>
                <w:bCs/>
                <w:sz w:val="18"/>
                <w:szCs w:val="20"/>
                <w:lang w:val="pl-PL"/>
              </w:rPr>
            </w:pPr>
            <w:r w:rsidRPr="006B18B2">
              <w:rPr>
                <w:rFonts w:ascii="Times New Roman" w:hAnsi="Times New Roman" w:cs="Times New Roman"/>
                <w:b/>
                <w:bCs/>
                <w:sz w:val="18"/>
                <w:szCs w:val="20"/>
                <w:lang w:val="pl-PL"/>
              </w:rPr>
              <w:t>Ogółem</w:t>
            </w:r>
          </w:p>
          <w:p w:rsidR="00C17F2F" w:rsidRPr="00E172DF" w:rsidRDefault="00C17F2F" w:rsidP="00C17F2F">
            <w:pPr>
              <w:spacing w:after="0" w:line="240" w:lineRule="auto"/>
              <w:jc w:val="center"/>
              <w:rPr>
                <w:rFonts w:ascii="Times New Roman" w:hAnsi="Times New Roman" w:cs="Times New Roman"/>
                <w:b/>
                <w:bCs/>
                <w:sz w:val="20"/>
                <w:szCs w:val="20"/>
                <w:lang w:val="pl-PL"/>
              </w:rPr>
            </w:pPr>
          </w:p>
        </w:tc>
        <w:tc>
          <w:tcPr>
            <w:tcW w:w="751" w:type="pct"/>
            <w:gridSpan w:val="2"/>
            <w:tcBorders>
              <w:top w:val="single" w:sz="8" w:space="0" w:color="auto"/>
              <w:left w:val="single" w:sz="4" w:space="0" w:color="auto"/>
              <w:bottom w:val="single" w:sz="8" w:space="0" w:color="auto"/>
              <w:right w:val="single" w:sz="8" w:space="0" w:color="000000"/>
            </w:tcBorders>
            <w:shd w:val="clear" w:color="auto" w:fill="D9D9D9"/>
          </w:tcPr>
          <w:p w:rsidR="00C17F2F" w:rsidRPr="00E172DF" w:rsidRDefault="00C17F2F" w:rsidP="00C17F2F">
            <w:pPr>
              <w:spacing w:after="0" w:line="240" w:lineRule="auto"/>
              <w:jc w:val="center"/>
              <w:rPr>
                <w:rFonts w:ascii="Times New Roman" w:hAnsi="Times New Roman" w:cs="Times New Roman"/>
                <w:b/>
                <w:bCs/>
                <w:sz w:val="20"/>
                <w:szCs w:val="20"/>
                <w:lang w:val="pl-PL"/>
              </w:rPr>
            </w:pPr>
            <w:r w:rsidRPr="00E172DF">
              <w:rPr>
                <w:rFonts w:ascii="Times New Roman" w:hAnsi="Times New Roman" w:cs="Times New Roman"/>
                <w:b/>
                <w:bCs/>
                <w:sz w:val="20"/>
                <w:szCs w:val="20"/>
                <w:lang w:val="pl-PL"/>
              </w:rPr>
              <w:t>W tym:</w:t>
            </w:r>
          </w:p>
          <w:p w:rsidR="00C17F2F" w:rsidRPr="00E172DF" w:rsidRDefault="00C17F2F" w:rsidP="00C17F2F">
            <w:pPr>
              <w:spacing w:after="0" w:line="240" w:lineRule="auto"/>
              <w:jc w:val="center"/>
              <w:rPr>
                <w:rFonts w:ascii="Times New Roman" w:hAnsi="Times New Roman" w:cs="Times New Roman"/>
                <w:b/>
                <w:bCs/>
                <w:sz w:val="20"/>
                <w:szCs w:val="20"/>
                <w:lang w:val="pl-PL"/>
              </w:rPr>
            </w:pPr>
          </w:p>
        </w:tc>
      </w:tr>
      <w:tr w:rsidR="00C17F2F" w:rsidRPr="006B18B2" w:rsidTr="00C17F2F">
        <w:trPr>
          <w:cantSplit/>
          <w:trHeight w:val="461"/>
        </w:trPr>
        <w:tc>
          <w:tcPr>
            <w:tcW w:w="530" w:type="pct"/>
            <w:vMerge/>
            <w:tcBorders>
              <w:left w:val="single" w:sz="8" w:space="0" w:color="auto"/>
              <w:bottom w:val="single" w:sz="8" w:space="0" w:color="000000"/>
              <w:right w:val="single" w:sz="4" w:space="0" w:color="auto"/>
            </w:tcBorders>
            <w:shd w:val="clear" w:color="auto" w:fill="D9D9D9"/>
            <w:vAlign w:val="center"/>
          </w:tcPr>
          <w:p w:rsidR="00C17F2F" w:rsidRPr="00285FC2" w:rsidRDefault="00C17F2F" w:rsidP="00C17F2F">
            <w:pPr>
              <w:rPr>
                <w:rFonts w:ascii="Times New Roman" w:hAnsi="Times New Roman" w:cs="Times New Roman"/>
                <w:bCs/>
                <w:sz w:val="20"/>
                <w:szCs w:val="20"/>
                <w:lang w:val="pl-PL"/>
              </w:rPr>
            </w:pPr>
          </w:p>
        </w:tc>
        <w:tc>
          <w:tcPr>
            <w:tcW w:w="361" w:type="pct"/>
            <w:vMerge/>
            <w:tcBorders>
              <w:left w:val="single" w:sz="4" w:space="0" w:color="auto"/>
              <w:bottom w:val="single" w:sz="8" w:space="0" w:color="auto"/>
              <w:right w:val="single" w:sz="4" w:space="0" w:color="auto"/>
            </w:tcBorders>
            <w:shd w:val="clear" w:color="auto" w:fill="auto"/>
            <w:vAlign w:val="bottom"/>
          </w:tcPr>
          <w:p w:rsidR="00C17F2F" w:rsidRPr="00E230F1" w:rsidRDefault="00C17F2F" w:rsidP="00C17F2F">
            <w:pPr>
              <w:jc w:val="center"/>
              <w:rPr>
                <w:rFonts w:ascii="Times New Roman" w:hAnsi="Times New Roman" w:cs="Times New Roman"/>
                <w:b/>
                <w:bCs/>
                <w:sz w:val="20"/>
                <w:szCs w:val="20"/>
                <w:lang w:val="pl-PL"/>
              </w:rPr>
            </w:pPr>
          </w:p>
        </w:tc>
        <w:tc>
          <w:tcPr>
            <w:tcW w:w="367" w:type="pct"/>
            <w:tcBorders>
              <w:top w:val="nil"/>
              <w:left w:val="single" w:sz="4" w:space="0" w:color="auto"/>
              <w:bottom w:val="single" w:sz="8" w:space="0" w:color="auto"/>
              <w:right w:val="single" w:sz="8" w:space="0" w:color="auto"/>
            </w:tcBorders>
            <w:shd w:val="clear" w:color="auto" w:fill="D9D9D9"/>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S</w:t>
            </w:r>
          </w:p>
        </w:tc>
        <w:tc>
          <w:tcPr>
            <w:tcW w:w="320" w:type="pct"/>
            <w:tcBorders>
              <w:top w:val="nil"/>
              <w:left w:val="nil"/>
              <w:bottom w:val="single" w:sz="8" w:space="0" w:color="auto"/>
              <w:right w:val="single" w:sz="4" w:space="0" w:color="auto"/>
            </w:tcBorders>
            <w:shd w:val="clear" w:color="auto" w:fill="D9D9D9"/>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 xml:space="preserve">N </w:t>
            </w:r>
          </w:p>
        </w:tc>
        <w:tc>
          <w:tcPr>
            <w:tcW w:w="415" w:type="pct"/>
            <w:vMerge/>
            <w:tcBorders>
              <w:left w:val="single" w:sz="4" w:space="0" w:color="auto"/>
              <w:bottom w:val="single" w:sz="8" w:space="0" w:color="auto"/>
              <w:right w:val="single" w:sz="4" w:space="0" w:color="auto"/>
            </w:tcBorders>
            <w:shd w:val="clear" w:color="auto" w:fill="auto"/>
            <w:vAlign w:val="bottom"/>
          </w:tcPr>
          <w:p w:rsidR="00C17F2F" w:rsidRPr="006B18B2" w:rsidRDefault="00C17F2F" w:rsidP="00C17F2F">
            <w:pPr>
              <w:jc w:val="center"/>
              <w:rPr>
                <w:rFonts w:ascii="Times New Roman" w:hAnsi="Times New Roman" w:cs="Times New Roman"/>
                <w:b/>
                <w:bCs/>
                <w:sz w:val="20"/>
                <w:szCs w:val="20"/>
                <w:lang w:val="pl-PL"/>
              </w:rPr>
            </w:pPr>
          </w:p>
        </w:tc>
        <w:tc>
          <w:tcPr>
            <w:tcW w:w="331" w:type="pct"/>
            <w:tcBorders>
              <w:top w:val="nil"/>
              <w:left w:val="single" w:sz="4" w:space="0" w:color="auto"/>
              <w:bottom w:val="single" w:sz="8" w:space="0" w:color="auto"/>
              <w:right w:val="single" w:sz="4" w:space="0" w:color="auto"/>
            </w:tcBorders>
            <w:shd w:val="clear" w:color="auto" w:fill="D9D9D9"/>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S</w:t>
            </w:r>
          </w:p>
        </w:tc>
        <w:tc>
          <w:tcPr>
            <w:tcW w:w="399" w:type="pct"/>
            <w:tcBorders>
              <w:top w:val="nil"/>
              <w:left w:val="single" w:sz="4" w:space="0" w:color="auto"/>
              <w:bottom w:val="single" w:sz="8" w:space="0" w:color="auto"/>
              <w:right w:val="single" w:sz="4" w:space="0" w:color="auto"/>
            </w:tcBorders>
            <w:shd w:val="clear" w:color="auto" w:fill="D9D9D9"/>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 xml:space="preserve">N </w:t>
            </w:r>
          </w:p>
        </w:tc>
        <w:tc>
          <w:tcPr>
            <w:tcW w:w="396" w:type="pct"/>
            <w:vMerge/>
            <w:tcBorders>
              <w:left w:val="single" w:sz="4" w:space="0" w:color="auto"/>
              <w:bottom w:val="single" w:sz="8" w:space="0" w:color="auto"/>
              <w:right w:val="single" w:sz="4" w:space="0" w:color="auto"/>
            </w:tcBorders>
            <w:shd w:val="clear" w:color="auto" w:fill="FFFFFF" w:themeFill="background1"/>
            <w:textDirection w:val="btLr"/>
            <w:vAlign w:val="bottom"/>
          </w:tcPr>
          <w:p w:rsidR="00C17F2F" w:rsidRPr="006B18B2" w:rsidRDefault="00C17F2F" w:rsidP="00C17F2F">
            <w:pPr>
              <w:ind w:left="113" w:right="113"/>
              <w:jc w:val="center"/>
              <w:rPr>
                <w:rFonts w:ascii="Times New Roman" w:hAnsi="Times New Roman" w:cs="Times New Roman"/>
                <w:b/>
                <w:bCs/>
                <w:sz w:val="20"/>
                <w:szCs w:val="20"/>
                <w:lang w:val="pl-PL"/>
              </w:rPr>
            </w:pPr>
          </w:p>
        </w:tc>
        <w:tc>
          <w:tcPr>
            <w:tcW w:w="397" w:type="pct"/>
            <w:tcBorders>
              <w:top w:val="nil"/>
              <w:left w:val="single" w:sz="4" w:space="0" w:color="auto"/>
              <w:bottom w:val="single" w:sz="8" w:space="0" w:color="auto"/>
              <w:right w:val="single" w:sz="4" w:space="0" w:color="auto"/>
            </w:tcBorders>
            <w:shd w:val="clear" w:color="auto" w:fill="D9D9D9"/>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S</w:t>
            </w:r>
          </w:p>
        </w:tc>
        <w:tc>
          <w:tcPr>
            <w:tcW w:w="332" w:type="pct"/>
            <w:tcBorders>
              <w:top w:val="nil"/>
              <w:left w:val="single" w:sz="4" w:space="0" w:color="auto"/>
              <w:bottom w:val="single" w:sz="8" w:space="0" w:color="auto"/>
              <w:right w:val="single" w:sz="8" w:space="0" w:color="auto"/>
            </w:tcBorders>
            <w:shd w:val="clear" w:color="auto" w:fill="D9D9D9"/>
            <w:vAlign w:val="bottom"/>
          </w:tcPr>
          <w:p w:rsidR="00C17F2F" w:rsidRPr="006B18B2" w:rsidRDefault="00C17F2F" w:rsidP="00C17F2F">
            <w:pPr>
              <w:jc w:val="center"/>
              <w:rPr>
                <w:rFonts w:ascii="Times New Roman" w:hAnsi="Times New Roman" w:cs="Times New Roman"/>
                <w:b/>
                <w:bCs/>
                <w:sz w:val="20"/>
                <w:szCs w:val="20"/>
                <w:lang w:val="pl-PL"/>
              </w:rPr>
            </w:pPr>
            <w:r w:rsidRPr="006B18B2">
              <w:rPr>
                <w:rFonts w:ascii="Times New Roman" w:hAnsi="Times New Roman" w:cs="Times New Roman"/>
                <w:b/>
                <w:bCs/>
                <w:sz w:val="20"/>
                <w:szCs w:val="20"/>
                <w:lang w:val="pl-PL"/>
              </w:rPr>
              <w:t>N</w:t>
            </w:r>
          </w:p>
        </w:tc>
        <w:tc>
          <w:tcPr>
            <w:tcW w:w="401" w:type="pct"/>
            <w:vMerge/>
            <w:tcBorders>
              <w:left w:val="single" w:sz="4" w:space="0" w:color="auto"/>
              <w:bottom w:val="single" w:sz="8" w:space="0" w:color="auto"/>
              <w:right w:val="single" w:sz="8" w:space="0" w:color="000000"/>
            </w:tcBorders>
            <w:shd w:val="clear" w:color="auto" w:fill="FFFF00"/>
          </w:tcPr>
          <w:p w:rsidR="00C17F2F" w:rsidRPr="006B18B2" w:rsidRDefault="00C17F2F" w:rsidP="00C17F2F">
            <w:pPr>
              <w:jc w:val="center"/>
              <w:rPr>
                <w:rFonts w:ascii="Times New Roman" w:hAnsi="Times New Roman" w:cs="Times New Roman"/>
                <w:b/>
                <w:bCs/>
                <w:sz w:val="20"/>
                <w:szCs w:val="20"/>
                <w:lang w:val="pl-PL"/>
              </w:rPr>
            </w:pPr>
          </w:p>
        </w:tc>
        <w:tc>
          <w:tcPr>
            <w:tcW w:w="409" w:type="pct"/>
            <w:tcBorders>
              <w:top w:val="nil"/>
              <w:left w:val="single" w:sz="8" w:space="0" w:color="000000"/>
              <w:bottom w:val="single" w:sz="8" w:space="0" w:color="auto"/>
              <w:right w:val="single" w:sz="8" w:space="0" w:color="auto"/>
            </w:tcBorders>
            <w:shd w:val="clear" w:color="auto" w:fill="D9D9D9"/>
          </w:tcPr>
          <w:p w:rsidR="00C17F2F" w:rsidRPr="006B18B2" w:rsidRDefault="00C17F2F" w:rsidP="00C17F2F">
            <w:pPr>
              <w:jc w:val="center"/>
              <w:rPr>
                <w:rFonts w:ascii="Times New Roman" w:hAnsi="Times New Roman" w:cs="Times New Roman"/>
                <w:b/>
                <w:bCs/>
                <w:sz w:val="20"/>
                <w:szCs w:val="20"/>
                <w:lang w:val="pl-PL"/>
              </w:rPr>
            </w:pPr>
            <w:r>
              <w:rPr>
                <w:rFonts w:ascii="Times New Roman" w:hAnsi="Times New Roman" w:cs="Times New Roman"/>
                <w:b/>
                <w:bCs/>
                <w:sz w:val="20"/>
                <w:szCs w:val="20"/>
                <w:lang w:val="pl-PL"/>
              </w:rPr>
              <w:t>S</w:t>
            </w:r>
          </w:p>
        </w:tc>
        <w:tc>
          <w:tcPr>
            <w:tcW w:w="342" w:type="pct"/>
            <w:tcBorders>
              <w:top w:val="nil"/>
              <w:left w:val="single" w:sz="4" w:space="0" w:color="auto"/>
              <w:bottom w:val="single" w:sz="8" w:space="0" w:color="auto"/>
              <w:right w:val="single" w:sz="8" w:space="0" w:color="auto"/>
            </w:tcBorders>
            <w:shd w:val="clear" w:color="auto" w:fill="D9D9D9"/>
          </w:tcPr>
          <w:p w:rsidR="00C17F2F" w:rsidRPr="006B18B2" w:rsidRDefault="00C17F2F" w:rsidP="00C17F2F">
            <w:pPr>
              <w:jc w:val="center"/>
              <w:rPr>
                <w:rFonts w:ascii="Times New Roman" w:hAnsi="Times New Roman" w:cs="Times New Roman"/>
                <w:b/>
                <w:bCs/>
                <w:sz w:val="20"/>
                <w:szCs w:val="20"/>
                <w:lang w:val="pl-PL"/>
              </w:rPr>
            </w:pPr>
            <w:r>
              <w:rPr>
                <w:rFonts w:ascii="Times New Roman" w:hAnsi="Times New Roman" w:cs="Times New Roman"/>
                <w:b/>
                <w:bCs/>
                <w:sz w:val="20"/>
                <w:szCs w:val="20"/>
                <w:lang w:val="pl-PL"/>
              </w:rPr>
              <w:t>N</w:t>
            </w:r>
          </w:p>
        </w:tc>
      </w:tr>
      <w:tr w:rsidR="00C17F2F" w:rsidTr="00C17F2F">
        <w:trPr>
          <w:trHeight w:val="297"/>
        </w:trPr>
        <w:tc>
          <w:tcPr>
            <w:tcW w:w="530" w:type="pct"/>
            <w:tcBorders>
              <w:top w:val="nil"/>
              <w:left w:val="single" w:sz="8" w:space="0" w:color="auto"/>
              <w:bottom w:val="single" w:sz="8" w:space="0" w:color="auto"/>
              <w:right w:val="single" w:sz="8" w:space="0" w:color="auto"/>
            </w:tcBorders>
            <w:shd w:val="clear" w:color="auto" w:fill="FFFFCC"/>
            <w:vAlign w:val="bottom"/>
          </w:tcPr>
          <w:p w:rsidR="00C17F2F" w:rsidRPr="006B18B2" w:rsidRDefault="00C17F2F" w:rsidP="00C17F2F">
            <w:pPr>
              <w:jc w:val="center"/>
              <w:rPr>
                <w:rFonts w:ascii="Times New Roman" w:hAnsi="Times New Roman" w:cs="Times New Roman"/>
                <w:bCs/>
                <w:sz w:val="20"/>
                <w:szCs w:val="20"/>
                <w:lang w:val="pl-PL"/>
              </w:rPr>
            </w:pPr>
            <w:r w:rsidRPr="006B18B2">
              <w:rPr>
                <w:rFonts w:ascii="Times New Roman" w:hAnsi="Times New Roman" w:cs="Times New Roman"/>
                <w:bCs/>
                <w:sz w:val="20"/>
                <w:szCs w:val="20"/>
                <w:lang w:val="pl-PL"/>
              </w:rPr>
              <w:t>Styczeń</w:t>
            </w:r>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112</w:t>
            </w:r>
          </w:p>
        </w:tc>
        <w:tc>
          <w:tcPr>
            <w:tcW w:w="367" w:type="pct"/>
            <w:tcBorders>
              <w:top w:val="nil"/>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52</w:t>
            </w:r>
          </w:p>
        </w:tc>
        <w:tc>
          <w:tcPr>
            <w:tcW w:w="320" w:type="pct"/>
            <w:tcBorders>
              <w:top w:val="nil"/>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60</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112</w:t>
            </w:r>
          </w:p>
        </w:tc>
        <w:tc>
          <w:tcPr>
            <w:tcW w:w="331" w:type="pct"/>
            <w:tcBorders>
              <w:top w:val="nil"/>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17</w:t>
            </w:r>
          </w:p>
        </w:tc>
        <w:tc>
          <w:tcPr>
            <w:tcW w:w="399" w:type="pct"/>
            <w:tcBorders>
              <w:top w:val="nil"/>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95</w:t>
            </w:r>
          </w:p>
        </w:tc>
        <w:tc>
          <w:tcPr>
            <w:tcW w:w="396" w:type="pct"/>
            <w:tcBorders>
              <w:top w:val="nil"/>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90</w:t>
            </w:r>
          </w:p>
        </w:tc>
        <w:tc>
          <w:tcPr>
            <w:tcW w:w="397" w:type="pct"/>
            <w:tcBorders>
              <w:top w:val="nil"/>
              <w:left w:val="single" w:sz="4" w:space="0" w:color="auto"/>
              <w:bottom w:val="single" w:sz="8" w:space="0" w:color="auto"/>
              <w:right w:val="single" w:sz="4"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27</w:t>
            </w:r>
          </w:p>
        </w:tc>
        <w:tc>
          <w:tcPr>
            <w:tcW w:w="332" w:type="pct"/>
            <w:tcBorders>
              <w:top w:val="nil"/>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63</w:t>
            </w:r>
          </w:p>
        </w:tc>
        <w:tc>
          <w:tcPr>
            <w:tcW w:w="401" w:type="pct"/>
            <w:tcBorders>
              <w:top w:val="nil"/>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118</w:t>
            </w:r>
          </w:p>
        </w:tc>
        <w:tc>
          <w:tcPr>
            <w:tcW w:w="409" w:type="pct"/>
            <w:tcBorders>
              <w:top w:val="nil"/>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86</w:t>
            </w:r>
          </w:p>
        </w:tc>
        <w:tc>
          <w:tcPr>
            <w:tcW w:w="342" w:type="pct"/>
            <w:tcBorders>
              <w:top w:val="nil"/>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32</w:t>
            </w:r>
          </w:p>
        </w:tc>
      </w:tr>
      <w:tr w:rsidR="00C17F2F" w:rsidTr="00C17F2F">
        <w:trPr>
          <w:trHeight w:val="407"/>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Luty</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261</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173</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88</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220</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179</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41</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127</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94</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tabs>
                <w:tab w:val="num" w:pos="720"/>
              </w:tabs>
              <w:jc w:val="center"/>
              <w:rPr>
                <w:rFonts w:ascii="Calibri" w:hAnsi="Calibri"/>
                <w:sz w:val="18"/>
                <w:szCs w:val="18"/>
              </w:rPr>
            </w:pPr>
            <w:r>
              <w:rPr>
                <w:rFonts w:ascii="Calibri" w:hAnsi="Calibri"/>
                <w:sz w:val="18"/>
                <w:szCs w:val="18"/>
              </w:rPr>
              <w:t>33</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134</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94</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40</w:t>
            </w:r>
          </w:p>
        </w:tc>
      </w:tr>
      <w:tr w:rsidR="00C17F2F" w:rsidTr="00C17F2F">
        <w:trPr>
          <w:trHeight w:val="413"/>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Marzec</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318</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232</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86</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175</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92</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83</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150</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73</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77</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152</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115</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37</w:t>
            </w:r>
          </w:p>
        </w:tc>
      </w:tr>
      <w:tr w:rsidR="00C17F2F" w:rsidTr="00C17F2F">
        <w:trPr>
          <w:trHeight w:val="405"/>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Kwiecień</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312</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156</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156</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157</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34</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123</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182</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Pr="00F073A8" w:rsidRDefault="00C17F2F" w:rsidP="00C17F2F">
            <w:pPr>
              <w:jc w:val="center"/>
              <w:rPr>
                <w:rFonts w:ascii="Calibri" w:hAnsi="Calibri"/>
                <w:sz w:val="18"/>
                <w:szCs w:val="18"/>
              </w:rPr>
            </w:pPr>
            <w:r>
              <w:rPr>
                <w:rFonts w:ascii="Calibri" w:hAnsi="Calibri"/>
                <w:sz w:val="18"/>
                <w:szCs w:val="18"/>
              </w:rPr>
              <w:t>93</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Pr="00F073A8" w:rsidRDefault="00C17F2F" w:rsidP="00C17F2F">
            <w:pPr>
              <w:jc w:val="center"/>
              <w:rPr>
                <w:rFonts w:ascii="Calibri" w:hAnsi="Calibri"/>
                <w:sz w:val="18"/>
                <w:szCs w:val="18"/>
              </w:rPr>
            </w:pPr>
            <w:r>
              <w:rPr>
                <w:rFonts w:ascii="Calibri" w:hAnsi="Calibri"/>
                <w:sz w:val="18"/>
                <w:szCs w:val="18"/>
              </w:rPr>
              <w:t>89</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211</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119</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92</w:t>
            </w:r>
          </w:p>
        </w:tc>
      </w:tr>
      <w:tr w:rsidR="00C17F2F" w:rsidTr="00C17F2F">
        <w:trPr>
          <w:trHeight w:val="397"/>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Maj</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198</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111</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87</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166</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58</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108</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145</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Pr="00F87945" w:rsidRDefault="00C17F2F" w:rsidP="00C17F2F">
            <w:pPr>
              <w:jc w:val="center"/>
              <w:rPr>
                <w:color w:val="000000"/>
                <w:sz w:val="18"/>
                <w:szCs w:val="18"/>
              </w:rPr>
            </w:pPr>
            <w:r w:rsidRPr="00F87945">
              <w:rPr>
                <w:color w:val="000000"/>
                <w:sz w:val="18"/>
                <w:szCs w:val="18"/>
              </w:rPr>
              <w:t>78</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67</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190</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112</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78</w:t>
            </w:r>
          </w:p>
        </w:tc>
      </w:tr>
      <w:tr w:rsidR="00C17F2F" w:rsidTr="00C17F2F">
        <w:trPr>
          <w:trHeight w:val="417"/>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Czerwiec</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209</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130</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79</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142</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82</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60</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163</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Pr="00E95156" w:rsidRDefault="00C17F2F" w:rsidP="00C17F2F">
            <w:pPr>
              <w:jc w:val="center"/>
              <w:rPr>
                <w:rFonts w:ascii="Calibri" w:hAnsi="Calibri"/>
                <w:sz w:val="18"/>
                <w:szCs w:val="18"/>
              </w:rPr>
            </w:pPr>
            <w:r>
              <w:rPr>
                <w:rFonts w:ascii="Calibri" w:hAnsi="Calibri"/>
                <w:sz w:val="18"/>
                <w:szCs w:val="18"/>
              </w:rPr>
              <w:t>74</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Pr="00E95156" w:rsidRDefault="00C17F2F" w:rsidP="00C17F2F">
            <w:pPr>
              <w:jc w:val="center"/>
              <w:rPr>
                <w:rFonts w:ascii="Calibri" w:hAnsi="Calibri"/>
                <w:sz w:val="18"/>
                <w:szCs w:val="18"/>
              </w:rPr>
            </w:pPr>
            <w:r>
              <w:rPr>
                <w:rFonts w:ascii="Calibri" w:hAnsi="Calibri"/>
                <w:sz w:val="18"/>
                <w:szCs w:val="18"/>
              </w:rPr>
              <w:t>89</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187</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100</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87</w:t>
            </w:r>
          </w:p>
        </w:tc>
      </w:tr>
      <w:tr w:rsidR="00C17F2F" w:rsidTr="00C17F2F">
        <w:trPr>
          <w:trHeight w:val="395"/>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Lipiec</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268</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115</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153</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133</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73</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60</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203</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Pr="00113389" w:rsidRDefault="00C17F2F" w:rsidP="00C17F2F">
            <w:pPr>
              <w:jc w:val="center"/>
              <w:rPr>
                <w:rFonts w:ascii="Calibri" w:hAnsi="Calibri"/>
                <w:sz w:val="18"/>
                <w:szCs w:val="18"/>
              </w:rPr>
            </w:pPr>
            <w:r>
              <w:rPr>
                <w:rFonts w:ascii="Calibri" w:hAnsi="Calibri"/>
                <w:sz w:val="18"/>
                <w:szCs w:val="18"/>
              </w:rPr>
              <w:t>131</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Pr="00113389" w:rsidRDefault="00C17F2F" w:rsidP="00C17F2F">
            <w:pPr>
              <w:jc w:val="center"/>
              <w:rPr>
                <w:rFonts w:ascii="Calibri" w:hAnsi="Calibri"/>
                <w:sz w:val="18"/>
                <w:szCs w:val="18"/>
              </w:rPr>
            </w:pPr>
            <w:r>
              <w:rPr>
                <w:rFonts w:ascii="Calibri" w:hAnsi="Calibri"/>
                <w:sz w:val="18"/>
                <w:szCs w:val="18"/>
              </w:rPr>
              <w:t>72</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230</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113</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117</w:t>
            </w:r>
          </w:p>
        </w:tc>
      </w:tr>
      <w:tr w:rsidR="00C17F2F" w:rsidTr="00C17F2F">
        <w:trPr>
          <w:trHeight w:val="415"/>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Sierpień</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295</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156</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139</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145</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35</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110</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183</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Pr="00A77287" w:rsidRDefault="00C17F2F" w:rsidP="00C17F2F">
            <w:pPr>
              <w:jc w:val="center"/>
              <w:rPr>
                <w:rFonts w:ascii="Calibri" w:hAnsi="Calibri"/>
                <w:sz w:val="18"/>
                <w:szCs w:val="18"/>
              </w:rPr>
            </w:pPr>
            <w:r>
              <w:rPr>
                <w:rFonts w:ascii="Calibri" w:hAnsi="Calibri"/>
                <w:sz w:val="18"/>
                <w:szCs w:val="18"/>
              </w:rPr>
              <w:t>77</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Pr="00A77287" w:rsidRDefault="00C17F2F" w:rsidP="00C17F2F">
            <w:pPr>
              <w:jc w:val="center"/>
              <w:rPr>
                <w:rFonts w:ascii="Calibri" w:hAnsi="Calibri"/>
                <w:sz w:val="18"/>
                <w:szCs w:val="18"/>
              </w:rPr>
            </w:pPr>
            <w:r>
              <w:rPr>
                <w:rFonts w:ascii="Calibri" w:hAnsi="Calibri"/>
                <w:sz w:val="18"/>
                <w:szCs w:val="18"/>
              </w:rPr>
              <w:t>106</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264</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112</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152</w:t>
            </w:r>
          </w:p>
        </w:tc>
      </w:tr>
      <w:tr w:rsidR="00C17F2F" w:rsidTr="00C17F2F">
        <w:trPr>
          <w:trHeight w:val="393"/>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Wrzesień</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408</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197</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211</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103</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41</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62</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161</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Pr="00EA39B0" w:rsidRDefault="00C17F2F" w:rsidP="00C17F2F">
            <w:pPr>
              <w:jc w:val="center"/>
              <w:rPr>
                <w:rFonts w:ascii="Calibri" w:hAnsi="Calibri"/>
                <w:sz w:val="18"/>
                <w:szCs w:val="18"/>
              </w:rPr>
            </w:pPr>
            <w:r>
              <w:rPr>
                <w:rFonts w:ascii="Calibri" w:hAnsi="Calibri"/>
                <w:sz w:val="18"/>
                <w:szCs w:val="18"/>
              </w:rPr>
              <w:t>72</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Pr="00EA39B0" w:rsidRDefault="00C17F2F" w:rsidP="00C17F2F">
            <w:pPr>
              <w:jc w:val="center"/>
              <w:rPr>
                <w:rFonts w:ascii="Calibri" w:hAnsi="Calibri"/>
                <w:sz w:val="18"/>
                <w:szCs w:val="18"/>
              </w:rPr>
            </w:pPr>
            <w:r>
              <w:rPr>
                <w:rFonts w:ascii="Calibri" w:hAnsi="Calibri"/>
                <w:sz w:val="18"/>
                <w:szCs w:val="18"/>
              </w:rPr>
              <w:t>89</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179</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50</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129</w:t>
            </w:r>
          </w:p>
        </w:tc>
      </w:tr>
      <w:tr w:rsidR="00C17F2F" w:rsidTr="00C17F2F">
        <w:trPr>
          <w:trHeight w:val="400"/>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Październik</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187</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74</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113</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77</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74</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106</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Pr="00346C69" w:rsidRDefault="00C17F2F" w:rsidP="00C17F2F">
            <w:pPr>
              <w:jc w:val="center"/>
              <w:rPr>
                <w:rFonts w:ascii="Calibri" w:hAnsi="Calibri"/>
                <w:sz w:val="18"/>
                <w:szCs w:val="18"/>
              </w:rPr>
            </w:pPr>
            <w:r>
              <w:rPr>
                <w:rFonts w:ascii="Calibri" w:hAnsi="Calibri"/>
                <w:sz w:val="18"/>
                <w:szCs w:val="18"/>
              </w:rPr>
              <w:t>38</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Pr="00346C69" w:rsidRDefault="00C17F2F" w:rsidP="00C17F2F">
            <w:pPr>
              <w:jc w:val="center"/>
              <w:rPr>
                <w:rFonts w:ascii="Calibri" w:hAnsi="Calibri"/>
                <w:sz w:val="18"/>
                <w:szCs w:val="18"/>
              </w:rPr>
            </w:pPr>
            <w:r>
              <w:rPr>
                <w:rFonts w:ascii="Calibri" w:hAnsi="Calibri"/>
                <w:sz w:val="18"/>
                <w:szCs w:val="18"/>
              </w:rPr>
              <w:t>68</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178</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19</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159</w:t>
            </w:r>
          </w:p>
        </w:tc>
      </w:tr>
      <w:tr w:rsidR="00C17F2F" w:rsidTr="00C17F2F">
        <w:trPr>
          <w:trHeight w:val="405"/>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Listopad</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129</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32</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97</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122</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117</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92</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27</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65</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109</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12</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97</w:t>
            </w:r>
          </w:p>
        </w:tc>
      </w:tr>
      <w:tr w:rsidR="00C17F2F" w:rsidTr="00C17F2F">
        <w:trPr>
          <w:trHeight w:val="60"/>
        </w:trPr>
        <w:tc>
          <w:tcPr>
            <w:tcW w:w="530" w:type="pct"/>
            <w:tcBorders>
              <w:top w:val="single" w:sz="8" w:space="0" w:color="auto"/>
              <w:left w:val="single" w:sz="8" w:space="0" w:color="auto"/>
              <w:bottom w:val="single" w:sz="8" w:space="0" w:color="auto"/>
              <w:right w:val="single" w:sz="8" w:space="0" w:color="auto"/>
            </w:tcBorders>
            <w:shd w:val="clear" w:color="auto" w:fill="FFFFCC"/>
            <w:vAlign w:val="bottom"/>
          </w:tcPr>
          <w:p w:rsidR="00C17F2F" w:rsidRPr="000211A7" w:rsidRDefault="00C17F2F" w:rsidP="00C17F2F">
            <w:pPr>
              <w:jc w:val="center"/>
              <w:rPr>
                <w:rFonts w:ascii="Times New Roman" w:hAnsi="Times New Roman" w:cs="Times New Roman"/>
                <w:bCs/>
                <w:sz w:val="20"/>
                <w:szCs w:val="20"/>
              </w:rPr>
            </w:pPr>
            <w:proofErr w:type="spellStart"/>
            <w:r w:rsidRPr="000211A7">
              <w:rPr>
                <w:rFonts w:ascii="Times New Roman" w:hAnsi="Times New Roman" w:cs="Times New Roman"/>
                <w:bCs/>
                <w:sz w:val="20"/>
                <w:szCs w:val="20"/>
              </w:rPr>
              <w:t>Grudzień</w:t>
            </w:r>
            <w:proofErr w:type="spellEnd"/>
          </w:p>
        </w:tc>
        <w:tc>
          <w:tcPr>
            <w:tcW w:w="361" w:type="pct"/>
            <w:tcBorders>
              <w:top w:val="single" w:sz="8" w:space="0" w:color="auto"/>
              <w:left w:val="nil"/>
              <w:bottom w:val="single" w:sz="8" w:space="0" w:color="auto"/>
              <w:right w:val="single" w:sz="4" w:space="0" w:color="auto"/>
            </w:tcBorders>
            <w:shd w:val="clear" w:color="auto" w:fill="D9D9D9" w:themeFill="background1" w:themeFillShade="D9"/>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188</w:t>
            </w:r>
          </w:p>
        </w:tc>
        <w:tc>
          <w:tcPr>
            <w:tcW w:w="367" w:type="pct"/>
            <w:tcBorders>
              <w:top w:val="single" w:sz="8" w:space="0" w:color="auto"/>
              <w:left w:val="single" w:sz="4" w:space="0" w:color="auto"/>
              <w:bottom w:val="single" w:sz="8" w:space="0" w:color="auto"/>
              <w:right w:val="single" w:sz="8"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45</w:t>
            </w:r>
          </w:p>
        </w:tc>
        <w:tc>
          <w:tcPr>
            <w:tcW w:w="320" w:type="pct"/>
            <w:tcBorders>
              <w:top w:val="single" w:sz="8" w:space="0" w:color="auto"/>
              <w:left w:val="nil"/>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sidRPr="00FC3B1A">
              <w:rPr>
                <w:rFonts w:ascii="Times New Roman" w:hAnsi="Times New Roman" w:cs="Times New Roman"/>
                <w:sz w:val="20"/>
                <w:szCs w:val="20"/>
              </w:rPr>
              <w:t>143</w:t>
            </w:r>
          </w:p>
        </w:tc>
        <w:tc>
          <w:tcPr>
            <w:tcW w:w="4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17F2F" w:rsidRPr="00EE0485" w:rsidRDefault="00C17F2F" w:rsidP="00C17F2F">
            <w:pPr>
              <w:autoSpaceDE w:val="0"/>
              <w:autoSpaceDN w:val="0"/>
              <w:adjustRightInd w:val="0"/>
              <w:jc w:val="center"/>
              <w:rPr>
                <w:rFonts w:ascii="Times New Roman" w:hAnsi="Times New Roman" w:cs="Times New Roman"/>
                <w:color w:val="000000"/>
                <w:sz w:val="20"/>
                <w:szCs w:val="20"/>
              </w:rPr>
            </w:pPr>
            <w:r w:rsidRPr="00EE0485">
              <w:rPr>
                <w:rFonts w:ascii="Times New Roman" w:hAnsi="Times New Roman" w:cs="Times New Roman"/>
                <w:color w:val="000000"/>
                <w:sz w:val="20"/>
                <w:szCs w:val="20"/>
              </w:rPr>
              <w:t>112</w:t>
            </w:r>
          </w:p>
        </w:tc>
        <w:tc>
          <w:tcPr>
            <w:tcW w:w="331"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8</w:t>
            </w:r>
          </w:p>
        </w:tc>
        <w:tc>
          <w:tcPr>
            <w:tcW w:w="399" w:type="pct"/>
            <w:tcBorders>
              <w:top w:val="single" w:sz="8" w:space="0" w:color="auto"/>
              <w:left w:val="single" w:sz="4" w:space="0" w:color="auto"/>
              <w:bottom w:val="single" w:sz="8" w:space="0" w:color="auto"/>
              <w:right w:val="single" w:sz="4" w:space="0" w:color="auto"/>
            </w:tcBorders>
            <w:shd w:val="clear" w:color="auto" w:fill="FFFFCC"/>
            <w:vAlign w:val="bottom"/>
          </w:tcPr>
          <w:p w:rsidR="00C17F2F" w:rsidRPr="00FC3B1A" w:rsidRDefault="00C17F2F" w:rsidP="00C17F2F">
            <w:pPr>
              <w:jc w:val="center"/>
              <w:rPr>
                <w:rFonts w:ascii="Times New Roman" w:hAnsi="Times New Roman" w:cs="Times New Roman"/>
                <w:sz w:val="20"/>
                <w:szCs w:val="20"/>
              </w:rPr>
            </w:pPr>
            <w:r>
              <w:rPr>
                <w:rFonts w:ascii="Times New Roman" w:hAnsi="Times New Roman" w:cs="Times New Roman"/>
                <w:sz w:val="20"/>
                <w:szCs w:val="20"/>
              </w:rPr>
              <w:t>104</w:t>
            </w:r>
          </w:p>
        </w:tc>
        <w:tc>
          <w:tcPr>
            <w:tcW w:w="396"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17F2F" w:rsidRPr="007E0EBA" w:rsidRDefault="00C17F2F" w:rsidP="00C17F2F">
            <w:pPr>
              <w:jc w:val="center"/>
              <w:rPr>
                <w:rFonts w:ascii="Times New Roman" w:hAnsi="Times New Roman" w:cs="Times New Roman"/>
                <w:sz w:val="20"/>
                <w:szCs w:val="18"/>
              </w:rPr>
            </w:pPr>
            <w:r w:rsidRPr="007E0EBA">
              <w:rPr>
                <w:rFonts w:ascii="Times New Roman" w:hAnsi="Times New Roman" w:cs="Times New Roman"/>
                <w:sz w:val="20"/>
                <w:szCs w:val="18"/>
              </w:rPr>
              <w:t>196</w:t>
            </w:r>
          </w:p>
        </w:tc>
        <w:tc>
          <w:tcPr>
            <w:tcW w:w="397" w:type="pct"/>
            <w:tcBorders>
              <w:top w:val="single" w:sz="8" w:space="0" w:color="auto"/>
              <w:left w:val="single" w:sz="4" w:space="0" w:color="auto"/>
              <w:bottom w:val="single" w:sz="8" w:space="0" w:color="auto"/>
              <w:right w:val="single" w:sz="4"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33</w:t>
            </w:r>
          </w:p>
        </w:tc>
        <w:tc>
          <w:tcPr>
            <w:tcW w:w="33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sz w:val="18"/>
                <w:szCs w:val="18"/>
              </w:rPr>
            </w:pPr>
            <w:r>
              <w:rPr>
                <w:rFonts w:ascii="Calibri" w:hAnsi="Calibri"/>
                <w:sz w:val="18"/>
                <w:szCs w:val="18"/>
              </w:rPr>
              <w:t>163</w:t>
            </w:r>
          </w:p>
        </w:tc>
        <w:tc>
          <w:tcPr>
            <w:tcW w:w="401" w:type="pct"/>
            <w:tcBorders>
              <w:top w:val="single" w:sz="8" w:space="0" w:color="auto"/>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249</w:t>
            </w:r>
          </w:p>
        </w:tc>
        <w:tc>
          <w:tcPr>
            <w:tcW w:w="409"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41</w:t>
            </w:r>
          </w:p>
        </w:tc>
        <w:tc>
          <w:tcPr>
            <w:tcW w:w="342" w:type="pct"/>
            <w:tcBorders>
              <w:top w:val="single" w:sz="8" w:space="0" w:color="auto"/>
              <w:left w:val="single" w:sz="4" w:space="0" w:color="auto"/>
              <w:bottom w:val="single" w:sz="8" w:space="0" w:color="auto"/>
              <w:right w:val="single" w:sz="8" w:space="0" w:color="auto"/>
            </w:tcBorders>
            <w:shd w:val="clear" w:color="auto" w:fill="FFFFCC"/>
            <w:vAlign w:val="center"/>
          </w:tcPr>
          <w:p w:rsidR="00C17F2F" w:rsidRDefault="00C17F2F" w:rsidP="00C17F2F">
            <w:pPr>
              <w:jc w:val="center"/>
              <w:rPr>
                <w:rFonts w:ascii="Calibri" w:hAnsi="Calibri"/>
                <w:color w:val="000000"/>
                <w:sz w:val="18"/>
                <w:szCs w:val="18"/>
              </w:rPr>
            </w:pPr>
            <w:r>
              <w:rPr>
                <w:rFonts w:ascii="Calibri" w:hAnsi="Calibri"/>
                <w:color w:val="000000"/>
                <w:sz w:val="18"/>
                <w:szCs w:val="18"/>
              </w:rPr>
              <w:t>208</w:t>
            </w:r>
          </w:p>
        </w:tc>
      </w:tr>
      <w:tr w:rsidR="00C17F2F" w:rsidTr="00C17F2F">
        <w:trPr>
          <w:trHeight w:val="545"/>
        </w:trPr>
        <w:tc>
          <w:tcPr>
            <w:tcW w:w="530" w:type="pct"/>
            <w:tcBorders>
              <w:top w:val="nil"/>
              <w:left w:val="single" w:sz="8" w:space="0" w:color="auto"/>
              <w:bottom w:val="single" w:sz="8" w:space="0" w:color="auto"/>
              <w:right w:val="single" w:sz="8" w:space="0" w:color="auto"/>
            </w:tcBorders>
            <w:shd w:val="clear" w:color="auto" w:fill="CCCCFF"/>
            <w:vAlign w:val="bottom"/>
          </w:tcPr>
          <w:p w:rsidR="00C17F2F" w:rsidRPr="000211A7" w:rsidRDefault="00C17F2F" w:rsidP="00C17F2F">
            <w:pPr>
              <w:jc w:val="center"/>
              <w:rPr>
                <w:rFonts w:ascii="Times New Roman" w:hAnsi="Times New Roman" w:cs="Times New Roman"/>
                <w:b/>
                <w:bCs/>
                <w:sz w:val="20"/>
                <w:szCs w:val="20"/>
              </w:rPr>
            </w:pPr>
            <w:proofErr w:type="spellStart"/>
            <w:r w:rsidRPr="000211A7">
              <w:rPr>
                <w:rFonts w:ascii="Times New Roman" w:hAnsi="Times New Roman" w:cs="Times New Roman"/>
                <w:b/>
                <w:bCs/>
                <w:sz w:val="20"/>
                <w:szCs w:val="20"/>
              </w:rPr>
              <w:t>Razem</w:t>
            </w:r>
            <w:proofErr w:type="spellEnd"/>
          </w:p>
        </w:tc>
        <w:tc>
          <w:tcPr>
            <w:tcW w:w="361" w:type="pct"/>
            <w:tcBorders>
              <w:top w:val="single" w:sz="8" w:space="0" w:color="auto"/>
              <w:left w:val="nil"/>
              <w:bottom w:val="single" w:sz="8" w:space="0" w:color="auto"/>
              <w:right w:val="single" w:sz="4" w:space="0" w:color="auto"/>
            </w:tcBorders>
            <w:shd w:val="clear" w:color="auto" w:fill="FFFF00"/>
            <w:vAlign w:val="bottom"/>
          </w:tcPr>
          <w:p w:rsidR="00C17F2F" w:rsidRPr="00FC3B1A" w:rsidRDefault="00C17F2F" w:rsidP="00C17F2F">
            <w:pPr>
              <w:jc w:val="center"/>
              <w:rPr>
                <w:rFonts w:ascii="Times New Roman" w:hAnsi="Times New Roman" w:cs="Times New Roman"/>
                <w:b/>
                <w:bCs/>
                <w:sz w:val="20"/>
                <w:szCs w:val="20"/>
              </w:rPr>
            </w:pPr>
            <w:r w:rsidRPr="00FC3B1A">
              <w:rPr>
                <w:rFonts w:ascii="Times New Roman" w:hAnsi="Times New Roman" w:cs="Times New Roman"/>
                <w:b/>
                <w:bCs/>
                <w:sz w:val="20"/>
                <w:szCs w:val="20"/>
              </w:rPr>
              <w:t>2885</w:t>
            </w:r>
          </w:p>
        </w:tc>
        <w:tc>
          <w:tcPr>
            <w:tcW w:w="367" w:type="pct"/>
            <w:tcBorders>
              <w:top w:val="nil"/>
              <w:left w:val="single" w:sz="4" w:space="0" w:color="auto"/>
              <w:bottom w:val="single" w:sz="8" w:space="0" w:color="auto"/>
              <w:right w:val="single" w:sz="8" w:space="0" w:color="auto"/>
            </w:tcBorders>
            <w:shd w:val="clear" w:color="auto" w:fill="CCCCFF"/>
            <w:vAlign w:val="bottom"/>
          </w:tcPr>
          <w:p w:rsidR="00C17F2F" w:rsidRPr="00FC3B1A" w:rsidRDefault="00C17F2F" w:rsidP="00C17F2F">
            <w:pPr>
              <w:jc w:val="center"/>
              <w:rPr>
                <w:rFonts w:ascii="Times New Roman" w:hAnsi="Times New Roman" w:cs="Times New Roman"/>
                <w:b/>
                <w:bCs/>
                <w:sz w:val="20"/>
                <w:szCs w:val="20"/>
              </w:rPr>
            </w:pPr>
            <w:r w:rsidRPr="00FC3B1A">
              <w:rPr>
                <w:rFonts w:ascii="Times New Roman" w:hAnsi="Times New Roman" w:cs="Times New Roman"/>
                <w:b/>
                <w:bCs/>
                <w:sz w:val="20"/>
                <w:szCs w:val="20"/>
              </w:rPr>
              <w:t>1473</w:t>
            </w:r>
          </w:p>
        </w:tc>
        <w:tc>
          <w:tcPr>
            <w:tcW w:w="320" w:type="pct"/>
            <w:tcBorders>
              <w:top w:val="nil"/>
              <w:left w:val="nil"/>
              <w:bottom w:val="single" w:sz="8" w:space="0" w:color="auto"/>
              <w:right w:val="single" w:sz="4" w:space="0" w:color="auto"/>
            </w:tcBorders>
            <w:shd w:val="clear" w:color="auto" w:fill="CCCCFF"/>
            <w:vAlign w:val="bottom"/>
          </w:tcPr>
          <w:p w:rsidR="00C17F2F" w:rsidRPr="00FC3B1A" w:rsidRDefault="00C17F2F" w:rsidP="00C17F2F">
            <w:pPr>
              <w:jc w:val="center"/>
              <w:rPr>
                <w:rFonts w:ascii="Times New Roman" w:hAnsi="Times New Roman" w:cs="Times New Roman"/>
                <w:b/>
                <w:bCs/>
                <w:sz w:val="20"/>
                <w:szCs w:val="20"/>
              </w:rPr>
            </w:pPr>
            <w:r w:rsidRPr="00FC3B1A">
              <w:rPr>
                <w:rFonts w:ascii="Times New Roman" w:hAnsi="Times New Roman" w:cs="Times New Roman"/>
                <w:b/>
                <w:bCs/>
                <w:sz w:val="20"/>
                <w:szCs w:val="20"/>
              </w:rPr>
              <w:t>1412</w:t>
            </w:r>
          </w:p>
        </w:tc>
        <w:tc>
          <w:tcPr>
            <w:tcW w:w="415" w:type="pct"/>
            <w:tcBorders>
              <w:top w:val="single" w:sz="8" w:space="0" w:color="auto"/>
              <w:left w:val="single" w:sz="4" w:space="0" w:color="auto"/>
              <w:bottom w:val="single" w:sz="8" w:space="0" w:color="auto"/>
              <w:right w:val="single" w:sz="4" w:space="0" w:color="auto"/>
            </w:tcBorders>
            <w:shd w:val="clear" w:color="auto" w:fill="FFFF00"/>
            <w:vAlign w:val="bottom"/>
          </w:tcPr>
          <w:p w:rsidR="00C17F2F" w:rsidRPr="00FC3B1A" w:rsidRDefault="00C17F2F" w:rsidP="00C17F2F">
            <w:pPr>
              <w:jc w:val="center"/>
              <w:rPr>
                <w:rFonts w:ascii="Times New Roman" w:hAnsi="Times New Roman" w:cs="Times New Roman"/>
                <w:b/>
                <w:bCs/>
                <w:sz w:val="20"/>
                <w:szCs w:val="20"/>
              </w:rPr>
            </w:pPr>
            <w:r w:rsidRPr="00782241">
              <w:rPr>
                <w:rFonts w:ascii="Times New Roman" w:hAnsi="Times New Roman" w:cs="Times New Roman"/>
                <w:b/>
                <w:sz w:val="20"/>
                <w:szCs w:val="20"/>
              </w:rPr>
              <w:t>1664</w:t>
            </w:r>
          </w:p>
        </w:tc>
        <w:tc>
          <w:tcPr>
            <w:tcW w:w="331" w:type="pct"/>
            <w:tcBorders>
              <w:top w:val="nil"/>
              <w:left w:val="single" w:sz="4" w:space="0" w:color="auto"/>
              <w:bottom w:val="single" w:sz="8" w:space="0" w:color="auto"/>
              <w:right w:val="single" w:sz="4" w:space="0" w:color="auto"/>
            </w:tcBorders>
            <w:shd w:val="clear" w:color="auto" w:fill="CCCCFF"/>
            <w:vAlign w:val="bottom"/>
          </w:tcPr>
          <w:p w:rsidR="00C17F2F" w:rsidRPr="00FC3B1A" w:rsidRDefault="00C17F2F" w:rsidP="00C17F2F">
            <w:pPr>
              <w:jc w:val="center"/>
              <w:rPr>
                <w:rFonts w:ascii="Times New Roman" w:hAnsi="Times New Roman" w:cs="Times New Roman"/>
                <w:b/>
                <w:bCs/>
                <w:sz w:val="20"/>
                <w:szCs w:val="20"/>
              </w:rPr>
            </w:pPr>
            <w:r>
              <w:rPr>
                <w:rFonts w:ascii="Times New Roman" w:hAnsi="Times New Roman" w:cs="Times New Roman"/>
                <w:b/>
                <w:bCs/>
                <w:sz w:val="20"/>
                <w:szCs w:val="20"/>
              </w:rPr>
              <w:t>627</w:t>
            </w:r>
          </w:p>
        </w:tc>
        <w:tc>
          <w:tcPr>
            <w:tcW w:w="399" w:type="pct"/>
            <w:tcBorders>
              <w:top w:val="nil"/>
              <w:left w:val="single" w:sz="4" w:space="0" w:color="auto"/>
              <w:bottom w:val="single" w:sz="8" w:space="0" w:color="auto"/>
              <w:right w:val="single" w:sz="4" w:space="0" w:color="auto"/>
            </w:tcBorders>
            <w:shd w:val="clear" w:color="auto" w:fill="CCCCFF"/>
            <w:vAlign w:val="bottom"/>
          </w:tcPr>
          <w:p w:rsidR="00C17F2F" w:rsidRPr="00FC3B1A" w:rsidRDefault="00C17F2F" w:rsidP="00C17F2F">
            <w:pPr>
              <w:jc w:val="center"/>
              <w:rPr>
                <w:rFonts w:ascii="Times New Roman" w:hAnsi="Times New Roman" w:cs="Times New Roman"/>
                <w:b/>
                <w:bCs/>
                <w:sz w:val="20"/>
                <w:szCs w:val="20"/>
              </w:rPr>
            </w:pPr>
            <w:r>
              <w:rPr>
                <w:rFonts w:ascii="Times New Roman" w:hAnsi="Times New Roman" w:cs="Times New Roman"/>
                <w:b/>
                <w:bCs/>
                <w:sz w:val="20"/>
                <w:szCs w:val="20"/>
              </w:rPr>
              <w:t>1037</w:t>
            </w:r>
          </w:p>
        </w:tc>
        <w:tc>
          <w:tcPr>
            <w:tcW w:w="396" w:type="pct"/>
            <w:tcBorders>
              <w:top w:val="nil"/>
              <w:left w:val="single" w:sz="4" w:space="0" w:color="auto"/>
              <w:bottom w:val="single" w:sz="8" w:space="0" w:color="auto"/>
              <w:right w:val="single" w:sz="4" w:space="0" w:color="auto"/>
            </w:tcBorders>
            <w:shd w:val="clear" w:color="auto" w:fill="FFFF00"/>
            <w:vAlign w:val="center"/>
          </w:tcPr>
          <w:p w:rsidR="00C17F2F" w:rsidRPr="00EE0485" w:rsidRDefault="00C17F2F" w:rsidP="00C17F2F">
            <w:pPr>
              <w:jc w:val="center"/>
              <w:rPr>
                <w:rFonts w:ascii="Times New Roman" w:hAnsi="Times New Roman" w:cs="Times New Roman"/>
                <w:b/>
                <w:color w:val="000000"/>
                <w:sz w:val="18"/>
                <w:szCs w:val="18"/>
              </w:rPr>
            </w:pPr>
            <w:r w:rsidRPr="00EE0485">
              <w:rPr>
                <w:rFonts w:ascii="Times New Roman" w:hAnsi="Times New Roman" w:cs="Times New Roman"/>
                <w:b/>
                <w:color w:val="000000"/>
                <w:sz w:val="18"/>
                <w:szCs w:val="18"/>
              </w:rPr>
              <w:t>1798</w:t>
            </w:r>
          </w:p>
        </w:tc>
        <w:tc>
          <w:tcPr>
            <w:tcW w:w="397" w:type="pct"/>
            <w:tcBorders>
              <w:top w:val="nil"/>
              <w:left w:val="single" w:sz="4" w:space="0" w:color="auto"/>
              <w:bottom w:val="single" w:sz="8" w:space="0" w:color="auto"/>
              <w:right w:val="single" w:sz="4" w:space="0" w:color="auto"/>
            </w:tcBorders>
            <w:shd w:val="clear" w:color="auto" w:fill="CCCCFF"/>
            <w:vAlign w:val="center"/>
          </w:tcPr>
          <w:p w:rsidR="00C17F2F" w:rsidRPr="002A45C0" w:rsidRDefault="00C17F2F" w:rsidP="00C17F2F">
            <w:pPr>
              <w:jc w:val="center"/>
              <w:rPr>
                <w:b/>
                <w:color w:val="000000"/>
                <w:sz w:val="18"/>
                <w:szCs w:val="18"/>
              </w:rPr>
            </w:pPr>
            <w:r w:rsidRPr="002A45C0">
              <w:rPr>
                <w:b/>
                <w:color w:val="000000"/>
                <w:sz w:val="18"/>
                <w:szCs w:val="18"/>
              </w:rPr>
              <w:t>8</w:t>
            </w:r>
            <w:r>
              <w:rPr>
                <w:b/>
                <w:color w:val="000000"/>
                <w:sz w:val="18"/>
                <w:szCs w:val="18"/>
              </w:rPr>
              <w:t>17</w:t>
            </w:r>
          </w:p>
        </w:tc>
        <w:tc>
          <w:tcPr>
            <w:tcW w:w="332" w:type="pct"/>
            <w:tcBorders>
              <w:top w:val="nil"/>
              <w:left w:val="single" w:sz="4" w:space="0" w:color="auto"/>
              <w:bottom w:val="single" w:sz="8" w:space="0" w:color="auto"/>
              <w:right w:val="single" w:sz="8" w:space="0" w:color="auto"/>
            </w:tcBorders>
            <w:shd w:val="clear" w:color="auto" w:fill="CCCCFF"/>
            <w:vAlign w:val="center"/>
          </w:tcPr>
          <w:p w:rsidR="00C17F2F" w:rsidRPr="002A45C0" w:rsidRDefault="00C17F2F" w:rsidP="00C17F2F">
            <w:pPr>
              <w:jc w:val="center"/>
              <w:rPr>
                <w:b/>
                <w:color w:val="000000"/>
                <w:sz w:val="18"/>
                <w:szCs w:val="18"/>
              </w:rPr>
            </w:pPr>
            <w:r w:rsidRPr="002A45C0">
              <w:rPr>
                <w:b/>
                <w:color w:val="000000"/>
                <w:sz w:val="18"/>
                <w:szCs w:val="18"/>
              </w:rPr>
              <w:t>98</w:t>
            </w:r>
            <w:r>
              <w:rPr>
                <w:b/>
                <w:color w:val="000000"/>
                <w:sz w:val="18"/>
                <w:szCs w:val="18"/>
              </w:rPr>
              <w:t>1</w:t>
            </w:r>
          </w:p>
        </w:tc>
        <w:tc>
          <w:tcPr>
            <w:tcW w:w="401" w:type="pct"/>
            <w:tcBorders>
              <w:top w:val="nil"/>
              <w:left w:val="single" w:sz="4" w:space="0" w:color="auto"/>
              <w:bottom w:val="single" w:sz="8" w:space="0" w:color="auto"/>
              <w:right w:val="single" w:sz="8" w:space="0" w:color="auto"/>
            </w:tcBorders>
            <w:shd w:val="clear" w:color="auto" w:fill="FFFF00"/>
            <w:vAlign w:val="bottom"/>
          </w:tcPr>
          <w:p w:rsidR="00C17F2F" w:rsidRPr="00810A40" w:rsidRDefault="00C17F2F" w:rsidP="00C17F2F">
            <w:pPr>
              <w:jc w:val="center"/>
              <w:rPr>
                <w:rFonts w:ascii="Times New Roman" w:hAnsi="Times New Roman" w:cs="Times New Roman"/>
                <w:b/>
                <w:color w:val="000000"/>
                <w:sz w:val="20"/>
                <w:szCs w:val="20"/>
              </w:rPr>
            </w:pPr>
            <w:r w:rsidRPr="00810A40">
              <w:rPr>
                <w:rFonts w:ascii="Times New Roman" w:hAnsi="Times New Roman" w:cs="Times New Roman"/>
                <w:b/>
                <w:color w:val="000000"/>
                <w:sz w:val="20"/>
                <w:szCs w:val="20"/>
              </w:rPr>
              <w:t>2201</w:t>
            </w:r>
          </w:p>
        </w:tc>
        <w:tc>
          <w:tcPr>
            <w:tcW w:w="409" w:type="pct"/>
            <w:tcBorders>
              <w:top w:val="nil"/>
              <w:left w:val="single" w:sz="4" w:space="0" w:color="auto"/>
              <w:bottom w:val="single" w:sz="8" w:space="0" w:color="auto"/>
              <w:right w:val="single" w:sz="8" w:space="0" w:color="auto"/>
            </w:tcBorders>
            <w:shd w:val="clear" w:color="auto" w:fill="CCCCFF"/>
            <w:vAlign w:val="center"/>
          </w:tcPr>
          <w:p w:rsidR="00C17F2F" w:rsidRPr="00810A40" w:rsidRDefault="00C17F2F" w:rsidP="00C17F2F">
            <w:pPr>
              <w:jc w:val="center"/>
              <w:rPr>
                <w:rFonts w:ascii="Times New Roman" w:hAnsi="Times New Roman" w:cs="Times New Roman"/>
                <w:b/>
                <w:bCs/>
                <w:color w:val="000000"/>
                <w:sz w:val="20"/>
                <w:szCs w:val="20"/>
              </w:rPr>
            </w:pPr>
            <w:r w:rsidRPr="00810A40">
              <w:rPr>
                <w:rFonts w:ascii="Times New Roman" w:hAnsi="Times New Roman" w:cs="Times New Roman"/>
                <w:b/>
                <w:bCs/>
                <w:color w:val="000000"/>
                <w:sz w:val="20"/>
                <w:szCs w:val="20"/>
              </w:rPr>
              <w:t>973</w:t>
            </w:r>
          </w:p>
        </w:tc>
        <w:tc>
          <w:tcPr>
            <w:tcW w:w="342" w:type="pct"/>
            <w:tcBorders>
              <w:top w:val="nil"/>
              <w:left w:val="single" w:sz="4" w:space="0" w:color="auto"/>
              <w:bottom w:val="single" w:sz="8" w:space="0" w:color="auto"/>
              <w:right w:val="single" w:sz="8" w:space="0" w:color="auto"/>
            </w:tcBorders>
            <w:shd w:val="clear" w:color="auto" w:fill="CCCCFF"/>
            <w:vAlign w:val="center"/>
          </w:tcPr>
          <w:p w:rsidR="00C17F2F" w:rsidRPr="00810A40" w:rsidRDefault="00C17F2F" w:rsidP="00C17F2F">
            <w:pPr>
              <w:jc w:val="center"/>
              <w:rPr>
                <w:rFonts w:ascii="Times New Roman" w:hAnsi="Times New Roman" w:cs="Times New Roman"/>
                <w:b/>
                <w:bCs/>
                <w:color w:val="000000"/>
                <w:sz w:val="20"/>
                <w:szCs w:val="20"/>
              </w:rPr>
            </w:pPr>
            <w:r w:rsidRPr="00810A40">
              <w:rPr>
                <w:rFonts w:ascii="Times New Roman" w:hAnsi="Times New Roman" w:cs="Times New Roman"/>
                <w:b/>
                <w:bCs/>
                <w:color w:val="000000"/>
                <w:sz w:val="20"/>
                <w:szCs w:val="20"/>
              </w:rPr>
              <w:t>1228</w:t>
            </w:r>
          </w:p>
        </w:tc>
      </w:tr>
    </w:tbl>
    <w:p w:rsidR="00673FD4" w:rsidRPr="00C70A9F" w:rsidRDefault="00673FD4" w:rsidP="00673FD4">
      <w:pPr>
        <w:spacing w:after="0" w:line="240" w:lineRule="auto"/>
        <w:ind w:left="-284" w:firstLine="284"/>
        <w:jc w:val="both"/>
        <w:rPr>
          <w:rFonts w:ascii="Times New Roman" w:hAnsi="Times New Roman" w:cs="Times New Roman"/>
          <w:bCs/>
          <w:sz w:val="24"/>
          <w:szCs w:val="24"/>
          <w:lang w:val="pl-PL"/>
        </w:rPr>
      </w:pPr>
      <w:r w:rsidRPr="00C70A9F">
        <w:rPr>
          <w:rFonts w:ascii="Times New Roman" w:hAnsi="Times New Roman" w:cs="Times New Roman"/>
          <w:b/>
          <w:bCs/>
          <w:sz w:val="24"/>
          <w:szCs w:val="24"/>
          <w:lang w:val="pl-PL"/>
        </w:rPr>
        <w:t>(S</w:t>
      </w:r>
      <w:r w:rsidRPr="00C70A9F">
        <w:rPr>
          <w:rFonts w:ascii="Times New Roman" w:hAnsi="Times New Roman" w:cs="Times New Roman"/>
          <w:bCs/>
          <w:sz w:val="24"/>
          <w:szCs w:val="24"/>
          <w:lang w:val="pl-PL"/>
        </w:rPr>
        <w:t xml:space="preserve">- oferty subsydiowane utworzone przy udziale środków Funduszu Pracy, Europejskiego Funduszu Społecznego </w:t>
      </w:r>
      <w:r>
        <w:rPr>
          <w:rFonts w:ascii="Times New Roman" w:hAnsi="Times New Roman" w:cs="Times New Roman"/>
          <w:bCs/>
          <w:sz w:val="24"/>
          <w:szCs w:val="24"/>
          <w:lang w:val="pl-PL"/>
        </w:rPr>
        <w:t>i</w:t>
      </w:r>
      <w:r w:rsidRPr="00C70A9F">
        <w:rPr>
          <w:rFonts w:ascii="Times New Roman" w:hAnsi="Times New Roman" w:cs="Times New Roman"/>
          <w:bCs/>
          <w:sz w:val="24"/>
          <w:szCs w:val="24"/>
          <w:lang w:val="pl-PL"/>
        </w:rPr>
        <w:t xml:space="preserve"> Państwowego Funduszu Rehabilitacji Osób Niepełnosprawnych , </w:t>
      </w:r>
      <w:r>
        <w:rPr>
          <w:rFonts w:ascii="Times New Roman" w:hAnsi="Times New Roman" w:cs="Times New Roman"/>
          <w:bCs/>
          <w:sz w:val="24"/>
          <w:szCs w:val="24"/>
          <w:lang w:val="pl-PL"/>
        </w:rPr>
        <w:br/>
      </w:r>
      <w:r w:rsidRPr="00C70A9F">
        <w:rPr>
          <w:rFonts w:ascii="Times New Roman" w:hAnsi="Times New Roman" w:cs="Times New Roman"/>
          <w:b/>
          <w:bCs/>
          <w:sz w:val="24"/>
          <w:szCs w:val="24"/>
          <w:lang w:val="pl-PL"/>
        </w:rPr>
        <w:t>N</w:t>
      </w:r>
      <w:r w:rsidRPr="00C70A9F">
        <w:rPr>
          <w:rFonts w:ascii="Times New Roman" w:hAnsi="Times New Roman" w:cs="Times New Roman"/>
          <w:bCs/>
          <w:sz w:val="24"/>
          <w:szCs w:val="24"/>
          <w:lang w:val="pl-PL"/>
        </w:rPr>
        <w:t>-</w:t>
      </w:r>
      <w:r>
        <w:rPr>
          <w:rFonts w:ascii="Times New Roman" w:hAnsi="Times New Roman" w:cs="Times New Roman"/>
          <w:bCs/>
          <w:sz w:val="24"/>
          <w:szCs w:val="24"/>
          <w:lang w:val="pl-PL"/>
        </w:rPr>
        <w:t xml:space="preserve"> oferty </w:t>
      </w:r>
      <w:r w:rsidRPr="00C70A9F">
        <w:rPr>
          <w:rFonts w:ascii="Times New Roman" w:hAnsi="Times New Roman" w:cs="Times New Roman"/>
          <w:bCs/>
          <w:sz w:val="24"/>
          <w:szCs w:val="24"/>
          <w:lang w:val="pl-PL"/>
        </w:rPr>
        <w:t>niesubsydiowane</w:t>
      </w:r>
      <w:r>
        <w:rPr>
          <w:rFonts w:ascii="Times New Roman" w:hAnsi="Times New Roman" w:cs="Times New Roman"/>
          <w:bCs/>
          <w:sz w:val="24"/>
          <w:szCs w:val="24"/>
          <w:lang w:val="pl-PL"/>
        </w:rPr>
        <w:t>).</w:t>
      </w:r>
    </w:p>
    <w:p w:rsidR="00673FD4" w:rsidRDefault="00673FD4" w:rsidP="00EE2DFA">
      <w:pPr>
        <w:ind w:right="-284" w:firstLine="141"/>
        <w:jc w:val="both"/>
        <w:rPr>
          <w:rFonts w:ascii="Times New Roman" w:hAnsi="Times New Roman" w:cs="Times New Roman"/>
          <w:sz w:val="24"/>
          <w:lang w:val="pl-PL"/>
        </w:rPr>
      </w:pPr>
    </w:p>
    <w:p w:rsidR="00C17F2F" w:rsidRDefault="00C17F2F" w:rsidP="00EE2DFA">
      <w:pPr>
        <w:ind w:right="-284" w:firstLine="141"/>
        <w:jc w:val="both"/>
        <w:rPr>
          <w:rFonts w:ascii="Times New Roman" w:hAnsi="Times New Roman" w:cs="Times New Roman"/>
          <w:color w:val="FF0000"/>
          <w:sz w:val="24"/>
          <w:lang w:val="pl-PL"/>
        </w:rPr>
      </w:pPr>
      <w:r w:rsidRPr="002615FE">
        <w:rPr>
          <w:rFonts w:ascii="Times New Roman" w:hAnsi="Times New Roman" w:cs="Times New Roman"/>
          <w:sz w:val="24"/>
          <w:lang w:val="pl-PL"/>
        </w:rPr>
        <w:t>W ramach prowadzonej wspó</w:t>
      </w:r>
      <w:r>
        <w:rPr>
          <w:rFonts w:ascii="Times New Roman" w:hAnsi="Times New Roman" w:cs="Times New Roman"/>
          <w:sz w:val="24"/>
          <w:lang w:val="pl-PL"/>
        </w:rPr>
        <w:t>łpracy z podmiotami gospodarczymi w 2013 roku pośrednicy</w:t>
      </w:r>
      <w:r w:rsidRPr="002615FE">
        <w:rPr>
          <w:rFonts w:ascii="Times New Roman" w:hAnsi="Times New Roman" w:cs="Times New Roman"/>
          <w:sz w:val="24"/>
          <w:lang w:val="pl-PL"/>
        </w:rPr>
        <w:t xml:space="preserve"> </w:t>
      </w:r>
      <w:r w:rsidR="00DC56BB">
        <w:rPr>
          <w:rFonts w:ascii="Times New Roman" w:hAnsi="Times New Roman" w:cs="Times New Roman"/>
          <w:sz w:val="24"/>
          <w:lang w:val="pl-PL"/>
        </w:rPr>
        <w:t>p</w:t>
      </w:r>
      <w:r>
        <w:rPr>
          <w:rFonts w:ascii="Times New Roman" w:hAnsi="Times New Roman" w:cs="Times New Roman"/>
          <w:sz w:val="24"/>
          <w:lang w:val="pl-PL"/>
        </w:rPr>
        <w:t xml:space="preserve">racy </w:t>
      </w:r>
      <w:r w:rsidRPr="002615FE">
        <w:rPr>
          <w:rFonts w:ascii="Times New Roman" w:hAnsi="Times New Roman" w:cs="Times New Roman"/>
          <w:sz w:val="24"/>
          <w:lang w:val="pl-PL"/>
        </w:rPr>
        <w:t xml:space="preserve">nawiązali </w:t>
      </w:r>
      <w:r w:rsidRPr="002615FE">
        <w:rPr>
          <w:rFonts w:ascii="Times New Roman" w:hAnsi="Times New Roman" w:cs="Times New Roman"/>
          <w:b/>
          <w:sz w:val="24"/>
          <w:lang w:val="pl-PL"/>
        </w:rPr>
        <w:t>3.</w:t>
      </w:r>
      <w:r>
        <w:rPr>
          <w:rFonts w:ascii="Times New Roman" w:hAnsi="Times New Roman" w:cs="Times New Roman"/>
          <w:b/>
          <w:sz w:val="24"/>
          <w:lang w:val="pl-PL"/>
        </w:rPr>
        <w:t>278</w:t>
      </w:r>
      <w:r w:rsidRPr="002615FE">
        <w:rPr>
          <w:rFonts w:ascii="Times New Roman" w:hAnsi="Times New Roman" w:cs="Times New Roman"/>
          <w:sz w:val="24"/>
          <w:lang w:val="pl-PL"/>
        </w:rPr>
        <w:t xml:space="preserve"> kontakt</w:t>
      </w:r>
      <w:r>
        <w:rPr>
          <w:rFonts w:ascii="Times New Roman" w:hAnsi="Times New Roman" w:cs="Times New Roman"/>
          <w:sz w:val="24"/>
          <w:lang w:val="pl-PL"/>
        </w:rPr>
        <w:t>ów</w:t>
      </w:r>
      <w:r w:rsidRPr="002615FE">
        <w:rPr>
          <w:rFonts w:ascii="Times New Roman" w:hAnsi="Times New Roman" w:cs="Times New Roman"/>
          <w:sz w:val="24"/>
          <w:lang w:val="pl-PL"/>
        </w:rPr>
        <w:t xml:space="preserve"> z pracodawcami</w:t>
      </w:r>
      <w:r>
        <w:rPr>
          <w:rFonts w:ascii="Times New Roman" w:hAnsi="Times New Roman" w:cs="Times New Roman"/>
          <w:sz w:val="24"/>
          <w:lang w:val="pl-PL"/>
        </w:rPr>
        <w:t xml:space="preserve"> pozyskując tym samym </w:t>
      </w:r>
      <w:r>
        <w:rPr>
          <w:rFonts w:ascii="Times New Roman" w:hAnsi="Times New Roman" w:cs="Times New Roman"/>
          <w:b/>
          <w:sz w:val="24"/>
          <w:lang w:val="pl-PL"/>
        </w:rPr>
        <w:t>2. 025</w:t>
      </w:r>
      <w:r w:rsidRPr="002615FE">
        <w:rPr>
          <w:rFonts w:ascii="Times New Roman" w:hAnsi="Times New Roman" w:cs="Times New Roman"/>
          <w:b/>
          <w:sz w:val="24"/>
          <w:lang w:val="pl-PL"/>
        </w:rPr>
        <w:t xml:space="preserve"> </w:t>
      </w:r>
      <w:r w:rsidRPr="002615FE">
        <w:rPr>
          <w:rFonts w:ascii="Times New Roman" w:hAnsi="Times New Roman" w:cs="Times New Roman"/>
          <w:sz w:val="24"/>
          <w:lang w:val="pl-PL"/>
        </w:rPr>
        <w:t>ofert pracy, tj. 9</w:t>
      </w:r>
      <w:r>
        <w:rPr>
          <w:rFonts w:ascii="Times New Roman" w:hAnsi="Times New Roman" w:cs="Times New Roman"/>
          <w:sz w:val="24"/>
          <w:lang w:val="pl-PL"/>
        </w:rPr>
        <w:t>2</w:t>
      </w:r>
      <w:r w:rsidRPr="002615FE">
        <w:rPr>
          <w:rFonts w:ascii="Times New Roman" w:hAnsi="Times New Roman" w:cs="Times New Roman"/>
          <w:sz w:val="24"/>
          <w:lang w:val="pl-PL"/>
        </w:rPr>
        <w:t>% ogółu ofert którymi dysponował urząd</w:t>
      </w:r>
      <w:r>
        <w:rPr>
          <w:rFonts w:ascii="Times New Roman" w:hAnsi="Times New Roman" w:cs="Times New Roman"/>
          <w:color w:val="FF0000"/>
          <w:sz w:val="24"/>
          <w:lang w:val="pl-PL"/>
        </w:rPr>
        <w:t>.</w:t>
      </w:r>
    </w:p>
    <w:p w:rsidR="00C17F2F" w:rsidRDefault="00C17F2F" w:rsidP="00C17F2F">
      <w:pPr>
        <w:ind w:firstLine="708"/>
        <w:jc w:val="both"/>
        <w:rPr>
          <w:rFonts w:ascii="Times New Roman" w:hAnsi="Times New Roman" w:cs="Times New Roman"/>
          <w:sz w:val="24"/>
          <w:szCs w:val="24"/>
          <w:lang w:val="pl-PL"/>
        </w:rPr>
      </w:pPr>
      <w:r w:rsidRPr="005758F1">
        <w:rPr>
          <w:rFonts w:ascii="Times New Roman" w:hAnsi="Times New Roman" w:cs="Times New Roman"/>
          <w:color w:val="000000" w:themeColor="text1"/>
          <w:sz w:val="24"/>
          <w:szCs w:val="24"/>
          <w:lang w:val="pl-PL"/>
        </w:rPr>
        <w:lastRenderedPageBreak/>
        <w:t xml:space="preserve">W porównaniu do 2012 roku,  rok 2013  przyniósł wzrost ilości pozyskanych ofert pracy. </w:t>
      </w:r>
      <w:r w:rsidRPr="005758F1">
        <w:rPr>
          <w:rFonts w:ascii="Times New Roman" w:hAnsi="Times New Roman" w:cs="Times New Roman"/>
          <w:color w:val="000000" w:themeColor="text1"/>
          <w:sz w:val="24"/>
          <w:lang w:val="pl-PL"/>
        </w:rPr>
        <w:t xml:space="preserve">Nastąpił zatem wzrost o  22,4% , tj. o 403 oferty pracy. </w:t>
      </w:r>
      <w:r w:rsidRPr="005758F1">
        <w:rPr>
          <w:rFonts w:ascii="Times New Roman" w:hAnsi="Times New Roman" w:cs="Times New Roman"/>
          <w:color w:val="000000" w:themeColor="text1"/>
          <w:sz w:val="24"/>
          <w:szCs w:val="24"/>
          <w:lang w:val="pl-PL"/>
        </w:rPr>
        <w:t>Wzrosła zarówno liczba ofert pracy z wolnej stopy jak i  ilość miejsc pracy w ramach form subsydiowanych</w:t>
      </w:r>
      <w:r w:rsidRPr="00047878">
        <w:rPr>
          <w:rFonts w:ascii="Times New Roman" w:hAnsi="Times New Roman" w:cs="Times New Roman"/>
          <w:color w:val="FF0000"/>
          <w:sz w:val="24"/>
          <w:szCs w:val="24"/>
          <w:lang w:val="pl-PL"/>
        </w:rPr>
        <w:t>.</w:t>
      </w:r>
      <w:r>
        <w:rPr>
          <w:rFonts w:ascii="Times New Roman" w:hAnsi="Times New Roman" w:cs="Times New Roman"/>
          <w:sz w:val="24"/>
          <w:szCs w:val="24"/>
          <w:lang w:val="pl-PL"/>
        </w:rPr>
        <w:t xml:space="preserve"> </w:t>
      </w:r>
    </w:p>
    <w:p w:rsidR="00C17F2F" w:rsidRPr="00916D23" w:rsidRDefault="00C17F2F" w:rsidP="00C17F2F">
      <w:pPr>
        <w:jc w:val="both"/>
        <w:rPr>
          <w:rFonts w:ascii="Times New Roman" w:hAnsi="Times New Roman" w:cs="Times New Roman"/>
          <w:color w:val="FF0000"/>
          <w:sz w:val="24"/>
          <w:lang w:val="pl-PL"/>
        </w:rPr>
      </w:pPr>
      <w:r>
        <w:rPr>
          <w:rFonts w:ascii="Times New Roman" w:hAnsi="Times New Roman" w:cs="Times New Roman"/>
          <w:sz w:val="24"/>
          <w:szCs w:val="24"/>
          <w:lang w:val="pl-PL"/>
        </w:rPr>
        <w:t>Z uwagi na utrzymującą się trudna sytuację na rynku pracodawcy przy tworzeniu miejsc pracy poszukiwali źródeł wsparcia. Sytuacja ta była również wynikiem wzrostu</w:t>
      </w:r>
      <w:r w:rsidRPr="001310A0">
        <w:rPr>
          <w:rFonts w:ascii="Times New Roman" w:hAnsi="Times New Roman" w:cs="Times New Roman"/>
          <w:sz w:val="24"/>
          <w:szCs w:val="24"/>
          <w:lang w:val="pl-PL"/>
        </w:rPr>
        <w:t xml:space="preserve"> środków Funduszu Pracy i Europejskiego Funduszu Społecznego</w:t>
      </w:r>
      <w:r>
        <w:rPr>
          <w:rFonts w:ascii="Times New Roman" w:hAnsi="Times New Roman" w:cs="Times New Roman"/>
          <w:sz w:val="24"/>
          <w:szCs w:val="24"/>
          <w:lang w:val="pl-PL"/>
        </w:rPr>
        <w:t xml:space="preserve">, jakie urząd pozyskał na </w:t>
      </w:r>
      <w:r w:rsidRPr="001310A0">
        <w:rPr>
          <w:rFonts w:ascii="Times New Roman" w:hAnsi="Times New Roman" w:cs="Times New Roman"/>
          <w:sz w:val="24"/>
          <w:szCs w:val="24"/>
          <w:lang w:val="pl-PL"/>
        </w:rPr>
        <w:t xml:space="preserve">wspieranie </w:t>
      </w:r>
      <w:r>
        <w:rPr>
          <w:rFonts w:ascii="Times New Roman" w:hAnsi="Times New Roman" w:cs="Times New Roman"/>
          <w:sz w:val="24"/>
          <w:szCs w:val="24"/>
          <w:lang w:val="pl-PL"/>
        </w:rPr>
        <w:br/>
      </w:r>
      <w:r w:rsidRPr="001310A0">
        <w:rPr>
          <w:rFonts w:ascii="Times New Roman" w:hAnsi="Times New Roman" w:cs="Times New Roman"/>
          <w:sz w:val="24"/>
          <w:szCs w:val="24"/>
          <w:lang w:val="pl-PL"/>
        </w:rPr>
        <w:t>i tworzenie miejsc pracy.</w:t>
      </w:r>
    </w:p>
    <w:p w:rsidR="00C17F2F" w:rsidRPr="0006202D" w:rsidRDefault="00C17F2F" w:rsidP="00C17F2F">
      <w:pPr>
        <w:ind w:firstLine="708"/>
        <w:jc w:val="both"/>
        <w:rPr>
          <w:rFonts w:ascii="Times New Roman" w:hAnsi="Times New Roman" w:cs="Times New Roman"/>
          <w:sz w:val="24"/>
          <w:lang w:val="pl-PL"/>
        </w:rPr>
      </w:pPr>
      <w:r w:rsidRPr="0006202D">
        <w:rPr>
          <w:rFonts w:ascii="Times New Roman" w:hAnsi="Times New Roman" w:cs="Times New Roman"/>
          <w:sz w:val="24"/>
          <w:lang w:val="pl-PL"/>
        </w:rPr>
        <w:t xml:space="preserve">W celu realizacji pozyskanych ofert pracy pośrednicy pracy wydali </w:t>
      </w:r>
      <w:r>
        <w:rPr>
          <w:rFonts w:ascii="Times New Roman" w:hAnsi="Times New Roman" w:cs="Times New Roman"/>
          <w:b/>
          <w:sz w:val="24"/>
          <w:lang w:val="pl-PL"/>
        </w:rPr>
        <w:t>2025</w:t>
      </w:r>
      <w:r w:rsidRPr="000D2D71">
        <w:rPr>
          <w:rFonts w:ascii="Times New Roman" w:hAnsi="Times New Roman" w:cs="Times New Roman"/>
          <w:b/>
          <w:sz w:val="24"/>
          <w:lang w:val="pl-PL"/>
        </w:rPr>
        <w:t xml:space="preserve"> skierowań</w:t>
      </w:r>
      <w:r w:rsidRPr="0006202D">
        <w:rPr>
          <w:rFonts w:ascii="Times New Roman" w:hAnsi="Times New Roman" w:cs="Times New Roman"/>
          <w:sz w:val="24"/>
          <w:lang w:val="pl-PL"/>
        </w:rPr>
        <w:t xml:space="preserve"> do pracy</w:t>
      </w:r>
      <w:r>
        <w:rPr>
          <w:rFonts w:ascii="Times New Roman" w:hAnsi="Times New Roman" w:cs="Times New Roman"/>
          <w:sz w:val="24"/>
          <w:lang w:val="pl-PL"/>
        </w:rPr>
        <w:t xml:space="preserve">. </w:t>
      </w:r>
      <w:r w:rsidRPr="00DB51BC">
        <w:rPr>
          <w:rFonts w:ascii="Times New Roman" w:hAnsi="Times New Roman" w:cs="Times New Roman"/>
          <w:sz w:val="24"/>
          <w:lang w:val="pl-PL"/>
        </w:rPr>
        <w:t xml:space="preserve">Uzyskano </w:t>
      </w:r>
      <w:r>
        <w:rPr>
          <w:rFonts w:ascii="Times New Roman" w:hAnsi="Times New Roman" w:cs="Times New Roman"/>
          <w:sz w:val="24"/>
          <w:lang w:val="pl-PL"/>
        </w:rPr>
        <w:t>72%</w:t>
      </w:r>
      <w:r w:rsidRPr="0006202D">
        <w:rPr>
          <w:rFonts w:ascii="Times New Roman" w:hAnsi="Times New Roman" w:cs="Times New Roman"/>
          <w:sz w:val="24"/>
          <w:lang w:val="pl-PL"/>
        </w:rPr>
        <w:t xml:space="preserve">  efektywność zatrudnieniową- </w:t>
      </w:r>
      <w:r>
        <w:rPr>
          <w:rFonts w:ascii="Times New Roman" w:hAnsi="Times New Roman" w:cs="Times New Roman"/>
          <w:b/>
          <w:sz w:val="24"/>
          <w:lang w:val="pl-PL"/>
        </w:rPr>
        <w:t xml:space="preserve">1503 </w:t>
      </w:r>
      <w:r w:rsidRPr="000D2D71">
        <w:rPr>
          <w:rFonts w:ascii="Times New Roman" w:hAnsi="Times New Roman" w:cs="Times New Roman"/>
          <w:b/>
          <w:sz w:val="24"/>
          <w:lang w:val="pl-PL"/>
        </w:rPr>
        <w:t>os</w:t>
      </w:r>
      <w:r>
        <w:rPr>
          <w:rFonts w:ascii="Times New Roman" w:hAnsi="Times New Roman" w:cs="Times New Roman"/>
          <w:b/>
          <w:sz w:val="24"/>
          <w:lang w:val="pl-PL"/>
        </w:rPr>
        <w:t>oby podjęło</w:t>
      </w:r>
      <w:r w:rsidRPr="000D2D71">
        <w:rPr>
          <w:rFonts w:ascii="Times New Roman" w:hAnsi="Times New Roman" w:cs="Times New Roman"/>
          <w:b/>
          <w:sz w:val="24"/>
          <w:lang w:val="pl-PL"/>
        </w:rPr>
        <w:t xml:space="preserve"> pracę </w:t>
      </w:r>
      <w:r w:rsidRPr="0006202D">
        <w:rPr>
          <w:rFonts w:ascii="Times New Roman" w:hAnsi="Times New Roman" w:cs="Times New Roman"/>
          <w:sz w:val="24"/>
          <w:lang w:val="pl-PL"/>
        </w:rPr>
        <w:t>w ramach skierowania z urzędu.</w:t>
      </w:r>
    </w:p>
    <w:p w:rsidR="00C17F2F" w:rsidRPr="007D007D" w:rsidRDefault="00C17F2F" w:rsidP="00C17F2F">
      <w:pPr>
        <w:ind w:firstLine="360"/>
        <w:jc w:val="both"/>
        <w:rPr>
          <w:rFonts w:ascii="Calibri" w:eastAsia="Times New Roman" w:hAnsi="Calibri" w:cs="Times New Roman"/>
          <w:lang w:val="pl-PL" w:eastAsia="pl-PL" w:bidi="ar-SA"/>
        </w:rPr>
      </w:pPr>
      <w:r>
        <w:rPr>
          <w:rFonts w:ascii="Times New Roman" w:hAnsi="Times New Roman"/>
          <w:sz w:val="24"/>
          <w:szCs w:val="28"/>
          <w:lang w:val="pl-PL"/>
        </w:rPr>
        <w:t xml:space="preserve">     </w:t>
      </w:r>
      <w:r w:rsidRPr="00AE3B9F">
        <w:rPr>
          <w:rFonts w:ascii="Times New Roman" w:hAnsi="Times New Roman"/>
          <w:sz w:val="24"/>
          <w:szCs w:val="28"/>
          <w:lang w:val="pl-PL"/>
        </w:rPr>
        <w:t xml:space="preserve">Największą ilość ofert pracy pozyskano w zawodach: </w:t>
      </w:r>
      <w:r>
        <w:rPr>
          <w:lang w:val="pl-PL"/>
        </w:rPr>
        <w:t xml:space="preserve">          </w:t>
      </w:r>
    </w:p>
    <w:tbl>
      <w:tblPr>
        <w:tblW w:w="9743"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305"/>
        <w:gridCol w:w="842"/>
        <w:gridCol w:w="994"/>
        <w:gridCol w:w="1007"/>
        <w:gridCol w:w="842"/>
        <w:gridCol w:w="994"/>
        <w:gridCol w:w="1007"/>
        <w:gridCol w:w="1092"/>
      </w:tblGrid>
      <w:tr w:rsidR="00C17F2F" w:rsidRPr="007D007D" w:rsidTr="00C17F2F">
        <w:trPr>
          <w:cantSplit/>
          <w:trHeight w:val="416"/>
          <w:jc w:val="center"/>
        </w:trPr>
        <w:tc>
          <w:tcPr>
            <w:tcW w:w="660" w:type="dxa"/>
            <w:vMerge w:val="restart"/>
            <w:shd w:val="clear" w:color="auto" w:fill="EEECE2"/>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p>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Lp.</w:t>
            </w:r>
          </w:p>
          <w:p w:rsidR="00C17F2F" w:rsidRPr="007D007D" w:rsidRDefault="00C17F2F" w:rsidP="00C17F2F">
            <w:pPr>
              <w:jc w:val="center"/>
              <w:rPr>
                <w:rFonts w:ascii="Times New Roman" w:eastAsia="Times New Roman" w:hAnsi="Times New Roman" w:cs="Times New Roman"/>
                <w:b/>
                <w:sz w:val="18"/>
                <w:szCs w:val="18"/>
                <w:lang w:val="pl-PL" w:eastAsia="pl-PL" w:bidi="ar-SA"/>
              </w:rPr>
            </w:pPr>
          </w:p>
        </w:tc>
        <w:tc>
          <w:tcPr>
            <w:tcW w:w="2305" w:type="dxa"/>
            <w:vMerge w:val="restart"/>
            <w:shd w:val="clear" w:color="auto" w:fill="EEECE2"/>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Zawody i specjalności</w:t>
            </w:r>
          </w:p>
        </w:tc>
        <w:tc>
          <w:tcPr>
            <w:tcW w:w="6778" w:type="dxa"/>
            <w:gridSpan w:val="7"/>
            <w:tcBorders>
              <w:bottom w:val="single" w:sz="4" w:space="0" w:color="auto"/>
            </w:tcBorders>
            <w:shd w:val="clear" w:color="auto" w:fill="EEECE2"/>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Ilość ofert pracy</w:t>
            </w:r>
          </w:p>
        </w:tc>
      </w:tr>
      <w:tr w:rsidR="00C17F2F" w:rsidRPr="007D007D" w:rsidTr="00C17F2F">
        <w:trPr>
          <w:cantSplit/>
          <w:trHeight w:val="293"/>
          <w:jc w:val="center"/>
        </w:trPr>
        <w:tc>
          <w:tcPr>
            <w:tcW w:w="660" w:type="dxa"/>
            <w:vMerge/>
            <w:shd w:val="clear" w:color="auto" w:fill="EEECE2"/>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p>
        </w:tc>
        <w:tc>
          <w:tcPr>
            <w:tcW w:w="2305" w:type="dxa"/>
            <w:vMerge/>
            <w:shd w:val="clear" w:color="auto" w:fill="EEECE2"/>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p>
        </w:tc>
        <w:tc>
          <w:tcPr>
            <w:tcW w:w="2843" w:type="dxa"/>
            <w:gridSpan w:val="3"/>
            <w:shd w:val="clear" w:color="auto" w:fill="DDD9C3"/>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Niesubsydiowane</w:t>
            </w:r>
          </w:p>
        </w:tc>
        <w:tc>
          <w:tcPr>
            <w:tcW w:w="2843" w:type="dxa"/>
            <w:gridSpan w:val="3"/>
            <w:shd w:val="clear" w:color="auto" w:fill="DDD9C3"/>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Subsydiowane</w:t>
            </w:r>
          </w:p>
        </w:tc>
        <w:tc>
          <w:tcPr>
            <w:tcW w:w="1092" w:type="dxa"/>
            <w:vMerge w:val="restart"/>
            <w:shd w:val="clear" w:color="auto" w:fill="D9D9D9"/>
          </w:tcPr>
          <w:p w:rsidR="00C17F2F" w:rsidRPr="007D007D" w:rsidRDefault="00C17F2F" w:rsidP="00C17F2F">
            <w:pPr>
              <w:jc w:val="center"/>
              <w:rPr>
                <w:rFonts w:ascii="Times New Roman" w:eastAsia="Times New Roman" w:hAnsi="Times New Roman" w:cs="Times New Roman"/>
                <w:b/>
                <w:sz w:val="18"/>
                <w:szCs w:val="18"/>
                <w:lang w:val="pl-PL" w:eastAsia="pl-PL" w:bidi="ar-SA"/>
              </w:rPr>
            </w:pPr>
          </w:p>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OGÓŁEM</w:t>
            </w:r>
          </w:p>
        </w:tc>
      </w:tr>
      <w:tr w:rsidR="00C17F2F" w:rsidRPr="007D007D" w:rsidTr="00C17F2F">
        <w:trPr>
          <w:cantSplit/>
          <w:trHeight w:hRule="exact" w:val="669"/>
          <w:jc w:val="center"/>
        </w:trPr>
        <w:tc>
          <w:tcPr>
            <w:tcW w:w="660" w:type="dxa"/>
            <w:vMerge/>
            <w:tcBorders>
              <w:bottom w:val="single" w:sz="4" w:space="0" w:color="auto"/>
            </w:tcBorders>
            <w:shd w:val="clear" w:color="auto" w:fill="EEECE2"/>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p>
        </w:tc>
        <w:tc>
          <w:tcPr>
            <w:tcW w:w="2305" w:type="dxa"/>
            <w:vMerge/>
            <w:tcBorders>
              <w:bottom w:val="single" w:sz="4" w:space="0" w:color="auto"/>
            </w:tcBorders>
            <w:shd w:val="clear" w:color="auto" w:fill="EEECE2"/>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p>
        </w:tc>
        <w:tc>
          <w:tcPr>
            <w:tcW w:w="842" w:type="dxa"/>
            <w:tcBorders>
              <w:bottom w:val="single" w:sz="4" w:space="0" w:color="auto"/>
            </w:tcBorders>
            <w:shd w:val="clear" w:color="auto" w:fill="D9D9D9"/>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Ogółem</w:t>
            </w:r>
          </w:p>
        </w:tc>
        <w:tc>
          <w:tcPr>
            <w:tcW w:w="994" w:type="dxa"/>
            <w:shd w:val="clear" w:color="auto" w:fill="EEECE1"/>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Sektor prywatny</w:t>
            </w:r>
          </w:p>
        </w:tc>
        <w:tc>
          <w:tcPr>
            <w:tcW w:w="1007" w:type="dxa"/>
            <w:shd w:val="clear" w:color="auto" w:fill="EEECE1"/>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Sektor publiczny</w:t>
            </w:r>
          </w:p>
        </w:tc>
        <w:tc>
          <w:tcPr>
            <w:tcW w:w="842" w:type="dxa"/>
            <w:tcBorders>
              <w:bottom w:val="single" w:sz="4" w:space="0" w:color="auto"/>
            </w:tcBorders>
            <w:shd w:val="clear" w:color="auto" w:fill="D9D9D9"/>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Ogółem</w:t>
            </w:r>
          </w:p>
        </w:tc>
        <w:tc>
          <w:tcPr>
            <w:tcW w:w="994" w:type="dxa"/>
            <w:shd w:val="clear" w:color="auto" w:fill="EEECE1"/>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Sektor prywatny</w:t>
            </w:r>
          </w:p>
        </w:tc>
        <w:tc>
          <w:tcPr>
            <w:tcW w:w="1007" w:type="dxa"/>
            <w:shd w:val="clear" w:color="auto" w:fill="EEECE1"/>
            <w:vAlign w:val="center"/>
          </w:tcPr>
          <w:p w:rsidR="00C17F2F" w:rsidRPr="007D007D" w:rsidRDefault="00C17F2F" w:rsidP="00C17F2F">
            <w:pPr>
              <w:jc w:val="center"/>
              <w:rPr>
                <w:rFonts w:ascii="Times New Roman" w:eastAsia="Times New Roman" w:hAnsi="Times New Roman" w:cs="Times New Roman"/>
                <w:b/>
                <w:sz w:val="18"/>
                <w:szCs w:val="18"/>
                <w:lang w:val="pl-PL" w:eastAsia="pl-PL" w:bidi="ar-SA"/>
              </w:rPr>
            </w:pPr>
            <w:r w:rsidRPr="007D007D">
              <w:rPr>
                <w:rFonts w:ascii="Times New Roman" w:eastAsia="Times New Roman" w:hAnsi="Times New Roman" w:cs="Times New Roman"/>
                <w:b/>
                <w:sz w:val="18"/>
                <w:szCs w:val="18"/>
                <w:lang w:val="pl-PL" w:eastAsia="pl-PL" w:bidi="ar-SA"/>
              </w:rPr>
              <w:t>Sektor publiczny</w:t>
            </w:r>
          </w:p>
        </w:tc>
        <w:tc>
          <w:tcPr>
            <w:tcW w:w="1092" w:type="dxa"/>
            <w:vMerge/>
            <w:tcBorders>
              <w:bottom w:val="single" w:sz="4" w:space="0" w:color="auto"/>
            </w:tcBorders>
            <w:shd w:val="clear" w:color="auto" w:fill="D9D9D9"/>
          </w:tcPr>
          <w:p w:rsidR="00C17F2F" w:rsidRPr="007D007D" w:rsidRDefault="00C17F2F" w:rsidP="00C17F2F">
            <w:pPr>
              <w:jc w:val="center"/>
              <w:rPr>
                <w:rFonts w:ascii="Times New Roman" w:eastAsia="Times New Roman" w:hAnsi="Times New Roman" w:cs="Times New Roman"/>
                <w:b/>
                <w:sz w:val="18"/>
                <w:szCs w:val="18"/>
                <w:lang w:val="pl-PL" w:eastAsia="pl-PL" w:bidi="ar-SA"/>
              </w:rPr>
            </w:pP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Technik prac biurowych/ administracji</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46</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33</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13</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159</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63</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96</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205</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Sprzedawca</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92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92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66</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66</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158</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Robotnik gospodarczy</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44</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20</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24</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70</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18</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52</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114</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Stolarz meblowy</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113</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113</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 </w:t>
            </w:r>
            <w:r>
              <w:rPr>
                <w:rFonts w:ascii="Times New Roman" w:eastAsia="Times New Roman" w:hAnsi="Times New Roman" w:cs="Times New Roman"/>
                <w:b/>
                <w:bCs/>
                <w:color w:val="000000"/>
                <w:sz w:val="18"/>
                <w:szCs w:val="18"/>
                <w:lang w:val="pl-PL" w:eastAsia="pl-PL" w:bidi="ar-SA"/>
              </w:rPr>
              <w:t>-</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113</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Sekretarka</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14</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13</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33</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33</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47</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 xml:space="preserve">Kucharz/ pomoc kuchenna </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23</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17</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6</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45</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Magazynier</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20</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20</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42</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Robotnik budowlany</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33</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33</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7</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6</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40</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Opiekunka dziecięca</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13</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11</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20</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5</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15</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33</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Operator wprowadzania danych</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6</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4</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3</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19</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28</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 xml:space="preserve">Kierowca kat. </w:t>
            </w:r>
            <w:proofErr w:type="spellStart"/>
            <w:r w:rsidRPr="002F085A">
              <w:rPr>
                <w:rFonts w:ascii="Times New Roman" w:eastAsia="Times New Roman" w:hAnsi="Times New Roman" w:cs="Times New Roman"/>
                <w:b/>
                <w:bCs/>
                <w:color w:val="000000"/>
                <w:sz w:val="20"/>
                <w:szCs w:val="18"/>
                <w:lang w:val="pl-PL" w:eastAsia="pl-PL" w:bidi="ar-SA"/>
              </w:rPr>
              <w:t>C+E</w:t>
            </w:r>
            <w:proofErr w:type="spellEnd"/>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 </w:t>
            </w:r>
            <w:r>
              <w:rPr>
                <w:rFonts w:ascii="Times New Roman" w:eastAsia="Times New Roman" w:hAnsi="Times New Roman" w:cs="Times New Roman"/>
                <w:b/>
                <w:bCs/>
                <w:color w:val="000000"/>
                <w:sz w:val="18"/>
                <w:szCs w:val="18"/>
                <w:lang w:val="pl-PL" w:eastAsia="pl-PL" w:bidi="ar-SA"/>
              </w:rPr>
              <w:t>-</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22</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Mechanik pojazdów samochodowych</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9</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9</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21</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Sprzątaczka</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18</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18</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 3</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3 </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21</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Stolarz</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5</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5</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16</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16</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21</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Barman</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13</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13</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7</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7</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20</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Ogrodnik terenów zieleni</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11</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4</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7</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9</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7</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20</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Przedstawiciel handlowy</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20</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20</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Pr>
                <w:rFonts w:ascii="Times New Roman" w:eastAsia="Times New Roman" w:hAnsi="Times New Roman" w:cs="Times New Roman"/>
                <w:b/>
                <w:bCs/>
                <w:color w:val="000000"/>
                <w:sz w:val="18"/>
                <w:szCs w:val="18"/>
                <w:lang w:val="pl-PL" w:eastAsia="pl-PL" w:bidi="ar-SA"/>
              </w:rPr>
              <w:t>-</w:t>
            </w:r>
            <w:r w:rsidRPr="007D007D">
              <w:rPr>
                <w:rFonts w:ascii="Times New Roman" w:eastAsia="Times New Roman" w:hAnsi="Times New Roman" w:cs="Times New Roman"/>
                <w:b/>
                <w:bCs/>
                <w:color w:val="000000"/>
                <w:sz w:val="18"/>
                <w:szCs w:val="18"/>
                <w:lang w:val="pl-PL" w:eastAsia="pl-PL" w:bidi="ar-SA"/>
              </w:rPr>
              <w:t> </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Pr>
                <w:rFonts w:ascii="Times New Roman" w:eastAsia="Times New Roman" w:hAnsi="Times New Roman" w:cs="Times New Roman"/>
                <w:color w:val="000000"/>
                <w:sz w:val="18"/>
                <w:szCs w:val="18"/>
                <w:lang w:val="pl-PL" w:eastAsia="pl-PL" w:bidi="ar-SA"/>
              </w:rPr>
              <w:t>-</w:t>
            </w:r>
            <w:r w:rsidRPr="007D007D">
              <w:rPr>
                <w:rFonts w:ascii="Times New Roman" w:eastAsia="Times New Roman" w:hAnsi="Times New Roman" w:cs="Times New Roman"/>
                <w:color w:val="000000"/>
                <w:sz w:val="18"/>
                <w:szCs w:val="18"/>
                <w:lang w:val="pl-PL" w:eastAsia="pl-PL" w:bidi="ar-SA"/>
              </w:rPr>
              <w:t> </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20</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Pomoc administracyjna</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19</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18</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19</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Szwaczka</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17</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17</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1</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19</w:t>
            </w:r>
          </w:p>
        </w:tc>
      </w:tr>
      <w:tr w:rsidR="00C17F2F" w:rsidRPr="007D007D" w:rsidTr="002F085A">
        <w:trPr>
          <w:cantSplit/>
          <w:trHeight w:hRule="exact" w:val="856"/>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Asystent do spraw księgowości/ rachunkowości</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 6</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6 </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w:t>
            </w:r>
            <w:r>
              <w:rPr>
                <w:rFonts w:ascii="Times New Roman" w:eastAsia="Times New Roman" w:hAnsi="Times New Roman" w:cs="Times New Roman"/>
                <w:color w:val="000000"/>
                <w:sz w:val="18"/>
                <w:szCs w:val="18"/>
                <w:lang w:val="pl-PL" w:eastAsia="pl-PL" w:bidi="ar-SA"/>
              </w:rPr>
              <w:t>-</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12</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9</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3</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18</w:t>
            </w:r>
          </w:p>
        </w:tc>
      </w:tr>
      <w:tr w:rsidR="00C17F2F" w:rsidRPr="007D007D" w:rsidTr="00C17F2F">
        <w:trPr>
          <w:cantSplit/>
          <w:trHeight w:hRule="exact" w:val="567"/>
          <w:jc w:val="center"/>
        </w:trPr>
        <w:tc>
          <w:tcPr>
            <w:tcW w:w="660" w:type="dxa"/>
            <w:shd w:val="clear" w:color="auto" w:fill="DDD9C3"/>
            <w:vAlign w:val="center"/>
          </w:tcPr>
          <w:p w:rsidR="00C17F2F" w:rsidRPr="007D007D" w:rsidRDefault="00C17F2F" w:rsidP="00C17F2F">
            <w:pPr>
              <w:numPr>
                <w:ilvl w:val="0"/>
                <w:numId w:val="27"/>
              </w:numPr>
              <w:contextualSpacing/>
              <w:rPr>
                <w:rFonts w:ascii="Times New Roman" w:eastAsia="Times New Roman" w:hAnsi="Times New Roman" w:cs="Times New Roman"/>
                <w:sz w:val="18"/>
                <w:szCs w:val="18"/>
                <w:lang w:val="pl-PL" w:eastAsia="pl-PL" w:bidi="ar-SA"/>
              </w:rPr>
            </w:pPr>
          </w:p>
        </w:tc>
        <w:tc>
          <w:tcPr>
            <w:tcW w:w="2305" w:type="dxa"/>
            <w:shd w:val="clear" w:color="auto" w:fill="FFFFCC"/>
            <w:vAlign w:val="bottom"/>
          </w:tcPr>
          <w:p w:rsidR="00C17F2F" w:rsidRPr="002F085A" w:rsidRDefault="00C17F2F" w:rsidP="00C17F2F">
            <w:pPr>
              <w:rPr>
                <w:rFonts w:ascii="Times New Roman" w:eastAsia="Times New Roman" w:hAnsi="Times New Roman" w:cs="Times New Roman"/>
                <w:b/>
                <w:bCs/>
                <w:color w:val="000000"/>
                <w:sz w:val="20"/>
                <w:szCs w:val="18"/>
                <w:lang w:val="pl-PL" w:eastAsia="pl-PL" w:bidi="ar-SA"/>
              </w:rPr>
            </w:pPr>
            <w:r w:rsidRPr="002F085A">
              <w:rPr>
                <w:rFonts w:ascii="Times New Roman" w:eastAsia="Times New Roman" w:hAnsi="Times New Roman" w:cs="Times New Roman"/>
                <w:b/>
                <w:bCs/>
                <w:color w:val="000000"/>
                <w:sz w:val="20"/>
                <w:szCs w:val="18"/>
                <w:lang w:val="pl-PL" w:eastAsia="pl-PL" w:bidi="ar-SA"/>
              </w:rPr>
              <w:t>Konserwator budynków</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 8</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 4</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4</w:t>
            </w:r>
          </w:p>
        </w:tc>
        <w:tc>
          <w:tcPr>
            <w:tcW w:w="84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0000"/>
                <w:sz w:val="18"/>
                <w:szCs w:val="18"/>
                <w:lang w:val="pl-PL" w:eastAsia="pl-PL" w:bidi="ar-SA"/>
              </w:rPr>
            </w:pPr>
            <w:r w:rsidRPr="007D007D">
              <w:rPr>
                <w:rFonts w:ascii="Times New Roman" w:eastAsia="Times New Roman" w:hAnsi="Times New Roman" w:cs="Times New Roman"/>
                <w:b/>
                <w:bCs/>
                <w:color w:val="000000"/>
                <w:sz w:val="18"/>
                <w:szCs w:val="18"/>
                <w:lang w:val="pl-PL" w:eastAsia="pl-PL" w:bidi="ar-SA"/>
              </w:rPr>
              <w:t>10</w:t>
            </w:r>
          </w:p>
        </w:tc>
        <w:tc>
          <w:tcPr>
            <w:tcW w:w="994"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5</w:t>
            </w:r>
          </w:p>
        </w:tc>
        <w:tc>
          <w:tcPr>
            <w:tcW w:w="1007" w:type="dxa"/>
            <w:vAlign w:val="bottom"/>
          </w:tcPr>
          <w:p w:rsidR="00C17F2F" w:rsidRPr="007D007D" w:rsidRDefault="00C17F2F" w:rsidP="00C17F2F">
            <w:pPr>
              <w:jc w:val="center"/>
              <w:rPr>
                <w:rFonts w:ascii="Times New Roman" w:eastAsia="Times New Roman" w:hAnsi="Times New Roman" w:cs="Times New Roman"/>
                <w:color w:val="000000"/>
                <w:sz w:val="18"/>
                <w:szCs w:val="18"/>
                <w:lang w:val="pl-PL" w:eastAsia="pl-PL" w:bidi="ar-SA"/>
              </w:rPr>
            </w:pPr>
            <w:r w:rsidRPr="007D007D">
              <w:rPr>
                <w:rFonts w:ascii="Times New Roman" w:eastAsia="Times New Roman" w:hAnsi="Times New Roman" w:cs="Times New Roman"/>
                <w:color w:val="000000"/>
                <w:sz w:val="18"/>
                <w:szCs w:val="18"/>
                <w:lang w:val="pl-PL" w:eastAsia="pl-PL" w:bidi="ar-SA"/>
              </w:rPr>
              <w:t>5</w:t>
            </w:r>
          </w:p>
        </w:tc>
        <w:tc>
          <w:tcPr>
            <w:tcW w:w="1092" w:type="dxa"/>
            <w:shd w:val="clear" w:color="auto" w:fill="D9D9D9"/>
            <w:vAlign w:val="bottom"/>
          </w:tcPr>
          <w:p w:rsidR="00C17F2F" w:rsidRPr="007D007D" w:rsidRDefault="00C17F2F" w:rsidP="00C17F2F">
            <w:pPr>
              <w:jc w:val="center"/>
              <w:rPr>
                <w:rFonts w:ascii="Times New Roman" w:eastAsia="Times New Roman" w:hAnsi="Times New Roman" w:cs="Times New Roman"/>
                <w:b/>
                <w:bCs/>
                <w:color w:val="006600"/>
                <w:sz w:val="18"/>
                <w:szCs w:val="18"/>
                <w:lang w:val="pl-PL" w:eastAsia="pl-PL" w:bidi="ar-SA"/>
              </w:rPr>
            </w:pPr>
            <w:r w:rsidRPr="007D007D">
              <w:rPr>
                <w:rFonts w:ascii="Times New Roman" w:eastAsia="Times New Roman" w:hAnsi="Times New Roman" w:cs="Times New Roman"/>
                <w:b/>
                <w:bCs/>
                <w:color w:val="006600"/>
                <w:sz w:val="18"/>
                <w:szCs w:val="18"/>
                <w:lang w:val="pl-PL" w:eastAsia="pl-PL" w:bidi="ar-SA"/>
              </w:rPr>
              <w:t>18</w:t>
            </w:r>
          </w:p>
        </w:tc>
      </w:tr>
    </w:tbl>
    <w:p w:rsidR="00C17F2F" w:rsidRDefault="00C17F2F" w:rsidP="00C17F2F">
      <w:pPr>
        <w:pStyle w:val="Tekstpodstawowy"/>
        <w:spacing w:line="276" w:lineRule="auto"/>
        <w:ind w:firstLine="0"/>
        <w:rPr>
          <w:lang w:val="pl-PL"/>
        </w:rPr>
      </w:pPr>
    </w:p>
    <w:p w:rsidR="00C17F2F" w:rsidRDefault="00C17F2F" w:rsidP="00EE2DFA">
      <w:pPr>
        <w:pStyle w:val="Tekstpodstawowy"/>
        <w:spacing w:line="276" w:lineRule="auto"/>
        <w:ind w:firstLine="0"/>
        <w:rPr>
          <w:lang w:val="pl-PL"/>
        </w:rPr>
      </w:pPr>
      <w:r>
        <w:rPr>
          <w:lang w:val="pl-PL"/>
        </w:rPr>
        <w:t xml:space="preserve">  W zdecydowanej większości zapotrzebowanie na pracowników z wolnego rynku dotyczyło takich zawodów jak stolarz meblowy, sprzedawca.</w:t>
      </w:r>
      <w:r w:rsidRPr="0048202C">
        <w:rPr>
          <w:lang w:val="pl-PL"/>
        </w:rPr>
        <w:t xml:space="preserve"> Nadal</w:t>
      </w:r>
      <w:r>
        <w:rPr>
          <w:lang w:val="pl-PL"/>
        </w:rPr>
        <w:t xml:space="preserve"> jedną z </w:t>
      </w:r>
      <w:r w:rsidRPr="0048202C">
        <w:rPr>
          <w:lang w:val="pl-PL"/>
        </w:rPr>
        <w:t xml:space="preserve"> d</w:t>
      </w:r>
      <w:r>
        <w:rPr>
          <w:lang w:val="pl-PL"/>
        </w:rPr>
        <w:t>ominujących branż</w:t>
      </w:r>
      <w:r w:rsidRPr="0048202C">
        <w:rPr>
          <w:lang w:val="pl-PL"/>
        </w:rPr>
        <w:t xml:space="preserve"> jest handel – zarówno z zakresu miejsc pracy z wolnej stopy, jak też</w:t>
      </w:r>
      <w:r>
        <w:rPr>
          <w:lang w:val="pl-PL"/>
        </w:rPr>
        <w:t xml:space="preserve"> miejsc subsydiowanych. U</w:t>
      </w:r>
      <w:r w:rsidRPr="00285FC2">
        <w:rPr>
          <w:lang w:val="pl-PL"/>
        </w:rPr>
        <w:t>rząd pozyskuje najwięcej ofert pracy właśnie na stanowiska związan</w:t>
      </w:r>
      <w:r>
        <w:rPr>
          <w:lang w:val="pl-PL"/>
        </w:rPr>
        <w:t>e</w:t>
      </w:r>
      <w:r w:rsidRPr="00285FC2">
        <w:rPr>
          <w:lang w:val="pl-PL"/>
        </w:rPr>
        <w:t xml:space="preserve"> ze sprzedażą.</w:t>
      </w:r>
      <w:r>
        <w:rPr>
          <w:lang w:val="pl-PL"/>
        </w:rPr>
        <w:t xml:space="preserve"> Często jednak nie są to miejsca stałej pracy.</w:t>
      </w:r>
    </w:p>
    <w:p w:rsidR="00C17F2F" w:rsidRPr="00285FC2" w:rsidRDefault="00C17F2F" w:rsidP="00EE2DFA">
      <w:pPr>
        <w:pStyle w:val="Tekstpodstawowy"/>
        <w:spacing w:line="276" w:lineRule="auto"/>
        <w:ind w:firstLine="708"/>
        <w:rPr>
          <w:lang w:val="pl-PL"/>
        </w:rPr>
      </w:pPr>
      <w:r w:rsidRPr="00285FC2">
        <w:rPr>
          <w:lang w:val="pl-PL"/>
        </w:rPr>
        <w:t>Stanowiska tj., technik administracji, technik prac biurowych, sekretarka czy robotnik gospodarczy to w zdecydowanej większości formy aktywizacji w ramach ofert stażowych. Najczęściej tworzone są w jednostkach publicznych (urzędy, przedszkola, szkoły).</w:t>
      </w:r>
    </w:p>
    <w:p w:rsidR="00C17F2F" w:rsidRDefault="00C17F2F" w:rsidP="00EE2DFA">
      <w:pPr>
        <w:pStyle w:val="Tekstpodstawowy"/>
        <w:spacing w:line="276" w:lineRule="auto"/>
        <w:ind w:firstLine="0"/>
        <w:rPr>
          <w:color w:val="FF0000"/>
          <w:szCs w:val="24"/>
          <w:lang w:val="pl-PL"/>
        </w:rPr>
      </w:pPr>
      <w:r>
        <w:rPr>
          <w:szCs w:val="24"/>
          <w:lang w:val="pl-PL"/>
        </w:rPr>
        <w:tab/>
        <w:t xml:space="preserve">Zdecydowana większość miejsc pracy w 2013 roku powstała w sektorze małej </w:t>
      </w:r>
      <w:r>
        <w:rPr>
          <w:szCs w:val="24"/>
          <w:lang w:val="pl-PL"/>
        </w:rPr>
        <w:br/>
        <w:t xml:space="preserve">i średniej przedsiębiorczości. Duże zainteresowanie współpracą wykazywały również </w:t>
      </w:r>
      <w:proofErr w:type="spellStart"/>
      <w:r>
        <w:rPr>
          <w:szCs w:val="24"/>
          <w:lang w:val="pl-PL"/>
        </w:rPr>
        <w:t>mikroprzedsiębiorstwa</w:t>
      </w:r>
      <w:proofErr w:type="spellEnd"/>
      <w:r>
        <w:rPr>
          <w:szCs w:val="24"/>
          <w:lang w:val="pl-PL"/>
        </w:rPr>
        <w:t xml:space="preserve">- najczęściej w ramach staży. </w:t>
      </w:r>
    </w:p>
    <w:p w:rsidR="00C17F2F" w:rsidRDefault="00C17F2F" w:rsidP="00EE2DFA">
      <w:pPr>
        <w:pStyle w:val="Tekstpodstawowy"/>
        <w:spacing w:line="276" w:lineRule="auto"/>
        <w:rPr>
          <w:color w:val="000000" w:themeColor="text1"/>
          <w:szCs w:val="24"/>
          <w:lang w:val="pl-PL"/>
        </w:rPr>
      </w:pPr>
      <w:r w:rsidRPr="00661C4B">
        <w:rPr>
          <w:color w:val="000000" w:themeColor="text1"/>
          <w:szCs w:val="24"/>
          <w:lang w:val="pl-PL"/>
        </w:rPr>
        <w:t>Powiatowy Urząd Pracy w Biłgoraju na koniec 2013 roku współpracował z 2</w:t>
      </w:r>
      <w:r w:rsidR="00EE2DFA">
        <w:rPr>
          <w:color w:val="000000" w:themeColor="text1"/>
          <w:szCs w:val="24"/>
          <w:lang w:val="pl-PL"/>
        </w:rPr>
        <w:t>.</w:t>
      </w:r>
      <w:r w:rsidRPr="00661C4B">
        <w:rPr>
          <w:color w:val="000000" w:themeColor="text1"/>
          <w:szCs w:val="24"/>
          <w:lang w:val="pl-PL"/>
        </w:rPr>
        <w:t xml:space="preserve">353 zakładami pracy na terenie powiatu, </w:t>
      </w:r>
      <w:proofErr w:type="spellStart"/>
      <w:r w:rsidRPr="00661C4B">
        <w:rPr>
          <w:color w:val="000000" w:themeColor="text1"/>
          <w:szCs w:val="24"/>
          <w:lang w:val="pl-PL"/>
        </w:rPr>
        <w:t>tj</w:t>
      </w:r>
      <w:proofErr w:type="spellEnd"/>
      <w:r w:rsidRPr="00661C4B">
        <w:rPr>
          <w:color w:val="000000" w:themeColor="text1"/>
          <w:szCs w:val="24"/>
          <w:lang w:val="pl-PL"/>
        </w:rPr>
        <w:t xml:space="preserve">: </w:t>
      </w:r>
    </w:p>
    <w:p w:rsidR="00EE2DFA" w:rsidRPr="00661C4B" w:rsidRDefault="00EE2DFA" w:rsidP="00EE2DFA">
      <w:pPr>
        <w:pStyle w:val="Tekstpodstawowy"/>
        <w:spacing w:line="276" w:lineRule="auto"/>
        <w:rPr>
          <w:color w:val="000000" w:themeColor="text1"/>
          <w:szCs w:val="24"/>
          <w:lang w:val="pl-PL"/>
        </w:rPr>
      </w:pPr>
    </w:p>
    <w:p w:rsidR="00C17F2F" w:rsidRPr="00AA195B" w:rsidRDefault="00C17F2F" w:rsidP="00C17F2F">
      <w:pPr>
        <w:pStyle w:val="Tekstpodstawowy"/>
        <w:spacing w:line="240" w:lineRule="auto"/>
        <w:ind w:firstLine="0"/>
        <w:rPr>
          <w:color w:val="FF0000"/>
          <w:sz w:val="18"/>
          <w:szCs w:val="18"/>
          <w:lang w:val="pl-PL"/>
        </w:rPr>
      </w:pPr>
      <w:r w:rsidRPr="00AA195B">
        <w:rPr>
          <w:i/>
          <w:color w:val="000000" w:themeColor="text1"/>
          <w:sz w:val="18"/>
          <w:szCs w:val="18"/>
          <w:lang w:val="pl-PL"/>
        </w:rPr>
        <w:t>Baza podmiotów gospodarczych współpracujących z urzędem w poszczególnych</w:t>
      </w:r>
      <w:r w:rsidRPr="00AA195B">
        <w:rPr>
          <w:color w:val="000000" w:themeColor="text1"/>
          <w:sz w:val="18"/>
          <w:szCs w:val="18"/>
          <w:lang w:val="pl-PL"/>
        </w:rPr>
        <w:t xml:space="preserve"> </w:t>
      </w:r>
      <w:r>
        <w:rPr>
          <w:i/>
          <w:color w:val="000000" w:themeColor="text1"/>
          <w:sz w:val="18"/>
          <w:szCs w:val="18"/>
          <w:lang w:val="pl-PL"/>
        </w:rPr>
        <w:t>gminach- stan na koniec 2013</w:t>
      </w:r>
      <w:r w:rsidRPr="00AA195B">
        <w:rPr>
          <w:i/>
          <w:color w:val="000000" w:themeColor="text1"/>
          <w:sz w:val="18"/>
          <w:szCs w:val="18"/>
          <w:lang w:val="pl-PL"/>
        </w:rPr>
        <w:t>r</w:t>
      </w:r>
      <w:r w:rsidRPr="00AA195B">
        <w:rPr>
          <w:i/>
          <w:color w:val="FF0000"/>
          <w:sz w:val="18"/>
          <w:szCs w:val="18"/>
          <w:lang w:val="pl-PL"/>
        </w:rPr>
        <w:t>.</w:t>
      </w:r>
      <w:r w:rsidRPr="00AA195B">
        <w:rPr>
          <w:color w:val="FF0000"/>
          <w:sz w:val="18"/>
          <w:szCs w:val="18"/>
          <w:lang w:val="pl-PL"/>
        </w:rPr>
        <w:t xml:space="preserve">           </w:t>
      </w:r>
    </w:p>
    <w:tbl>
      <w:tblPr>
        <w:tblpPr w:leftFromText="141" w:rightFromText="141" w:vertAnchor="text" w:horzAnchor="margin" w:tblpXSpec="center" w:tblpY="123"/>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652"/>
        <w:gridCol w:w="1101"/>
        <w:gridCol w:w="993"/>
        <w:gridCol w:w="992"/>
        <w:gridCol w:w="992"/>
        <w:gridCol w:w="1276"/>
        <w:gridCol w:w="1559"/>
      </w:tblGrid>
      <w:tr w:rsidR="00C17F2F" w:rsidRPr="006766DE" w:rsidTr="00C17F2F">
        <w:trPr>
          <w:trHeight w:val="839"/>
        </w:trPr>
        <w:tc>
          <w:tcPr>
            <w:tcW w:w="2127" w:type="dxa"/>
            <w:tcBorders>
              <w:bottom w:val="single" w:sz="4" w:space="0" w:color="auto"/>
            </w:tcBorders>
            <w:shd w:val="clear" w:color="auto" w:fill="D6E3BC" w:themeFill="accent3" w:themeFillTint="66"/>
          </w:tcPr>
          <w:p w:rsidR="00C17F2F" w:rsidRPr="006766DE" w:rsidRDefault="00C17F2F" w:rsidP="00C17F2F">
            <w:pPr>
              <w:spacing w:line="240" w:lineRule="auto"/>
              <w:jc w:val="center"/>
              <w:rPr>
                <w:rFonts w:ascii="Times New Roman" w:eastAsia="Times New Roman" w:hAnsi="Times New Roman" w:cs="Times New Roman"/>
                <w:b/>
                <w:color w:val="000000" w:themeColor="text1"/>
                <w:sz w:val="20"/>
                <w:szCs w:val="20"/>
                <w:lang w:val="pl-PL"/>
              </w:rPr>
            </w:pPr>
          </w:p>
          <w:p w:rsidR="00C17F2F" w:rsidRPr="006766DE" w:rsidRDefault="00C17F2F" w:rsidP="00C17F2F">
            <w:pPr>
              <w:spacing w:line="240" w:lineRule="auto"/>
              <w:jc w:val="center"/>
              <w:rPr>
                <w:rFonts w:ascii="Times New Roman" w:eastAsia="Times New Roman" w:hAnsi="Times New Roman" w:cs="Times New Roman"/>
                <w:b/>
                <w:color w:val="000000" w:themeColor="text1"/>
                <w:sz w:val="20"/>
                <w:szCs w:val="20"/>
              </w:rPr>
            </w:pPr>
            <w:proofErr w:type="spellStart"/>
            <w:r w:rsidRPr="006766DE">
              <w:rPr>
                <w:rFonts w:ascii="Times New Roman" w:eastAsia="Times New Roman" w:hAnsi="Times New Roman" w:cs="Times New Roman"/>
                <w:b/>
                <w:color w:val="000000" w:themeColor="text1"/>
                <w:sz w:val="20"/>
                <w:szCs w:val="20"/>
              </w:rPr>
              <w:t>Miasto</w:t>
            </w:r>
            <w:proofErr w:type="spellEnd"/>
            <w:r w:rsidRPr="006766DE">
              <w:rPr>
                <w:rFonts w:ascii="Times New Roman" w:eastAsia="Times New Roman" w:hAnsi="Times New Roman" w:cs="Times New Roman"/>
                <w:b/>
                <w:color w:val="000000" w:themeColor="text1"/>
                <w:sz w:val="20"/>
                <w:szCs w:val="20"/>
              </w:rPr>
              <w:t xml:space="preserve">, </w:t>
            </w:r>
            <w:proofErr w:type="spellStart"/>
            <w:r w:rsidRPr="006766DE">
              <w:rPr>
                <w:rFonts w:ascii="Times New Roman" w:eastAsia="Times New Roman" w:hAnsi="Times New Roman" w:cs="Times New Roman"/>
                <w:b/>
                <w:color w:val="000000" w:themeColor="text1"/>
                <w:sz w:val="20"/>
                <w:szCs w:val="20"/>
              </w:rPr>
              <w:t>gmina</w:t>
            </w:r>
            <w:proofErr w:type="spellEnd"/>
          </w:p>
        </w:tc>
        <w:tc>
          <w:tcPr>
            <w:tcW w:w="1652" w:type="dxa"/>
            <w:tcBorders>
              <w:bottom w:val="single" w:sz="4" w:space="0" w:color="auto"/>
            </w:tcBorders>
            <w:shd w:val="clear" w:color="auto" w:fill="D6E3BC" w:themeFill="accent3" w:themeFillTint="66"/>
          </w:tcPr>
          <w:p w:rsidR="00C17F2F" w:rsidRPr="006766DE" w:rsidRDefault="00C17F2F" w:rsidP="00C17F2F">
            <w:pPr>
              <w:spacing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Ogółem</w:t>
            </w:r>
            <w:proofErr w:type="spellEnd"/>
            <w:r w:rsidRPr="006766DE">
              <w:rPr>
                <w:rFonts w:ascii="Times New Roman" w:eastAsia="Times New Roman" w:hAnsi="Times New Roman" w:cs="Times New Roman"/>
                <w:color w:val="000000" w:themeColor="text1"/>
                <w:sz w:val="20"/>
                <w:szCs w:val="20"/>
              </w:rPr>
              <w:t xml:space="preserve"> </w:t>
            </w:r>
            <w:proofErr w:type="spellStart"/>
            <w:r w:rsidRPr="006766DE">
              <w:rPr>
                <w:rFonts w:ascii="Times New Roman" w:eastAsia="Times New Roman" w:hAnsi="Times New Roman" w:cs="Times New Roman"/>
                <w:color w:val="000000" w:themeColor="text1"/>
                <w:sz w:val="20"/>
                <w:szCs w:val="20"/>
              </w:rPr>
              <w:t>ilość</w:t>
            </w:r>
            <w:proofErr w:type="spellEnd"/>
            <w:r w:rsidRPr="006766DE">
              <w:rPr>
                <w:rFonts w:ascii="Times New Roman" w:eastAsia="Times New Roman" w:hAnsi="Times New Roman" w:cs="Times New Roman"/>
                <w:color w:val="000000" w:themeColor="text1"/>
                <w:sz w:val="20"/>
                <w:szCs w:val="20"/>
              </w:rPr>
              <w:t xml:space="preserve"> </w:t>
            </w:r>
            <w:proofErr w:type="spellStart"/>
            <w:r w:rsidRPr="006766DE">
              <w:rPr>
                <w:rFonts w:ascii="Times New Roman" w:eastAsia="Times New Roman" w:hAnsi="Times New Roman" w:cs="Times New Roman"/>
                <w:color w:val="000000" w:themeColor="text1"/>
                <w:sz w:val="20"/>
                <w:szCs w:val="20"/>
              </w:rPr>
              <w:t>podmiotów</w:t>
            </w:r>
            <w:proofErr w:type="spellEnd"/>
            <w:r w:rsidRPr="006766DE">
              <w:rPr>
                <w:rFonts w:ascii="Times New Roman" w:eastAsia="Times New Roman" w:hAnsi="Times New Roman" w:cs="Times New Roman"/>
                <w:color w:val="000000" w:themeColor="text1"/>
                <w:sz w:val="20"/>
                <w:szCs w:val="20"/>
              </w:rPr>
              <w:t xml:space="preserve"> </w:t>
            </w:r>
            <w:proofErr w:type="spellStart"/>
            <w:r w:rsidRPr="006766DE">
              <w:rPr>
                <w:rFonts w:ascii="Times New Roman" w:eastAsia="Times New Roman" w:hAnsi="Times New Roman" w:cs="Times New Roman"/>
                <w:color w:val="000000" w:themeColor="text1"/>
                <w:sz w:val="20"/>
                <w:szCs w:val="20"/>
              </w:rPr>
              <w:t>gospodarczych</w:t>
            </w:r>
            <w:proofErr w:type="spellEnd"/>
          </w:p>
        </w:tc>
        <w:tc>
          <w:tcPr>
            <w:tcW w:w="1101" w:type="dxa"/>
            <w:tcBorders>
              <w:bottom w:val="single" w:sz="4" w:space="0" w:color="auto"/>
            </w:tcBorders>
            <w:shd w:val="clear" w:color="auto" w:fill="D6E3BC" w:themeFill="accent3" w:themeFillTint="66"/>
          </w:tcPr>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Zatrudn</w:t>
            </w:r>
            <w:proofErr w:type="spellEnd"/>
            <w:r w:rsidRPr="006766DE">
              <w:rPr>
                <w:rFonts w:ascii="Times New Roman" w:eastAsia="Times New Roman" w:hAnsi="Times New Roman" w:cs="Times New Roman"/>
                <w:color w:val="000000" w:themeColor="text1"/>
                <w:sz w:val="20"/>
                <w:szCs w:val="20"/>
              </w:rPr>
              <w:t>.</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pow</w:t>
            </w:r>
            <w:proofErr w:type="spellEnd"/>
            <w:r w:rsidRPr="006766DE">
              <w:rPr>
                <w:rFonts w:ascii="Times New Roman" w:eastAsia="Times New Roman" w:hAnsi="Times New Roman" w:cs="Times New Roman"/>
                <w:color w:val="000000" w:themeColor="text1"/>
                <w:sz w:val="20"/>
                <w:szCs w:val="20"/>
              </w:rPr>
              <w:t xml:space="preserve">. 100 </w:t>
            </w:r>
            <w:proofErr w:type="spellStart"/>
            <w:r w:rsidRPr="006766DE">
              <w:rPr>
                <w:rFonts w:ascii="Times New Roman" w:eastAsia="Times New Roman" w:hAnsi="Times New Roman" w:cs="Times New Roman"/>
                <w:color w:val="000000" w:themeColor="text1"/>
                <w:sz w:val="20"/>
                <w:szCs w:val="20"/>
              </w:rPr>
              <w:t>pracown</w:t>
            </w:r>
            <w:proofErr w:type="spellEnd"/>
            <w:r w:rsidRPr="006766DE">
              <w:rPr>
                <w:rFonts w:ascii="Times New Roman" w:eastAsia="Times New Roman" w:hAnsi="Times New Roman" w:cs="Times New Roman"/>
                <w:color w:val="000000" w:themeColor="text1"/>
                <w:sz w:val="20"/>
                <w:szCs w:val="20"/>
              </w:rPr>
              <w:t>.</w:t>
            </w:r>
          </w:p>
        </w:tc>
        <w:tc>
          <w:tcPr>
            <w:tcW w:w="993" w:type="dxa"/>
            <w:tcBorders>
              <w:bottom w:val="single" w:sz="4" w:space="0" w:color="auto"/>
            </w:tcBorders>
            <w:shd w:val="clear" w:color="auto" w:fill="D6E3BC" w:themeFill="accent3" w:themeFillTint="66"/>
          </w:tcPr>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Zatrudn</w:t>
            </w:r>
            <w:proofErr w:type="spellEnd"/>
            <w:r w:rsidRPr="006766DE">
              <w:rPr>
                <w:rFonts w:ascii="Times New Roman" w:eastAsia="Times New Roman" w:hAnsi="Times New Roman" w:cs="Times New Roman"/>
                <w:color w:val="000000" w:themeColor="text1"/>
                <w:sz w:val="20"/>
                <w:szCs w:val="20"/>
              </w:rPr>
              <w:t>.</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od</w:t>
            </w:r>
            <w:proofErr w:type="spellEnd"/>
            <w:r w:rsidRPr="006766DE">
              <w:rPr>
                <w:rFonts w:ascii="Times New Roman" w:eastAsia="Times New Roman" w:hAnsi="Times New Roman" w:cs="Times New Roman"/>
                <w:color w:val="000000" w:themeColor="text1"/>
                <w:sz w:val="20"/>
                <w:szCs w:val="20"/>
              </w:rPr>
              <w:t xml:space="preserve"> 51 </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r w:rsidRPr="006766DE">
              <w:rPr>
                <w:rFonts w:ascii="Times New Roman" w:eastAsia="Times New Roman" w:hAnsi="Times New Roman" w:cs="Times New Roman"/>
                <w:color w:val="000000" w:themeColor="text1"/>
                <w:sz w:val="20"/>
                <w:szCs w:val="20"/>
              </w:rPr>
              <w:t xml:space="preserve">do 100 </w:t>
            </w:r>
            <w:proofErr w:type="spellStart"/>
            <w:r w:rsidRPr="006766DE">
              <w:rPr>
                <w:rFonts w:ascii="Times New Roman" w:eastAsia="Times New Roman" w:hAnsi="Times New Roman" w:cs="Times New Roman"/>
                <w:color w:val="000000" w:themeColor="text1"/>
                <w:sz w:val="20"/>
                <w:szCs w:val="20"/>
              </w:rPr>
              <w:t>pracown</w:t>
            </w:r>
            <w:proofErr w:type="spellEnd"/>
            <w:r w:rsidRPr="006766DE">
              <w:rPr>
                <w:rFonts w:ascii="Times New Roman" w:eastAsia="Times New Roman" w:hAnsi="Times New Roman" w:cs="Times New Roman"/>
                <w:color w:val="000000" w:themeColor="text1"/>
                <w:sz w:val="20"/>
                <w:szCs w:val="20"/>
              </w:rPr>
              <w:t>.</w:t>
            </w:r>
          </w:p>
        </w:tc>
        <w:tc>
          <w:tcPr>
            <w:tcW w:w="992" w:type="dxa"/>
            <w:tcBorders>
              <w:bottom w:val="single" w:sz="4" w:space="0" w:color="auto"/>
            </w:tcBorders>
            <w:shd w:val="clear" w:color="auto" w:fill="D6E3BC" w:themeFill="accent3" w:themeFillTint="66"/>
          </w:tcPr>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Zatrudn</w:t>
            </w:r>
            <w:proofErr w:type="spellEnd"/>
            <w:r w:rsidRPr="006766DE">
              <w:rPr>
                <w:rFonts w:ascii="Times New Roman" w:eastAsia="Times New Roman" w:hAnsi="Times New Roman" w:cs="Times New Roman"/>
                <w:color w:val="000000" w:themeColor="text1"/>
                <w:sz w:val="20"/>
                <w:szCs w:val="20"/>
              </w:rPr>
              <w:t>.</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od</w:t>
            </w:r>
            <w:proofErr w:type="spellEnd"/>
            <w:r w:rsidRPr="006766DE">
              <w:rPr>
                <w:rFonts w:ascii="Times New Roman" w:eastAsia="Times New Roman" w:hAnsi="Times New Roman" w:cs="Times New Roman"/>
                <w:color w:val="000000" w:themeColor="text1"/>
                <w:sz w:val="20"/>
                <w:szCs w:val="20"/>
              </w:rPr>
              <w:t xml:space="preserve"> 21 </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r w:rsidRPr="006766DE">
              <w:rPr>
                <w:rFonts w:ascii="Times New Roman" w:eastAsia="Times New Roman" w:hAnsi="Times New Roman" w:cs="Times New Roman"/>
                <w:color w:val="000000" w:themeColor="text1"/>
                <w:sz w:val="20"/>
                <w:szCs w:val="20"/>
              </w:rPr>
              <w:t xml:space="preserve">do 50  </w:t>
            </w:r>
            <w:proofErr w:type="spellStart"/>
            <w:r w:rsidRPr="006766DE">
              <w:rPr>
                <w:rFonts w:ascii="Times New Roman" w:eastAsia="Times New Roman" w:hAnsi="Times New Roman" w:cs="Times New Roman"/>
                <w:color w:val="000000" w:themeColor="text1"/>
                <w:sz w:val="20"/>
                <w:szCs w:val="20"/>
              </w:rPr>
              <w:t>pracown</w:t>
            </w:r>
            <w:proofErr w:type="spellEnd"/>
            <w:r w:rsidRPr="006766DE">
              <w:rPr>
                <w:rFonts w:ascii="Times New Roman" w:eastAsia="Times New Roman" w:hAnsi="Times New Roman" w:cs="Times New Roman"/>
                <w:color w:val="000000" w:themeColor="text1"/>
                <w:sz w:val="20"/>
                <w:szCs w:val="20"/>
              </w:rPr>
              <w:t>.</w:t>
            </w:r>
          </w:p>
        </w:tc>
        <w:tc>
          <w:tcPr>
            <w:tcW w:w="992" w:type="dxa"/>
            <w:tcBorders>
              <w:bottom w:val="single" w:sz="4" w:space="0" w:color="auto"/>
            </w:tcBorders>
            <w:shd w:val="clear" w:color="auto" w:fill="D6E3BC" w:themeFill="accent3" w:themeFillTint="66"/>
          </w:tcPr>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Zatrud</w:t>
            </w:r>
            <w:proofErr w:type="spellEnd"/>
            <w:r w:rsidRPr="006766DE">
              <w:rPr>
                <w:rFonts w:ascii="Times New Roman" w:eastAsia="Times New Roman" w:hAnsi="Times New Roman" w:cs="Times New Roman"/>
                <w:color w:val="000000" w:themeColor="text1"/>
                <w:sz w:val="20"/>
                <w:szCs w:val="20"/>
              </w:rPr>
              <w:t>.</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od</w:t>
            </w:r>
            <w:proofErr w:type="spellEnd"/>
            <w:r w:rsidRPr="006766DE">
              <w:rPr>
                <w:rFonts w:ascii="Times New Roman" w:eastAsia="Times New Roman" w:hAnsi="Times New Roman" w:cs="Times New Roman"/>
                <w:color w:val="000000" w:themeColor="text1"/>
                <w:sz w:val="20"/>
                <w:szCs w:val="20"/>
              </w:rPr>
              <w:t xml:space="preserve"> 6 </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r w:rsidRPr="006766DE">
              <w:rPr>
                <w:rFonts w:ascii="Times New Roman" w:eastAsia="Times New Roman" w:hAnsi="Times New Roman" w:cs="Times New Roman"/>
                <w:color w:val="000000" w:themeColor="text1"/>
                <w:sz w:val="20"/>
                <w:szCs w:val="20"/>
              </w:rPr>
              <w:t xml:space="preserve">do 20  </w:t>
            </w:r>
            <w:proofErr w:type="spellStart"/>
            <w:r w:rsidRPr="006766DE">
              <w:rPr>
                <w:rFonts w:ascii="Times New Roman" w:eastAsia="Times New Roman" w:hAnsi="Times New Roman" w:cs="Times New Roman"/>
                <w:color w:val="000000" w:themeColor="text1"/>
                <w:sz w:val="20"/>
                <w:szCs w:val="20"/>
              </w:rPr>
              <w:t>pracown</w:t>
            </w:r>
            <w:proofErr w:type="spellEnd"/>
            <w:r w:rsidRPr="006766DE">
              <w:rPr>
                <w:rFonts w:ascii="Times New Roman" w:eastAsia="Times New Roman" w:hAnsi="Times New Roman" w:cs="Times New Roman"/>
                <w:color w:val="000000" w:themeColor="text1"/>
                <w:sz w:val="20"/>
                <w:szCs w:val="20"/>
              </w:rPr>
              <w:t>.</w:t>
            </w:r>
          </w:p>
        </w:tc>
        <w:tc>
          <w:tcPr>
            <w:tcW w:w="1276" w:type="dxa"/>
            <w:tcBorders>
              <w:bottom w:val="single" w:sz="4" w:space="0" w:color="auto"/>
            </w:tcBorders>
            <w:shd w:val="clear" w:color="auto" w:fill="D6E3BC" w:themeFill="accent3" w:themeFillTint="66"/>
          </w:tcPr>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Zatrud</w:t>
            </w:r>
            <w:proofErr w:type="spellEnd"/>
            <w:r w:rsidRPr="006766DE">
              <w:rPr>
                <w:rFonts w:ascii="Times New Roman" w:eastAsia="Times New Roman" w:hAnsi="Times New Roman" w:cs="Times New Roman"/>
                <w:color w:val="000000" w:themeColor="text1"/>
                <w:sz w:val="20"/>
                <w:szCs w:val="20"/>
              </w:rPr>
              <w:t>.</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r w:rsidRPr="006766DE">
              <w:rPr>
                <w:rFonts w:ascii="Times New Roman" w:eastAsia="Times New Roman" w:hAnsi="Times New Roman" w:cs="Times New Roman"/>
                <w:color w:val="000000" w:themeColor="text1"/>
                <w:sz w:val="20"/>
                <w:szCs w:val="20"/>
              </w:rPr>
              <w:t xml:space="preserve"> </w:t>
            </w:r>
            <w:proofErr w:type="spellStart"/>
            <w:r w:rsidRPr="006766DE">
              <w:rPr>
                <w:rFonts w:ascii="Times New Roman" w:eastAsia="Times New Roman" w:hAnsi="Times New Roman" w:cs="Times New Roman"/>
                <w:color w:val="000000" w:themeColor="text1"/>
                <w:sz w:val="20"/>
                <w:szCs w:val="20"/>
              </w:rPr>
              <w:t>od</w:t>
            </w:r>
            <w:proofErr w:type="spellEnd"/>
            <w:r w:rsidRPr="006766DE">
              <w:rPr>
                <w:rFonts w:ascii="Times New Roman" w:eastAsia="Times New Roman" w:hAnsi="Times New Roman" w:cs="Times New Roman"/>
                <w:color w:val="000000" w:themeColor="text1"/>
                <w:sz w:val="20"/>
                <w:szCs w:val="20"/>
              </w:rPr>
              <w:t xml:space="preserve"> 1 </w:t>
            </w:r>
          </w:p>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r w:rsidRPr="006766DE">
              <w:rPr>
                <w:rFonts w:ascii="Times New Roman" w:eastAsia="Times New Roman" w:hAnsi="Times New Roman" w:cs="Times New Roman"/>
                <w:color w:val="000000" w:themeColor="text1"/>
                <w:sz w:val="20"/>
                <w:szCs w:val="20"/>
              </w:rPr>
              <w:t xml:space="preserve">do 5  </w:t>
            </w:r>
            <w:proofErr w:type="spellStart"/>
            <w:r w:rsidRPr="006766DE">
              <w:rPr>
                <w:rFonts w:ascii="Times New Roman" w:eastAsia="Times New Roman" w:hAnsi="Times New Roman" w:cs="Times New Roman"/>
                <w:color w:val="000000" w:themeColor="text1"/>
                <w:sz w:val="20"/>
                <w:szCs w:val="20"/>
              </w:rPr>
              <w:t>pracown</w:t>
            </w:r>
            <w:proofErr w:type="spellEnd"/>
            <w:r w:rsidRPr="006766DE">
              <w:rPr>
                <w:rFonts w:ascii="Times New Roman" w:eastAsia="Times New Roman" w:hAnsi="Times New Roman" w:cs="Times New Roman"/>
                <w:color w:val="000000" w:themeColor="text1"/>
                <w:sz w:val="20"/>
                <w:szCs w:val="20"/>
              </w:rPr>
              <w:t>.</w:t>
            </w:r>
          </w:p>
        </w:tc>
        <w:tc>
          <w:tcPr>
            <w:tcW w:w="1559" w:type="dxa"/>
            <w:tcBorders>
              <w:bottom w:val="single" w:sz="4" w:space="0" w:color="auto"/>
            </w:tcBorders>
            <w:shd w:val="clear" w:color="auto" w:fill="D6E3BC" w:themeFill="accent3" w:themeFillTint="66"/>
          </w:tcPr>
          <w:p w:rsidR="00C17F2F" w:rsidRPr="006766DE" w:rsidRDefault="00C17F2F" w:rsidP="00C17F2F">
            <w:pPr>
              <w:spacing w:after="0" w:line="240" w:lineRule="auto"/>
              <w:jc w:val="center"/>
              <w:rPr>
                <w:rFonts w:ascii="Times New Roman" w:eastAsia="Times New Roman" w:hAnsi="Times New Roman" w:cs="Times New Roman"/>
                <w:color w:val="000000" w:themeColor="text1"/>
                <w:sz w:val="20"/>
                <w:szCs w:val="20"/>
              </w:rPr>
            </w:pPr>
            <w:proofErr w:type="spellStart"/>
            <w:r w:rsidRPr="006766DE">
              <w:rPr>
                <w:rFonts w:ascii="Times New Roman" w:eastAsia="Times New Roman" w:hAnsi="Times New Roman" w:cs="Times New Roman"/>
                <w:color w:val="000000" w:themeColor="text1"/>
                <w:sz w:val="20"/>
                <w:szCs w:val="20"/>
              </w:rPr>
              <w:t>prowadzone</w:t>
            </w:r>
            <w:proofErr w:type="spellEnd"/>
            <w:r w:rsidRPr="006766DE">
              <w:rPr>
                <w:rFonts w:ascii="Times New Roman" w:eastAsia="Times New Roman" w:hAnsi="Times New Roman" w:cs="Times New Roman"/>
                <w:color w:val="000000" w:themeColor="text1"/>
                <w:sz w:val="20"/>
                <w:szCs w:val="20"/>
              </w:rPr>
              <w:t xml:space="preserve"> </w:t>
            </w:r>
            <w:proofErr w:type="spellStart"/>
            <w:r w:rsidRPr="006766DE">
              <w:rPr>
                <w:rFonts w:ascii="Times New Roman" w:eastAsia="Times New Roman" w:hAnsi="Times New Roman" w:cs="Times New Roman"/>
                <w:color w:val="000000" w:themeColor="text1"/>
                <w:sz w:val="20"/>
                <w:szCs w:val="20"/>
              </w:rPr>
              <w:t>samodzielnie</w:t>
            </w:r>
            <w:proofErr w:type="spellEnd"/>
            <w:r w:rsidRPr="006766DE">
              <w:rPr>
                <w:rFonts w:ascii="Times New Roman" w:eastAsia="Times New Roman" w:hAnsi="Times New Roman" w:cs="Times New Roman"/>
                <w:color w:val="000000" w:themeColor="text1"/>
                <w:sz w:val="20"/>
                <w:szCs w:val="20"/>
              </w:rPr>
              <w:t xml:space="preserve"> </w:t>
            </w:r>
          </w:p>
        </w:tc>
      </w:tr>
      <w:tr w:rsidR="00C17F2F" w:rsidRPr="006766DE" w:rsidTr="00C17F2F">
        <w:trPr>
          <w:trHeight w:val="343"/>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proofErr w:type="spellStart"/>
            <w:r w:rsidRPr="006766DE">
              <w:rPr>
                <w:rFonts w:ascii="Times New Roman" w:eastAsia="Times New Roman" w:hAnsi="Times New Roman" w:cs="Times New Roman"/>
                <w:sz w:val="20"/>
                <w:szCs w:val="20"/>
              </w:rPr>
              <w:t>Miasto</w:t>
            </w:r>
            <w:proofErr w:type="spellEnd"/>
            <w:r w:rsidRPr="006766DE">
              <w:rPr>
                <w:rFonts w:ascii="Times New Roman" w:eastAsia="Times New Roman" w:hAnsi="Times New Roman" w:cs="Times New Roman"/>
                <w:sz w:val="20"/>
                <w:szCs w:val="20"/>
              </w:rPr>
              <w:t xml:space="preserve"> </w:t>
            </w:r>
            <w:proofErr w:type="spellStart"/>
            <w:r w:rsidRPr="006766DE">
              <w:rPr>
                <w:rFonts w:ascii="Times New Roman" w:eastAsia="Times New Roman" w:hAnsi="Times New Roman" w:cs="Times New Roman"/>
                <w:sz w:val="20"/>
                <w:szCs w:val="20"/>
              </w:rPr>
              <w:t>Biłgoraj</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b/>
                <w:sz w:val="24"/>
                <w:szCs w:val="24"/>
              </w:rPr>
            </w:pPr>
            <w:r w:rsidRPr="006766D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28</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b/>
                <w:sz w:val="24"/>
                <w:szCs w:val="24"/>
              </w:rPr>
            </w:pPr>
            <w:r w:rsidRPr="006766DE">
              <w:rPr>
                <w:rFonts w:ascii="Times New Roman" w:eastAsia="Times New Roman" w:hAnsi="Times New Roman" w:cs="Times New Roman"/>
                <w:b/>
                <w:sz w:val="24"/>
                <w:szCs w:val="24"/>
              </w:rPr>
              <w:t>18</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b/>
                <w:sz w:val="24"/>
                <w:szCs w:val="24"/>
              </w:rPr>
            </w:pPr>
            <w:r w:rsidRPr="006766DE">
              <w:rPr>
                <w:rFonts w:ascii="Times New Roman" w:eastAsia="Times New Roman" w:hAnsi="Times New Roman" w:cs="Times New Roman"/>
                <w:b/>
                <w:sz w:val="24"/>
                <w:szCs w:val="24"/>
              </w:rPr>
              <w:t>21</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b/>
                <w:sz w:val="24"/>
                <w:szCs w:val="24"/>
              </w:rPr>
            </w:pPr>
            <w:r w:rsidRPr="006766DE">
              <w:rPr>
                <w:rFonts w:ascii="Times New Roman" w:eastAsia="Times New Roman" w:hAnsi="Times New Roman" w:cs="Times New Roman"/>
                <w:b/>
                <w:sz w:val="24"/>
                <w:szCs w:val="24"/>
              </w:rPr>
              <w:t>51</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b/>
                <w:sz w:val="24"/>
                <w:szCs w:val="24"/>
              </w:rPr>
            </w:pPr>
            <w:r w:rsidRPr="006766DE">
              <w:rPr>
                <w:rFonts w:ascii="Times New Roman" w:eastAsia="Times New Roman" w:hAnsi="Times New Roman" w:cs="Times New Roman"/>
                <w:b/>
                <w:sz w:val="24"/>
                <w:szCs w:val="24"/>
              </w:rPr>
              <w:t>148</w:t>
            </w:r>
            <w:r>
              <w:rPr>
                <w:rFonts w:ascii="Times New Roman" w:eastAsia="Times New Roman" w:hAnsi="Times New Roman" w:cs="Times New Roman"/>
                <w:b/>
                <w:sz w:val="24"/>
                <w:szCs w:val="24"/>
              </w:rPr>
              <w:t>6</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b/>
                <w:sz w:val="24"/>
                <w:szCs w:val="24"/>
              </w:rPr>
            </w:pPr>
            <w:r w:rsidRPr="006766DE">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2</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b/>
                <w:sz w:val="24"/>
                <w:szCs w:val="24"/>
              </w:rPr>
            </w:pPr>
            <w:r w:rsidRPr="006766DE">
              <w:rPr>
                <w:rFonts w:ascii="Times New Roman" w:eastAsia="Times New Roman" w:hAnsi="Times New Roman" w:cs="Times New Roman"/>
                <w:b/>
                <w:sz w:val="24"/>
                <w:szCs w:val="24"/>
              </w:rPr>
              <w:t xml:space="preserve">340        </w:t>
            </w:r>
          </w:p>
        </w:tc>
      </w:tr>
      <w:tr w:rsidR="00C17F2F" w:rsidRPr="006766DE" w:rsidTr="00C17F2F">
        <w:trPr>
          <w:trHeight w:val="407"/>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proofErr w:type="spellStart"/>
            <w:r w:rsidRPr="006766DE">
              <w:rPr>
                <w:rFonts w:ascii="Times New Roman" w:eastAsia="Times New Roman" w:hAnsi="Times New Roman" w:cs="Times New Roman"/>
                <w:sz w:val="20"/>
                <w:szCs w:val="20"/>
              </w:rPr>
              <w:t>Gmina</w:t>
            </w:r>
            <w:proofErr w:type="spellEnd"/>
            <w:r w:rsidRPr="006766DE">
              <w:rPr>
                <w:rFonts w:ascii="Times New Roman" w:eastAsia="Times New Roman" w:hAnsi="Times New Roman" w:cs="Times New Roman"/>
                <w:sz w:val="20"/>
                <w:szCs w:val="20"/>
              </w:rPr>
              <w:t xml:space="preserve"> </w:t>
            </w:r>
            <w:proofErr w:type="spellStart"/>
            <w:r w:rsidRPr="006766DE">
              <w:rPr>
                <w:rFonts w:ascii="Times New Roman" w:eastAsia="Times New Roman" w:hAnsi="Times New Roman" w:cs="Times New Roman"/>
                <w:sz w:val="20"/>
                <w:szCs w:val="20"/>
              </w:rPr>
              <w:t>Biłgoraj</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251</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8</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40</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78</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w:t>
            </w:r>
            <w:r>
              <w:rPr>
                <w:rFonts w:ascii="Times New Roman" w:eastAsia="Times New Roman" w:hAnsi="Times New Roman" w:cs="Times New Roman"/>
                <w:sz w:val="24"/>
                <w:szCs w:val="24"/>
              </w:rPr>
              <w:t>21</w:t>
            </w:r>
          </w:p>
        </w:tc>
      </w:tr>
      <w:tr w:rsidR="00C17F2F" w:rsidRPr="006766DE" w:rsidTr="00C17F2F">
        <w:trPr>
          <w:trHeight w:val="330"/>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Aleksandrów</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67</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8</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20</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37</w:t>
            </w:r>
          </w:p>
        </w:tc>
      </w:tr>
      <w:tr w:rsidR="00C17F2F" w:rsidRPr="006766DE" w:rsidTr="00C17F2F">
        <w:trPr>
          <w:trHeight w:val="426"/>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Biszcza</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65</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12</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22</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29</w:t>
            </w:r>
          </w:p>
        </w:tc>
      </w:tr>
      <w:tr w:rsidR="00C17F2F" w:rsidRPr="006766DE" w:rsidTr="00C17F2F">
        <w:trPr>
          <w:trHeight w:val="434"/>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M </w:t>
            </w:r>
            <w:proofErr w:type="spellStart"/>
            <w:r w:rsidRPr="006766DE">
              <w:rPr>
                <w:rFonts w:ascii="Times New Roman" w:eastAsia="Times New Roman" w:hAnsi="Times New Roman" w:cs="Times New Roman"/>
                <w:sz w:val="20"/>
                <w:szCs w:val="20"/>
              </w:rPr>
              <w:t>i</w:t>
            </w:r>
            <w:proofErr w:type="spellEnd"/>
            <w:r w:rsidRPr="006766DE">
              <w:rPr>
                <w:rFonts w:ascii="Times New Roman" w:eastAsia="Times New Roman" w:hAnsi="Times New Roman" w:cs="Times New Roman"/>
                <w:sz w:val="20"/>
                <w:szCs w:val="20"/>
              </w:rPr>
              <w:t xml:space="preserve"> G </w:t>
            </w:r>
            <w:proofErr w:type="spellStart"/>
            <w:r w:rsidRPr="006766DE">
              <w:rPr>
                <w:rFonts w:ascii="Times New Roman" w:eastAsia="Times New Roman" w:hAnsi="Times New Roman" w:cs="Times New Roman"/>
                <w:sz w:val="20"/>
                <w:szCs w:val="20"/>
              </w:rPr>
              <w:t>Frampol</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95</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7</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12</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37</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39</w:t>
            </w:r>
          </w:p>
        </w:tc>
      </w:tr>
      <w:tr w:rsidR="00C17F2F" w:rsidRPr="006766DE" w:rsidTr="00C17F2F">
        <w:trPr>
          <w:trHeight w:val="251"/>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Goraj</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73</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4</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9</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18</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42</w:t>
            </w:r>
          </w:p>
        </w:tc>
      </w:tr>
      <w:tr w:rsidR="00C17F2F" w:rsidRPr="006766DE" w:rsidTr="00C17F2F">
        <w:trPr>
          <w:trHeight w:val="346"/>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M </w:t>
            </w:r>
            <w:proofErr w:type="spellStart"/>
            <w:r w:rsidRPr="006766DE">
              <w:rPr>
                <w:rFonts w:ascii="Times New Roman" w:eastAsia="Times New Roman" w:hAnsi="Times New Roman" w:cs="Times New Roman"/>
                <w:sz w:val="20"/>
                <w:szCs w:val="20"/>
              </w:rPr>
              <w:t>i</w:t>
            </w:r>
            <w:proofErr w:type="spellEnd"/>
            <w:r w:rsidRPr="006766DE">
              <w:rPr>
                <w:rFonts w:ascii="Times New Roman" w:eastAsia="Times New Roman" w:hAnsi="Times New Roman" w:cs="Times New Roman"/>
                <w:sz w:val="20"/>
                <w:szCs w:val="20"/>
              </w:rPr>
              <w:t xml:space="preserve"> G </w:t>
            </w:r>
            <w:proofErr w:type="spellStart"/>
            <w:r w:rsidRPr="006766DE">
              <w:rPr>
                <w:rFonts w:ascii="Times New Roman" w:eastAsia="Times New Roman" w:hAnsi="Times New Roman" w:cs="Times New Roman"/>
                <w:sz w:val="20"/>
                <w:szCs w:val="20"/>
              </w:rPr>
              <w:t>Józefów</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146</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7</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26</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58</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53</w:t>
            </w:r>
          </w:p>
        </w:tc>
      </w:tr>
      <w:tr w:rsidR="00C17F2F" w:rsidRPr="006766DE" w:rsidTr="00C17F2F">
        <w:trPr>
          <w:trHeight w:val="432"/>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lastRenderedPageBreak/>
              <w:t xml:space="preserve">G. </w:t>
            </w:r>
            <w:proofErr w:type="spellStart"/>
            <w:r w:rsidRPr="006766DE">
              <w:rPr>
                <w:rFonts w:ascii="Times New Roman" w:eastAsia="Times New Roman" w:hAnsi="Times New Roman" w:cs="Times New Roman"/>
                <w:sz w:val="20"/>
                <w:szCs w:val="20"/>
              </w:rPr>
              <w:t>Księżpol</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131</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7</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16</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42</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63</w:t>
            </w:r>
          </w:p>
        </w:tc>
      </w:tr>
      <w:tr w:rsidR="00C17F2F" w:rsidRPr="006766DE" w:rsidTr="00C17F2F">
        <w:trPr>
          <w:trHeight w:val="290"/>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Łukowa</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69</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4</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4</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11</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22</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28</w:t>
            </w:r>
          </w:p>
        </w:tc>
      </w:tr>
      <w:tr w:rsidR="00C17F2F" w:rsidRPr="006766DE" w:rsidTr="00C17F2F">
        <w:trPr>
          <w:trHeight w:val="327"/>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Obsza</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color w:val="000000"/>
                <w:sz w:val="24"/>
                <w:szCs w:val="24"/>
              </w:rPr>
            </w:pPr>
            <w:r w:rsidRPr="006766DE">
              <w:rPr>
                <w:rFonts w:ascii="Times New Roman" w:eastAsia="Times New Roman" w:hAnsi="Times New Roman" w:cs="Times New Roman"/>
                <w:color w:val="000000"/>
                <w:sz w:val="24"/>
                <w:szCs w:val="24"/>
              </w:rPr>
              <w:t>57</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3</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12</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19</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23</w:t>
            </w:r>
          </w:p>
        </w:tc>
      </w:tr>
      <w:tr w:rsidR="00C17F2F" w:rsidRPr="006766DE" w:rsidTr="00C17F2F">
        <w:trPr>
          <w:trHeight w:val="221"/>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Potok</w:t>
            </w:r>
            <w:proofErr w:type="spellEnd"/>
            <w:r w:rsidRPr="006766DE">
              <w:rPr>
                <w:rFonts w:ascii="Times New Roman" w:eastAsia="Times New Roman" w:hAnsi="Times New Roman" w:cs="Times New Roman"/>
                <w:sz w:val="20"/>
                <w:szCs w:val="20"/>
              </w:rPr>
              <w:t xml:space="preserve"> </w:t>
            </w:r>
            <w:proofErr w:type="spellStart"/>
            <w:r w:rsidRPr="006766DE">
              <w:rPr>
                <w:rFonts w:ascii="Times New Roman" w:eastAsia="Times New Roman" w:hAnsi="Times New Roman" w:cs="Times New Roman"/>
                <w:sz w:val="20"/>
                <w:szCs w:val="20"/>
              </w:rPr>
              <w:t>Górny</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58</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13</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12</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32</w:t>
            </w:r>
          </w:p>
        </w:tc>
      </w:tr>
      <w:tr w:rsidR="00C17F2F" w:rsidRPr="006766DE" w:rsidTr="00C17F2F">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M </w:t>
            </w:r>
            <w:proofErr w:type="spellStart"/>
            <w:r w:rsidRPr="006766DE">
              <w:rPr>
                <w:rFonts w:ascii="Times New Roman" w:eastAsia="Times New Roman" w:hAnsi="Times New Roman" w:cs="Times New Roman"/>
                <w:sz w:val="20"/>
                <w:szCs w:val="20"/>
              </w:rPr>
              <w:t>i</w:t>
            </w:r>
            <w:proofErr w:type="spellEnd"/>
            <w:r w:rsidRPr="006766DE">
              <w:rPr>
                <w:rFonts w:ascii="Times New Roman" w:eastAsia="Times New Roman" w:hAnsi="Times New Roman" w:cs="Times New Roman"/>
                <w:sz w:val="20"/>
                <w:szCs w:val="20"/>
              </w:rPr>
              <w:t xml:space="preserve"> G </w:t>
            </w:r>
            <w:proofErr w:type="spellStart"/>
            <w:r w:rsidRPr="006766DE">
              <w:rPr>
                <w:rFonts w:ascii="Times New Roman" w:eastAsia="Times New Roman" w:hAnsi="Times New Roman" w:cs="Times New Roman"/>
                <w:sz w:val="20"/>
                <w:szCs w:val="20"/>
              </w:rPr>
              <w:t>Tarnogród</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153</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9</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28</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57</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58</w:t>
            </w:r>
          </w:p>
        </w:tc>
      </w:tr>
      <w:tr w:rsidR="00C17F2F" w:rsidRPr="006766DE" w:rsidTr="00C17F2F">
        <w:trPr>
          <w:trHeight w:val="484"/>
        </w:trPr>
        <w:tc>
          <w:tcPr>
            <w:tcW w:w="2127" w:type="dxa"/>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Tereszpol</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65</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4</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10</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28</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23</w:t>
            </w:r>
          </w:p>
        </w:tc>
      </w:tr>
      <w:tr w:rsidR="00C17F2F" w:rsidRPr="006766DE" w:rsidTr="00C17F2F">
        <w:trPr>
          <w:trHeight w:val="359"/>
        </w:trPr>
        <w:tc>
          <w:tcPr>
            <w:tcW w:w="2127" w:type="dxa"/>
            <w:tcBorders>
              <w:bottom w:val="single" w:sz="4" w:space="0" w:color="auto"/>
            </w:tcBorders>
            <w:shd w:val="clear" w:color="auto" w:fill="FFFF99"/>
          </w:tcPr>
          <w:p w:rsidR="00C17F2F" w:rsidRPr="006766DE" w:rsidRDefault="00C17F2F" w:rsidP="00C17F2F">
            <w:pPr>
              <w:jc w:val="center"/>
              <w:rPr>
                <w:rFonts w:ascii="Times New Roman" w:eastAsia="Times New Roman" w:hAnsi="Times New Roman" w:cs="Times New Roman"/>
                <w:sz w:val="20"/>
                <w:szCs w:val="20"/>
              </w:rPr>
            </w:pPr>
            <w:r w:rsidRPr="006766DE">
              <w:rPr>
                <w:rFonts w:ascii="Times New Roman" w:eastAsia="Times New Roman" w:hAnsi="Times New Roman" w:cs="Times New Roman"/>
                <w:sz w:val="20"/>
                <w:szCs w:val="20"/>
              </w:rPr>
              <w:t xml:space="preserve">G. </w:t>
            </w:r>
            <w:proofErr w:type="spellStart"/>
            <w:r w:rsidRPr="006766DE">
              <w:rPr>
                <w:rFonts w:ascii="Times New Roman" w:eastAsia="Times New Roman" w:hAnsi="Times New Roman" w:cs="Times New Roman"/>
                <w:sz w:val="20"/>
                <w:szCs w:val="20"/>
              </w:rPr>
              <w:t>Turobin</w:t>
            </w:r>
            <w:proofErr w:type="spellEnd"/>
          </w:p>
        </w:tc>
        <w:tc>
          <w:tcPr>
            <w:tcW w:w="165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101"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6"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59" w:type="dxa"/>
            <w:shd w:val="clear" w:color="auto" w:fill="FFFFFF" w:themeFill="background1"/>
          </w:tcPr>
          <w:p w:rsidR="00C17F2F" w:rsidRPr="006766DE" w:rsidRDefault="00C17F2F" w:rsidP="00C17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6766DE">
              <w:rPr>
                <w:rFonts w:ascii="Times New Roman" w:eastAsia="Times New Roman" w:hAnsi="Times New Roman" w:cs="Times New Roman"/>
                <w:sz w:val="24"/>
                <w:szCs w:val="24"/>
              </w:rPr>
              <w:t xml:space="preserve">    </w:t>
            </w:r>
          </w:p>
        </w:tc>
      </w:tr>
      <w:tr w:rsidR="00C17F2F" w:rsidRPr="006766DE" w:rsidTr="00C17F2F">
        <w:trPr>
          <w:trHeight w:val="237"/>
        </w:trPr>
        <w:tc>
          <w:tcPr>
            <w:tcW w:w="2127"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b/>
                <w:sz w:val="20"/>
                <w:szCs w:val="20"/>
              </w:rPr>
            </w:pPr>
            <w:r w:rsidRPr="006766DE">
              <w:rPr>
                <w:rFonts w:ascii="Times New Roman" w:eastAsia="Times New Roman" w:hAnsi="Times New Roman" w:cs="Times New Roman"/>
                <w:b/>
                <w:sz w:val="20"/>
                <w:szCs w:val="20"/>
              </w:rPr>
              <w:t>RAZEM</w:t>
            </w:r>
          </w:p>
        </w:tc>
        <w:tc>
          <w:tcPr>
            <w:tcW w:w="1652"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2353</w:t>
            </w:r>
          </w:p>
        </w:tc>
        <w:tc>
          <w:tcPr>
            <w:tcW w:w="1101"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21</w:t>
            </w:r>
          </w:p>
        </w:tc>
        <w:tc>
          <w:tcPr>
            <w:tcW w:w="993"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32</w:t>
            </w:r>
          </w:p>
        </w:tc>
        <w:tc>
          <w:tcPr>
            <w:tcW w:w="992"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992"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35</w:t>
            </w:r>
            <w:r>
              <w:rPr>
                <w:rFonts w:ascii="Times New Roman" w:eastAsia="Times New Roman" w:hAnsi="Times New Roman" w:cs="Times New Roman"/>
                <w:sz w:val="24"/>
                <w:szCs w:val="24"/>
              </w:rPr>
              <w:t>3</w:t>
            </w:r>
          </w:p>
        </w:tc>
        <w:tc>
          <w:tcPr>
            <w:tcW w:w="1276"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shd w:val="clear" w:color="auto" w:fill="D6E3BC" w:themeFill="accent3" w:themeFillTint="66"/>
          </w:tcPr>
          <w:p w:rsidR="00C17F2F" w:rsidRPr="006766DE" w:rsidRDefault="00C17F2F" w:rsidP="00C17F2F">
            <w:pPr>
              <w:jc w:val="center"/>
              <w:rPr>
                <w:rFonts w:ascii="Times New Roman" w:eastAsia="Times New Roman" w:hAnsi="Times New Roman" w:cs="Times New Roman"/>
                <w:sz w:val="24"/>
                <w:szCs w:val="24"/>
              </w:rPr>
            </w:pPr>
            <w:r w:rsidRPr="006766DE">
              <w:rPr>
                <w:rFonts w:ascii="Times New Roman" w:eastAsia="Times New Roman" w:hAnsi="Times New Roman" w:cs="Times New Roman"/>
                <w:sz w:val="24"/>
                <w:szCs w:val="24"/>
              </w:rPr>
              <w:t>9</w:t>
            </w:r>
            <w:r>
              <w:rPr>
                <w:rFonts w:ascii="Times New Roman" w:eastAsia="Times New Roman" w:hAnsi="Times New Roman" w:cs="Times New Roman"/>
                <w:sz w:val="24"/>
                <w:szCs w:val="24"/>
              </w:rPr>
              <w:t>37</w:t>
            </w:r>
          </w:p>
        </w:tc>
      </w:tr>
    </w:tbl>
    <w:p w:rsidR="00C17F2F" w:rsidRDefault="00C17F2F" w:rsidP="00C17F2F">
      <w:pPr>
        <w:pStyle w:val="Tekstpodstawowy"/>
        <w:spacing w:line="276" w:lineRule="auto"/>
        <w:ind w:firstLine="0"/>
        <w:rPr>
          <w:lang w:val="pl-PL"/>
        </w:rPr>
      </w:pPr>
    </w:p>
    <w:p w:rsidR="00C17F2F" w:rsidRPr="002F085A" w:rsidRDefault="00C17F2F" w:rsidP="002F085A">
      <w:pPr>
        <w:pStyle w:val="NormalnyWeb"/>
        <w:spacing w:before="0" w:beforeAutospacing="0" w:after="0" w:afterAutospacing="0" w:line="276" w:lineRule="auto"/>
        <w:ind w:firstLine="567"/>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W ubiegłym roku do współpracy z urzędem pozyskano </w:t>
      </w:r>
      <w:r>
        <w:rPr>
          <w:rFonts w:ascii="Times New Roman" w:hAnsi="Times New Roman" w:cs="Times New Roman"/>
          <w:b/>
          <w:color w:val="auto"/>
          <w:sz w:val="24"/>
          <w:szCs w:val="24"/>
          <w:lang w:val="pl-PL"/>
        </w:rPr>
        <w:t>201</w:t>
      </w:r>
      <w:r w:rsidRPr="00285FC2">
        <w:rPr>
          <w:rFonts w:ascii="Times New Roman" w:hAnsi="Times New Roman" w:cs="Times New Roman"/>
          <w:b/>
          <w:color w:val="auto"/>
          <w:sz w:val="24"/>
          <w:szCs w:val="24"/>
          <w:lang w:val="pl-PL"/>
        </w:rPr>
        <w:t xml:space="preserve"> nowy</w:t>
      </w:r>
      <w:r>
        <w:rPr>
          <w:rFonts w:ascii="Times New Roman" w:hAnsi="Times New Roman" w:cs="Times New Roman"/>
          <w:b/>
          <w:color w:val="auto"/>
          <w:sz w:val="24"/>
          <w:szCs w:val="24"/>
          <w:lang w:val="pl-PL"/>
        </w:rPr>
        <w:t>ch podmiotów gospodarczych-</w:t>
      </w:r>
      <w:r>
        <w:rPr>
          <w:rFonts w:ascii="Times New Roman" w:hAnsi="Times New Roman" w:cs="Times New Roman"/>
          <w:color w:val="auto"/>
          <w:sz w:val="24"/>
          <w:szCs w:val="24"/>
          <w:lang w:val="pl-PL"/>
        </w:rPr>
        <w:t xml:space="preserve"> n</w:t>
      </w:r>
      <w:r w:rsidRPr="00285FC2">
        <w:rPr>
          <w:rFonts w:ascii="Times New Roman" w:hAnsi="Times New Roman" w:cs="Times New Roman"/>
          <w:color w:val="auto"/>
          <w:sz w:val="24"/>
          <w:szCs w:val="24"/>
          <w:lang w:val="pl-PL"/>
        </w:rPr>
        <w:t xml:space="preserve">ajczęściej były to </w:t>
      </w:r>
      <w:r>
        <w:rPr>
          <w:rFonts w:ascii="Times New Roman" w:hAnsi="Times New Roman" w:cs="Times New Roman"/>
          <w:color w:val="auto"/>
          <w:sz w:val="24"/>
          <w:szCs w:val="24"/>
          <w:lang w:val="pl-PL"/>
        </w:rPr>
        <w:t>firmy jednoosobowe.</w:t>
      </w:r>
      <w:r w:rsidR="002F085A">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Odnotowano likwidację</w:t>
      </w:r>
      <w:r w:rsidRPr="00661C4B">
        <w:rPr>
          <w:rFonts w:ascii="Times New Roman" w:hAnsi="Times New Roman" w:cs="Times New Roman"/>
          <w:b/>
          <w:color w:val="auto"/>
          <w:sz w:val="24"/>
          <w:szCs w:val="24"/>
          <w:lang w:val="pl-PL"/>
        </w:rPr>
        <w:t xml:space="preserve"> 137</w:t>
      </w:r>
      <w:r w:rsidRPr="00D57402">
        <w:rPr>
          <w:rFonts w:ascii="Times New Roman" w:hAnsi="Times New Roman" w:cs="Times New Roman"/>
          <w:b/>
          <w:color w:val="FF0000"/>
          <w:sz w:val="24"/>
          <w:szCs w:val="24"/>
          <w:lang w:val="pl-PL"/>
        </w:rPr>
        <w:t xml:space="preserve"> </w:t>
      </w:r>
      <w:r w:rsidRPr="002F085A">
        <w:rPr>
          <w:rFonts w:ascii="Times New Roman" w:hAnsi="Times New Roman" w:cs="Times New Roman"/>
          <w:color w:val="auto"/>
          <w:sz w:val="24"/>
          <w:szCs w:val="24"/>
          <w:lang w:val="pl-PL"/>
        </w:rPr>
        <w:t xml:space="preserve">firm z terenu powiatu biłgorajskiego współpracujących dotychczas z urzędem. </w:t>
      </w:r>
    </w:p>
    <w:p w:rsidR="00C17F2F" w:rsidRDefault="00C17F2F" w:rsidP="00C17F2F">
      <w:pPr>
        <w:rPr>
          <w:rFonts w:ascii="Times New Roman" w:hAnsi="Times New Roman" w:cs="Times New Roman"/>
          <w:b/>
          <w:i/>
          <w:sz w:val="28"/>
          <w:szCs w:val="28"/>
          <w:lang w:val="pl-PL"/>
        </w:rPr>
      </w:pPr>
    </w:p>
    <w:p w:rsidR="00C17F2F" w:rsidRPr="008B01A8" w:rsidRDefault="00C17F2F" w:rsidP="00C17F2F">
      <w:pPr>
        <w:jc w:val="center"/>
        <w:rPr>
          <w:rFonts w:ascii="Times New Roman" w:hAnsi="Times New Roman" w:cs="Times New Roman"/>
          <w:b/>
          <w:color w:val="006600"/>
          <w:sz w:val="28"/>
          <w:szCs w:val="28"/>
          <w:lang w:val="pl-PL"/>
        </w:rPr>
      </w:pPr>
      <w:r w:rsidRPr="008B01A8">
        <w:rPr>
          <w:rFonts w:ascii="Times New Roman" w:hAnsi="Times New Roman" w:cs="Times New Roman"/>
          <w:b/>
          <w:color w:val="006600"/>
          <w:sz w:val="28"/>
          <w:szCs w:val="28"/>
          <w:lang w:val="pl-PL"/>
        </w:rPr>
        <w:t xml:space="preserve">REALIZACJA USŁUG EURES </w:t>
      </w:r>
    </w:p>
    <w:p w:rsidR="00C17F2F" w:rsidRDefault="00C17F2F" w:rsidP="00C17F2F">
      <w:pPr>
        <w:ind w:firstLine="708"/>
        <w:jc w:val="both"/>
        <w:rPr>
          <w:rFonts w:ascii="Times New Roman" w:hAnsi="Times New Roman" w:cs="Times New Roman"/>
          <w:sz w:val="24"/>
          <w:szCs w:val="24"/>
          <w:lang w:val="pl-PL"/>
        </w:rPr>
      </w:pPr>
      <w:r w:rsidRPr="00A30CCC">
        <w:rPr>
          <w:rFonts w:ascii="Times New Roman" w:hAnsi="Times New Roman" w:cs="Times New Roman"/>
          <w:sz w:val="24"/>
          <w:szCs w:val="24"/>
          <w:lang w:val="pl-PL"/>
        </w:rPr>
        <w:t xml:space="preserve">W ramach sieci EURES w </w:t>
      </w:r>
      <w:r>
        <w:rPr>
          <w:rFonts w:ascii="Times New Roman" w:hAnsi="Times New Roman" w:cs="Times New Roman"/>
          <w:sz w:val="24"/>
          <w:szCs w:val="24"/>
          <w:lang w:val="pl-PL"/>
        </w:rPr>
        <w:t>2013 roku</w:t>
      </w:r>
      <w:r w:rsidRPr="00A30CCC">
        <w:rPr>
          <w:rFonts w:ascii="Times New Roman" w:hAnsi="Times New Roman" w:cs="Times New Roman"/>
          <w:sz w:val="24"/>
          <w:szCs w:val="24"/>
          <w:lang w:val="pl-PL"/>
        </w:rPr>
        <w:t xml:space="preserve"> do </w:t>
      </w:r>
      <w:r>
        <w:rPr>
          <w:rFonts w:ascii="Times New Roman" w:hAnsi="Times New Roman" w:cs="Times New Roman"/>
          <w:sz w:val="24"/>
          <w:szCs w:val="24"/>
          <w:lang w:val="pl-PL"/>
        </w:rPr>
        <w:t>tutejszego urzędu</w:t>
      </w:r>
      <w:r w:rsidRPr="00A30CCC">
        <w:rPr>
          <w:rFonts w:ascii="Times New Roman" w:hAnsi="Times New Roman" w:cs="Times New Roman"/>
          <w:sz w:val="24"/>
          <w:szCs w:val="24"/>
          <w:lang w:val="pl-PL"/>
        </w:rPr>
        <w:t xml:space="preserve"> za pośrednictwem Wojewódzkiego U</w:t>
      </w:r>
      <w:r>
        <w:rPr>
          <w:rFonts w:ascii="Times New Roman" w:hAnsi="Times New Roman" w:cs="Times New Roman"/>
          <w:sz w:val="24"/>
          <w:szCs w:val="24"/>
          <w:lang w:val="pl-PL"/>
        </w:rPr>
        <w:t>rzędu Pracy w Lublinie wpłynęło</w:t>
      </w:r>
      <w:r>
        <w:rPr>
          <w:rFonts w:ascii="Times New Roman" w:hAnsi="Times New Roman" w:cs="Times New Roman"/>
          <w:b/>
          <w:sz w:val="24"/>
          <w:szCs w:val="24"/>
          <w:lang w:val="pl-PL"/>
        </w:rPr>
        <w:t xml:space="preserve"> 364</w:t>
      </w:r>
      <w:r w:rsidRPr="00FC0B5F">
        <w:rPr>
          <w:rFonts w:ascii="Times New Roman" w:hAnsi="Times New Roman" w:cs="Times New Roman"/>
          <w:b/>
          <w:sz w:val="24"/>
          <w:szCs w:val="24"/>
          <w:lang w:val="pl-PL"/>
        </w:rPr>
        <w:t xml:space="preserve"> oferty pracy</w:t>
      </w:r>
      <w:r w:rsidRPr="00A30CCC">
        <w:rPr>
          <w:rFonts w:ascii="Times New Roman" w:hAnsi="Times New Roman" w:cs="Times New Roman"/>
          <w:sz w:val="24"/>
          <w:szCs w:val="24"/>
          <w:lang w:val="pl-PL"/>
        </w:rPr>
        <w:t xml:space="preserve">, w których zgłoszono </w:t>
      </w:r>
      <w:r w:rsidRPr="00FC0B5F">
        <w:rPr>
          <w:rFonts w:ascii="Times New Roman" w:hAnsi="Times New Roman" w:cs="Times New Roman"/>
          <w:b/>
          <w:sz w:val="24"/>
          <w:szCs w:val="24"/>
          <w:lang w:val="pl-PL"/>
        </w:rPr>
        <w:t>3</w:t>
      </w:r>
      <w:r>
        <w:rPr>
          <w:rFonts w:ascii="Times New Roman" w:hAnsi="Times New Roman" w:cs="Times New Roman"/>
          <w:b/>
          <w:sz w:val="24"/>
          <w:szCs w:val="24"/>
          <w:lang w:val="pl-PL"/>
        </w:rPr>
        <w:t>031</w:t>
      </w:r>
      <w:r w:rsidRPr="00FC0B5F">
        <w:rPr>
          <w:rFonts w:ascii="Times New Roman" w:hAnsi="Times New Roman" w:cs="Times New Roman"/>
          <w:b/>
          <w:sz w:val="24"/>
          <w:szCs w:val="24"/>
          <w:lang w:val="pl-PL"/>
        </w:rPr>
        <w:t xml:space="preserve"> wolnych miejsc pracy</w:t>
      </w:r>
      <w:r>
        <w:rPr>
          <w:rFonts w:ascii="Times New Roman" w:hAnsi="Times New Roman" w:cs="Times New Roman"/>
          <w:b/>
          <w:sz w:val="24"/>
          <w:szCs w:val="24"/>
          <w:lang w:val="pl-PL"/>
        </w:rPr>
        <w:t xml:space="preserve"> za granicę</w:t>
      </w:r>
      <w:r w:rsidRPr="00A30CCC">
        <w:rPr>
          <w:rFonts w:ascii="Times New Roman" w:hAnsi="Times New Roman" w:cs="Times New Roman"/>
          <w:sz w:val="24"/>
          <w:szCs w:val="24"/>
          <w:lang w:val="pl-PL"/>
        </w:rPr>
        <w:t>. Dotyczyły one głównie takich krajów jak:</w:t>
      </w:r>
    </w:p>
    <w:p w:rsidR="00C17F2F" w:rsidRPr="007627A9" w:rsidRDefault="00C17F2F" w:rsidP="008F6396">
      <w:pPr>
        <w:pStyle w:val="Akapitzlist"/>
        <w:numPr>
          <w:ilvl w:val="0"/>
          <w:numId w:val="28"/>
        </w:numPr>
        <w:spacing w:after="0" w:line="240" w:lineRule="auto"/>
        <w:ind w:left="714" w:hanging="357"/>
        <w:jc w:val="both"/>
        <w:rPr>
          <w:rFonts w:ascii="Times New Roman" w:hAnsi="Times New Roman"/>
          <w:sz w:val="24"/>
          <w:szCs w:val="24"/>
          <w:lang w:val="pl-PL"/>
        </w:rPr>
      </w:pPr>
      <w:r w:rsidRPr="007627A9">
        <w:rPr>
          <w:rFonts w:ascii="Times New Roman" w:hAnsi="Times New Roman"/>
          <w:sz w:val="24"/>
          <w:szCs w:val="24"/>
          <w:lang w:val="pl-PL"/>
        </w:rPr>
        <w:t>Wielka Brytania - 891 miejsc pracy – najwięcej dla pracowników do zbierania owoców i pracy przy sadzonkach, pielęgniarek, pracowników budowlanych oraz pracowników magazynów;</w:t>
      </w:r>
    </w:p>
    <w:p w:rsidR="00C17F2F" w:rsidRPr="007627A9" w:rsidRDefault="00C17F2F" w:rsidP="008F6396">
      <w:pPr>
        <w:pStyle w:val="Akapitzlist"/>
        <w:numPr>
          <w:ilvl w:val="0"/>
          <w:numId w:val="28"/>
        </w:numPr>
        <w:spacing w:after="0"/>
        <w:ind w:left="714" w:hanging="357"/>
        <w:jc w:val="both"/>
        <w:rPr>
          <w:rFonts w:ascii="Times New Roman" w:hAnsi="Times New Roman"/>
          <w:sz w:val="24"/>
          <w:szCs w:val="24"/>
          <w:lang w:val="pl-PL"/>
        </w:rPr>
      </w:pPr>
      <w:r w:rsidRPr="007627A9">
        <w:rPr>
          <w:rFonts w:ascii="Times New Roman" w:hAnsi="Times New Roman"/>
          <w:sz w:val="24"/>
          <w:szCs w:val="24"/>
          <w:lang w:val="pl-PL"/>
        </w:rPr>
        <w:t>Niemcy - 590 miejsc pracy –  głównie dla pielęgniarek, pakowaczy, pracowników magazynu oraz do sortowania towarów, kierowców ciężarówek oraz mechaników;</w:t>
      </w:r>
    </w:p>
    <w:p w:rsidR="00C17F2F" w:rsidRDefault="00C17F2F" w:rsidP="008F6396">
      <w:pPr>
        <w:pStyle w:val="Akapitzlist"/>
        <w:numPr>
          <w:ilvl w:val="0"/>
          <w:numId w:val="28"/>
        </w:numPr>
        <w:spacing w:after="0" w:line="240" w:lineRule="auto"/>
        <w:ind w:left="714" w:hanging="357"/>
        <w:jc w:val="both"/>
        <w:rPr>
          <w:rFonts w:ascii="Times New Roman" w:hAnsi="Times New Roman"/>
          <w:sz w:val="24"/>
          <w:szCs w:val="24"/>
          <w:lang w:val="pl-PL"/>
        </w:rPr>
      </w:pPr>
      <w:r w:rsidRPr="007627A9">
        <w:rPr>
          <w:rFonts w:ascii="Times New Roman" w:hAnsi="Times New Roman"/>
          <w:sz w:val="24"/>
          <w:szCs w:val="24"/>
          <w:lang w:val="pl-PL"/>
        </w:rPr>
        <w:t>Holandia - 525 miejsc pracy – głównie przy produkcji żywności oraz dla ekspertów        w urzędzie patentowym;</w:t>
      </w:r>
    </w:p>
    <w:p w:rsidR="008F6396" w:rsidRPr="008F6396" w:rsidRDefault="008F6396" w:rsidP="008F6396">
      <w:pPr>
        <w:pStyle w:val="Akapitzlist"/>
        <w:spacing w:after="0" w:line="240" w:lineRule="auto"/>
        <w:ind w:left="714"/>
        <w:jc w:val="both"/>
        <w:rPr>
          <w:rFonts w:ascii="Times New Roman" w:hAnsi="Times New Roman"/>
          <w:sz w:val="14"/>
          <w:szCs w:val="24"/>
          <w:lang w:val="pl-PL"/>
        </w:rPr>
      </w:pPr>
    </w:p>
    <w:p w:rsidR="00C17F2F" w:rsidRPr="007627A9" w:rsidRDefault="00C17F2F" w:rsidP="00C17F2F">
      <w:pPr>
        <w:pStyle w:val="Akapitzlist"/>
        <w:numPr>
          <w:ilvl w:val="0"/>
          <w:numId w:val="28"/>
        </w:numPr>
        <w:spacing w:after="0" w:line="360" w:lineRule="auto"/>
        <w:ind w:left="714" w:hanging="357"/>
        <w:jc w:val="both"/>
        <w:rPr>
          <w:rFonts w:ascii="Times New Roman" w:hAnsi="Times New Roman"/>
          <w:sz w:val="24"/>
          <w:szCs w:val="24"/>
          <w:lang w:val="pl-PL"/>
        </w:rPr>
      </w:pPr>
      <w:r w:rsidRPr="007627A9">
        <w:rPr>
          <w:rFonts w:ascii="Times New Roman" w:hAnsi="Times New Roman"/>
          <w:sz w:val="24"/>
          <w:szCs w:val="24"/>
          <w:lang w:val="pl-PL"/>
        </w:rPr>
        <w:t>Włochy - 300 miejsc pracy- głównie w pracy w hotelach;</w:t>
      </w:r>
    </w:p>
    <w:p w:rsidR="00C17F2F" w:rsidRPr="007627A9" w:rsidRDefault="00C17F2F" w:rsidP="00C17F2F">
      <w:pPr>
        <w:pStyle w:val="Akapitzlist"/>
        <w:numPr>
          <w:ilvl w:val="0"/>
          <w:numId w:val="28"/>
        </w:numPr>
        <w:spacing w:after="0" w:line="360" w:lineRule="auto"/>
        <w:ind w:left="714" w:hanging="357"/>
        <w:jc w:val="both"/>
        <w:rPr>
          <w:rFonts w:ascii="Times New Roman" w:hAnsi="Times New Roman"/>
          <w:sz w:val="24"/>
          <w:szCs w:val="24"/>
          <w:lang w:val="pl-PL"/>
        </w:rPr>
      </w:pPr>
      <w:r w:rsidRPr="007627A9">
        <w:rPr>
          <w:rFonts w:ascii="Times New Roman" w:hAnsi="Times New Roman"/>
          <w:sz w:val="24"/>
          <w:szCs w:val="24"/>
          <w:lang w:val="pl-PL"/>
        </w:rPr>
        <w:t xml:space="preserve">Norwegia - 238 miejsc pracy- najwięcej w budownictwie; </w:t>
      </w:r>
    </w:p>
    <w:p w:rsidR="00C17F2F" w:rsidRPr="005647E9" w:rsidRDefault="00C17F2F" w:rsidP="008F6396">
      <w:pPr>
        <w:pStyle w:val="Akapitzlist"/>
        <w:numPr>
          <w:ilvl w:val="0"/>
          <w:numId w:val="28"/>
        </w:numPr>
        <w:spacing w:after="0" w:line="240" w:lineRule="auto"/>
        <w:ind w:left="714" w:hanging="357"/>
        <w:jc w:val="both"/>
        <w:rPr>
          <w:rFonts w:ascii="Times New Roman" w:hAnsi="Times New Roman"/>
          <w:sz w:val="24"/>
          <w:szCs w:val="24"/>
          <w:lang w:val="pl-PL"/>
        </w:rPr>
      </w:pPr>
      <w:r w:rsidRPr="007627A9">
        <w:rPr>
          <w:rFonts w:ascii="Times New Roman" w:hAnsi="Times New Roman"/>
          <w:sz w:val="24"/>
          <w:szCs w:val="24"/>
          <w:lang w:val="pl-PL"/>
        </w:rPr>
        <w:t>Austria - 130 miejsc pracy – głównie dla pielęgniarek, w rolnictwie oraz                              w budownictwie.</w:t>
      </w:r>
      <w:bookmarkStart w:id="31" w:name="_GoBack"/>
      <w:bookmarkEnd w:id="31"/>
    </w:p>
    <w:p w:rsidR="00C17F2F" w:rsidRPr="00A30CCC" w:rsidRDefault="00C17F2F" w:rsidP="00C17F2F">
      <w:pPr>
        <w:pStyle w:val="Akapitzlist"/>
        <w:jc w:val="both"/>
        <w:rPr>
          <w:rFonts w:ascii="Times New Roman" w:hAnsi="Times New Roman"/>
          <w:sz w:val="24"/>
          <w:szCs w:val="24"/>
          <w:lang w:val="pl-PL"/>
        </w:rPr>
      </w:pPr>
    </w:p>
    <w:p w:rsidR="00C17F2F" w:rsidRPr="00A30CCC" w:rsidRDefault="00C17F2F" w:rsidP="00C17F2F">
      <w:pPr>
        <w:pStyle w:val="Akapitzlist"/>
        <w:ind w:left="0" w:firstLine="720"/>
        <w:jc w:val="both"/>
        <w:rPr>
          <w:rFonts w:ascii="Times New Roman" w:hAnsi="Times New Roman"/>
          <w:sz w:val="24"/>
          <w:szCs w:val="24"/>
          <w:lang w:val="pl-PL"/>
        </w:rPr>
      </w:pPr>
      <w:r w:rsidRPr="00A30CCC">
        <w:rPr>
          <w:rFonts w:ascii="Times New Roman" w:hAnsi="Times New Roman"/>
          <w:sz w:val="24"/>
          <w:szCs w:val="24"/>
          <w:lang w:val="pl-PL"/>
        </w:rPr>
        <w:t xml:space="preserve">W ramach szerokiej promocji usług EURES, zagraniczne oferty pracy wysyłane były do radia, prasy, gmin oraz ośrodków pomocy społecznej, które funkcjonują na terenie powiatu biłgorajskiego. Ponadto osoby zainteresowane podjęciem pracy poza granicami kraju, mogły przeglądać aktualne oferty na tablicach ogłoszeń Powiatowego Urzędu Pracy </w:t>
      </w:r>
      <w:r>
        <w:rPr>
          <w:rFonts w:ascii="Times New Roman" w:hAnsi="Times New Roman"/>
          <w:sz w:val="24"/>
          <w:szCs w:val="24"/>
          <w:lang w:val="pl-PL"/>
        </w:rPr>
        <w:br/>
      </w:r>
      <w:r w:rsidRPr="00A30CCC">
        <w:rPr>
          <w:rFonts w:ascii="Times New Roman" w:hAnsi="Times New Roman"/>
          <w:sz w:val="24"/>
          <w:szCs w:val="24"/>
          <w:lang w:val="pl-PL"/>
        </w:rPr>
        <w:t xml:space="preserve">w Biłgoraju oraz  w Internecie. </w:t>
      </w:r>
    </w:p>
    <w:p w:rsidR="00CB5843" w:rsidRDefault="00CB5843" w:rsidP="00C17F2F">
      <w:pPr>
        <w:pStyle w:val="Tekstpodstawowy"/>
        <w:ind w:firstLine="0"/>
        <w:jc w:val="center"/>
        <w:outlineLvl w:val="0"/>
        <w:rPr>
          <w:b/>
          <w:color w:val="006600"/>
          <w:szCs w:val="24"/>
          <w:lang w:val="pl-PL"/>
        </w:rPr>
      </w:pPr>
    </w:p>
    <w:p w:rsidR="00CB5843" w:rsidRDefault="00CB5843" w:rsidP="00C17F2F">
      <w:pPr>
        <w:pStyle w:val="Tekstpodstawowy"/>
        <w:ind w:firstLine="0"/>
        <w:jc w:val="center"/>
        <w:outlineLvl w:val="0"/>
        <w:rPr>
          <w:b/>
          <w:color w:val="006600"/>
          <w:szCs w:val="24"/>
          <w:lang w:val="pl-PL"/>
        </w:rPr>
      </w:pPr>
    </w:p>
    <w:p w:rsidR="00C17F2F" w:rsidRPr="008B01A8" w:rsidRDefault="00C17F2F" w:rsidP="00C17F2F">
      <w:pPr>
        <w:pStyle w:val="Tekstpodstawowy"/>
        <w:ind w:firstLine="0"/>
        <w:jc w:val="center"/>
        <w:outlineLvl w:val="0"/>
        <w:rPr>
          <w:b/>
          <w:color w:val="006600"/>
          <w:szCs w:val="24"/>
          <w:lang w:val="pl-PL"/>
        </w:rPr>
      </w:pPr>
      <w:r w:rsidRPr="008B01A8">
        <w:rPr>
          <w:b/>
          <w:color w:val="006600"/>
          <w:szCs w:val="24"/>
          <w:lang w:val="pl-PL"/>
        </w:rPr>
        <w:lastRenderedPageBreak/>
        <w:t>ZATRUDNIANIE CUDZOZIEMCÓW</w:t>
      </w:r>
    </w:p>
    <w:p w:rsidR="00C17F2F" w:rsidRPr="00DB51BC" w:rsidRDefault="00C17F2F" w:rsidP="002F085A">
      <w:pPr>
        <w:pStyle w:val="Tekstpodstawowy"/>
        <w:spacing w:before="0" w:after="0" w:line="276" w:lineRule="auto"/>
        <w:ind w:firstLine="0"/>
        <w:rPr>
          <w:szCs w:val="24"/>
          <w:lang w:val="pl-PL"/>
        </w:rPr>
      </w:pPr>
      <w:r w:rsidRPr="00DB51BC">
        <w:rPr>
          <w:szCs w:val="24"/>
          <w:lang w:val="pl-PL"/>
        </w:rPr>
        <w:t xml:space="preserve">       </w:t>
      </w:r>
      <w:r w:rsidR="00DB4509">
        <w:rPr>
          <w:szCs w:val="24"/>
          <w:lang w:val="pl-PL"/>
        </w:rPr>
        <w:t xml:space="preserve">     </w:t>
      </w:r>
      <w:r w:rsidRPr="00DB51BC">
        <w:rPr>
          <w:szCs w:val="24"/>
          <w:lang w:val="pl-PL"/>
        </w:rPr>
        <w:t>W 201</w:t>
      </w:r>
      <w:r>
        <w:rPr>
          <w:szCs w:val="24"/>
          <w:lang w:val="pl-PL"/>
        </w:rPr>
        <w:t>3</w:t>
      </w:r>
      <w:r w:rsidRPr="00DB51BC">
        <w:rPr>
          <w:szCs w:val="24"/>
          <w:lang w:val="pl-PL"/>
        </w:rPr>
        <w:t xml:space="preserve"> r. urząd wydał </w:t>
      </w:r>
      <w:r>
        <w:rPr>
          <w:b/>
          <w:szCs w:val="24"/>
          <w:lang w:val="pl-PL"/>
        </w:rPr>
        <w:t>3</w:t>
      </w:r>
      <w:r w:rsidRPr="00DB51BC">
        <w:rPr>
          <w:b/>
          <w:szCs w:val="24"/>
          <w:lang w:val="pl-PL"/>
        </w:rPr>
        <w:t xml:space="preserve"> opini</w:t>
      </w:r>
      <w:r>
        <w:rPr>
          <w:b/>
          <w:szCs w:val="24"/>
          <w:lang w:val="pl-PL"/>
        </w:rPr>
        <w:t>e</w:t>
      </w:r>
      <w:r w:rsidRPr="00DB51BC">
        <w:rPr>
          <w:szCs w:val="24"/>
          <w:lang w:val="pl-PL"/>
        </w:rPr>
        <w:t xml:space="preserve"> dotycząc</w:t>
      </w:r>
      <w:r>
        <w:rPr>
          <w:szCs w:val="24"/>
          <w:lang w:val="pl-PL"/>
        </w:rPr>
        <w:t>e</w:t>
      </w:r>
      <w:r w:rsidRPr="00DB51BC">
        <w:rPr>
          <w:szCs w:val="24"/>
          <w:lang w:val="pl-PL"/>
        </w:rPr>
        <w:t xml:space="preserve"> zatrudnienia cudzoziem</w:t>
      </w:r>
      <w:r>
        <w:rPr>
          <w:szCs w:val="24"/>
          <w:lang w:val="pl-PL"/>
        </w:rPr>
        <w:t>ców</w:t>
      </w:r>
      <w:r w:rsidRPr="00DB51BC">
        <w:rPr>
          <w:szCs w:val="24"/>
          <w:lang w:val="pl-PL"/>
        </w:rPr>
        <w:t xml:space="preserve"> na stanowisk</w:t>
      </w:r>
      <w:r>
        <w:rPr>
          <w:szCs w:val="24"/>
          <w:lang w:val="pl-PL"/>
        </w:rPr>
        <w:t>ach:</w:t>
      </w:r>
      <w:r w:rsidRPr="00DB51BC">
        <w:rPr>
          <w:szCs w:val="24"/>
          <w:lang w:val="pl-PL"/>
        </w:rPr>
        <w:t xml:space="preserve"> </w:t>
      </w:r>
      <w:r>
        <w:rPr>
          <w:szCs w:val="24"/>
          <w:lang w:val="pl-PL"/>
        </w:rPr>
        <w:t xml:space="preserve">masażysta, agronom-specjalista ds. uprawy borówki oraz </w:t>
      </w:r>
      <w:proofErr w:type="spellStart"/>
      <w:r>
        <w:rPr>
          <w:szCs w:val="24"/>
          <w:lang w:val="pl-PL"/>
        </w:rPr>
        <w:t>refleksjolog</w:t>
      </w:r>
      <w:proofErr w:type="spellEnd"/>
      <w:r>
        <w:rPr>
          <w:szCs w:val="24"/>
          <w:lang w:val="pl-PL"/>
        </w:rPr>
        <w:t xml:space="preserve">/ </w:t>
      </w:r>
      <w:proofErr w:type="spellStart"/>
      <w:r>
        <w:rPr>
          <w:szCs w:val="24"/>
          <w:lang w:val="pl-PL"/>
        </w:rPr>
        <w:t>elektroterapeuta</w:t>
      </w:r>
      <w:proofErr w:type="spellEnd"/>
      <w:r>
        <w:rPr>
          <w:szCs w:val="24"/>
          <w:lang w:val="pl-PL"/>
        </w:rPr>
        <w:t>.</w:t>
      </w:r>
    </w:p>
    <w:p w:rsidR="00C17F2F" w:rsidRPr="00DB51BC" w:rsidRDefault="00C17F2F" w:rsidP="00DB4509">
      <w:pPr>
        <w:pStyle w:val="Akapitzlist"/>
        <w:ind w:left="0" w:firstLine="708"/>
        <w:jc w:val="both"/>
        <w:rPr>
          <w:rFonts w:ascii="Times New Roman" w:hAnsi="Times New Roman"/>
          <w:sz w:val="24"/>
          <w:szCs w:val="24"/>
          <w:lang w:val="pl-PL"/>
        </w:rPr>
      </w:pPr>
      <w:r w:rsidRPr="00DB51BC">
        <w:rPr>
          <w:rFonts w:ascii="Times New Roman" w:hAnsi="Times New Roman"/>
          <w:b/>
          <w:sz w:val="24"/>
          <w:szCs w:val="24"/>
          <w:lang w:val="pl-PL"/>
        </w:rPr>
        <w:t xml:space="preserve">Zarejestrowano </w:t>
      </w:r>
      <w:r>
        <w:rPr>
          <w:rFonts w:ascii="Times New Roman" w:hAnsi="Times New Roman"/>
          <w:b/>
          <w:sz w:val="24"/>
          <w:szCs w:val="24"/>
          <w:lang w:val="pl-PL"/>
        </w:rPr>
        <w:t>661</w:t>
      </w:r>
      <w:r w:rsidRPr="00DB51BC">
        <w:rPr>
          <w:rFonts w:ascii="Times New Roman" w:hAnsi="Times New Roman"/>
          <w:b/>
          <w:sz w:val="24"/>
          <w:szCs w:val="24"/>
          <w:lang w:val="pl-PL"/>
        </w:rPr>
        <w:t xml:space="preserve"> oświadczeń</w:t>
      </w:r>
      <w:r w:rsidRPr="00DB51BC">
        <w:rPr>
          <w:rFonts w:ascii="Times New Roman" w:hAnsi="Times New Roman"/>
          <w:sz w:val="24"/>
          <w:szCs w:val="24"/>
          <w:lang w:val="pl-PL"/>
        </w:rPr>
        <w:t xml:space="preserve"> o zamiarze powierzenia wykonywania pracy obywatelowi Republiki Białorusi, Republiki Gruzji, Republiki Mołdowy, Federacji Rosyjskiej lub Ukrainy bez konieczności uzyskiwania zezwolenia. </w:t>
      </w:r>
      <w:r w:rsidR="002F085A">
        <w:rPr>
          <w:rFonts w:ascii="Times New Roman" w:hAnsi="Times New Roman"/>
          <w:sz w:val="24"/>
          <w:szCs w:val="24"/>
          <w:lang w:val="pl-PL"/>
        </w:rPr>
        <w:t xml:space="preserve"> </w:t>
      </w:r>
      <w:r w:rsidRPr="00DB51BC">
        <w:rPr>
          <w:rFonts w:ascii="Times New Roman" w:hAnsi="Times New Roman"/>
          <w:sz w:val="24"/>
          <w:szCs w:val="24"/>
          <w:lang w:val="pl-PL"/>
        </w:rPr>
        <w:t>Najwięcej zarejestrowanych oświadczeń dotyczyło obywateli Ukrainy-</w:t>
      </w:r>
      <w:r>
        <w:rPr>
          <w:rFonts w:ascii="Times New Roman" w:hAnsi="Times New Roman"/>
          <w:sz w:val="24"/>
          <w:szCs w:val="24"/>
          <w:lang w:val="pl-PL"/>
        </w:rPr>
        <w:t xml:space="preserve"> 650</w:t>
      </w:r>
      <w:r w:rsidRPr="00DB51BC">
        <w:rPr>
          <w:rFonts w:ascii="Times New Roman" w:hAnsi="Times New Roman"/>
          <w:sz w:val="24"/>
          <w:szCs w:val="24"/>
          <w:lang w:val="pl-PL"/>
        </w:rPr>
        <w:t xml:space="preserve">. </w:t>
      </w:r>
      <w:r>
        <w:rPr>
          <w:rFonts w:ascii="Times New Roman" w:hAnsi="Times New Roman"/>
          <w:sz w:val="24"/>
          <w:szCs w:val="24"/>
          <w:lang w:val="pl-PL"/>
        </w:rPr>
        <w:t>W 6</w:t>
      </w:r>
      <w:r w:rsidRPr="00DB51BC">
        <w:rPr>
          <w:rFonts w:ascii="Times New Roman" w:hAnsi="Times New Roman"/>
          <w:sz w:val="24"/>
          <w:szCs w:val="24"/>
          <w:lang w:val="pl-PL"/>
        </w:rPr>
        <w:t xml:space="preserve"> przypadkach wskazano obywateli Białorusi</w:t>
      </w:r>
      <w:r>
        <w:rPr>
          <w:rFonts w:ascii="Times New Roman" w:hAnsi="Times New Roman"/>
          <w:sz w:val="24"/>
          <w:szCs w:val="24"/>
          <w:lang w:val="pl-PL"/>
        </w:rPr>
        <w:t>,  w 4</w:t>
      </w:r>
      <w:r w:rsidRPr="00DB51BC">
        <w:rPr>
          <w:rFonts w:ascii="Times New Roman" w:hAnsi="Times New Roman"/>
          <w:sz w:val="24"/>
          <w:szCs w:val="24"/>
          <w:lang w:val="pl-PL"/>
        </w:rPr>
        <w:t xml:space="preserve"> Mołdowy</w:t>
      </w:r>
      <w:r>
        <w:rPr>
          <w:rFonts w:ascii="Times New Roman" w:hAnsi="Times New Roman"/>
          <w:sz w:val="24"/>
          <w:szCs w:val="24"/>
          <w:lang w:val="pl-PL"/>
        </w:rPr>
        <w:t xml:space="preserve"> oraz 1 Rosji. </w:t>
      </w:r>
    </w:p>
    <w:p w:rsidR="00C17F2F" w:rsidRPr="00DB4509" w:rsidRDefault="00C17F2F" w:rsidP="00C17F2F">
      <w:pPr>
        <w:pStyle w:val="Akapitzlist"/>
        <w:ind w:left="0" w:firstLine="567"/>
        <w:jc w:val="both"/>
        <w:rPr>
          <w:rFonts w:ascii="Times New Roman" w:hAnsi="Times New Roman"/>
          <w:color w:val="FF0000"/>
          <w:sz w:val="4"/>
          <w:szCs w:val="24"/>
          <w:lang w:val="pl-PL"/>
        </w:rPr>
      </w:pPr>
    </w:p>
    <w:p w:rsidR="00EE2DFA" w:rsidRPr="00A33CF4" w:rsidRDefault="00EE2DFA" w:rsidP="00EE2DFA">
      <w:pPr>
        <w:pStyle w:val="Tekstpodstawowy"/>
        <w:spacing w:before="0" w:after="0" w:line="276" w:lineRule="auto"/>
        <w:ind w:firstLine="0"/>
        <w:jc w:val="center"/>
        <w:rPr>
          <w:b/>
          <w:szCs w:val="24"/>
          <w:lang w:val="pl-PL"/>
        </w:rPr>
      </w:pPr>
      <w:r w:rsidRPr="00A33CF4">
        <w:rPr>
          <w:b/>
          <w:szCs w:val="24"/>
          <w:lang w:val="pl-PL"/>
        </w:rPr>
        <w:t>AKTYWIZACJA OSÓB NIEPEŁNOSPRAWNYCH</w:t>
      </w:r>
    </w:p>
    <w:p w:rsidR="00EE2DFA" w:rsidRPr="002F08EC" w:rsidRDefault="00EE2DFA" w:rsidP="00EE2DFA">
      <w:pPr>
        <w:pStyle w:val="Tekstpodstawowy"/>
        <w:spacing w:before="0" w:after="0" w:line="276" w:lineRule="auto"/>
        <w:ind w:firstLine="777"/>
        <w:rPr>
          <w:color w:val="FF0000"/>
          <w:sz w:val="10"/>
          <w:szCs w:val="24"/>
          <w:lang w:val="pl-PL"/>
        </w:rPr>
      </w:pPr>
    </w:p>
    <w:p w:rsidR="00EE2DFA" w:rsidRPr="00A33CF4" w:rsidRDefault="00EE2DFA" w:rsidP="00EE2DFA">
      <w:pPr>
        <w:pStyle w:val="Tekstpodstawowy"/>
        <w:spacing w:before="0" w:after="0" w:line="276" w:lineRule="auto"/>
        <w:ind w:firstLine="777"/>
        <w:rPr>
          <w:szCs w:val="24"/>
          <w:lang w:val="pl-PL"/>
        </w:rPr>
      </w:pPr>
      <w:r w:rsidRPr="00A33CF4">
        <w:rPr>
          <w:szCs w:val="24"/>
          <w:lang w:val="pl-PL"/>
        </w:rPr>
        <w:t>Na koniec 201</w:t>
      </w:r>
      <w:r w:rsidR="00A33CF4" w:rsidRPr="00A33CF4">
        <w:rPr>
          <w:szCs w:val="24"/>
          <w:lang w:val="pl-PL"/>
        </w:rPr>
        <w:t>3</w:t>
      </w:r>
      <w:r w:rsidRPr="00A33CF4">
        <w:rPr>
          <w:szCs w:val="24"/>
          <w:lang w:val="pl-PL"/>
        </w:rPr>
        <w:t xml:space="preserve"> roku w ewidencji figurowało </w:t>
      </w:r>
      <w:r w:rsidR="00A33CF4" w:rsidRPr="00A33CF4">
        <w:rPr>
          <w:b/>
          <w:szCs w:val="24"/>
          <w:lang w:val="pl-PL"/>
        </w:rPr>
        <w:t>195</w:t>
      </w:r>
      <w:r w:rsidRPr="00A33CF4">
        <w:rPr>
          <w:szCs w:val="24"/>
          <w:lang w:val="pl-PL"/>
        </w:rPr>
        <w:t xml:space="preserve"> </w:t>
      </w:r>
      <w:r w:rsidRPr="00A33CF4">
        <w:rPr>
          <w:b/>
          <w:szCs w:val="24"/>
          <w:lang w:val="pl-PL"/>
        </w:rPr>
        <w:t>os</w:t>
      </w:r>
      <w:r w:rsidR="00A33CF4" w:rsidRPr="00A33CF4">
        <w:rPr>
          <w:b/>
          <w:szCs w:val="24"/>
          <w:lang w:val="pl-PL"/>
        </w:rPr>
        <w:t>ób</w:t>
      </w:r>
      <w:r w:rsidRPr="00A33CF4">
        <w:rPr>
          <w:szCs w:val="24"/>
          <w:lang w:val="pl-PL"/>
        </w:rPr>
        <w:t xml:space="preserve"> bezrobotn</w:t>
      </w:r>
      <w:r w:rsidR="00673FD4">
        <w:rPr>
          <w:szCs w:val="24"/>
          <w:lang w:val="pl-PL"/>
        </w:rPr>
        <w:t>ych</w:t>
      </w:r>
      <w:r w:rsidRPr="00A33CF4">
        <w:rPr>
          <w:szCs w:val="24"/>
          <w:lang w:val="pl-PL"/>
        </w:rPr>
        <w:t xml:space="preserve"> z orzeczonym stopniem niepełnosprawności oraz </w:t>
      </w:r>
      <w:r w:rsidR="00A33CF4" w:rsidRPr="00A33CF4">
        <w:rPr>
          <w:b/>
          <w:szCs w:val="24"/>
          <w:lang w:val="pl-PL"/>
        </w:rPr>
        <w:t xml:space="preserve">52 </w:t>
      </w:r>
      <w:r w:rsidRPr="00A33CF4">
        <w:rPr>
          <w:b/>
          <w:szCs w:val="24"/>
          <w:lang w:val="pl-PL"/>
        </w:rPr>
        <w:t>osoby</w:t>
      </w:r>
      <w:r w:rsidRPr="00A33CF4">
        <w:rPr>
          <w:szCs w:val="24"/>
          <w:lang w:val="pl-PL"/>
        </w:rPr>
        <w:t xml:space="preserve"> niepełnosprawne poszukujące pracy.</w:t>
      </w:r>
    </w:p>
    <w:p w:rsidR="00EE2DFA" w:rsidRPr="00A33CF4" w:rsidRDefault="00EE2DFA" w:rsidP="00EE2DFA">
      <w:pPr>
        <w:pStyle w:val="Tekstpodstawowy"/>
        <w:spacing w:before="0" w:after="0" w:line="276" w:lineRule="auto"/>
        <w:ind w:firstLine="777"/>
        <w:rPr>
          <w:szCs w:val="24"/>
          <w:lang w:val="pl-PL"/>
        </w:rPr>
      </w:pPr>
      <w:r w:rsidRPr="00A33CF4">
        <w:rPr>
          <w:szCs w:val="24"/>
          <w:lang w:val="pl-PL"/>
        </w:rPr>
        <w:t xml:space="preserve">  Aktywizacja zawodowa osób niepełnosprawnych  w ramach usług i instrumentów rynku pracy w roku </w:t>
      </w:r>
      <w:r w:rsidR="00A33CF4" w:rsidRPr="00A33CF4">
        <w:rPr>
          <w:szCs w:val="24"/>
          <w:lang w:val="pl-PL"/>
        </w:rPr>
        <w:t xml:space="preserve"> </w:t>
      </w:r>
      <w:r w:rsidRPr="00A33CF4">
        <w:rPr>
          <w:b/>
          <w:szCs w:val="24"/>
          <w:lang w:val="pl-PL"/>
        </w:rPr>
        <w:t>201</w:t>
      </w:r>
      <w:r w:rsidR="00A33CF4" w:rsidRPr="00A33CF4">
        <w:rPr>
          <w:b/>
          <w:szCs w:val="24"/>
          <w:lang w:val="pl-PL"/>
        </w:rPr>
        <w:t>3</w:t>
      </w:r>
      <w:r w:rsidRPr="00A33CF4">
        <w:rPr>
          <w:szCs w:val="24"/>
          <w:lang w:val="pl-PL"/>
        </w:rPr>
        <w:t xml:space="preserve"> przedstawia się następująco:</w:t>
      </w:r>
    </w:p>
    <w:p w:rsidR="00EE2DFA" w:rsidRPr="00EE2DFA" w:rsidRDefault="00EE2DFA" w:rsidP="00EE2DFA">
      <w:pPr>
        <w:pStyle w:val="Tekstpodstawowy"/>
        <w:spacing w:before="0" w:after="0" w:line="276" w:lineRule="auto"/>
        <w:ind w:firstLine="777"/>
        <w:rPr>
          <w:color w:val="FF0000"/>
          <w:szCs w:val="24"/>
          <w:lang w:val="pl-PL"/>
        </w:rPr>
      </w:pPr>
    </w:p>
    <w:tbl>
      <w:tblPr>
        <w:tblStyle w:val="Jasnasiatkaakcent11"/>
        <w:tblW w:w="0" w:type="auto"/>
        <w:tblLook w:val="01E0"/>
      </w:tblPr>
      <w:tblGrid>
        <w:gridCol w:w="817"/>
        <w:gridCol w:w="6662"/>
        <w:gridCol w:w="1733"/>
      </w:tblGrid>
      <w:tr w:rsidR="00EE2DFA" w:rsidRPr="00EE2DFA" w:rsidTr="00A33CF4">
        <w:trPr>
          <w:cnfStyle w:val="100000000000"/>
        </w:trPr>
        <w:tc>
          <w:tcPr>
            <w:cnfStyle w:val="001000000000"/>
            <w:tcW w:w="817" w:type="dxa"/>
            <w:shd w:val="clear" w:color="auto" w:fill="D9D9D9" w:themeFill="background1" w:themeFillShade="D9"/>
          </w:tcPr>
          <w:p w:rsidR="00EE2DFA" w:rsidRPr="00A33CF4" w:rsidRDefault="00EE2DFA" w:rsidP="002F085A">
            <w:pPr>
              <w:jc w:val="center"/>
              <w:rPr>
                <w:rFonts w:ascii="Times New Roman" w:hAnsi="Times New Roman" w:cs="Times New Roman"/>
                <w:b w:val="0"/>
                <w:sz w:val="24"/>
                <w:szCs w:val="24"/>
              </w:rPr>
            </w:pPr>
            <w:proofErr w:type="spellStart"/>
            <w:r w:rsidRPr="00A33CF4">
              <w:rPr>
                <w:rFonts w:ascii="Times New Roman" w:hAnsi="Times New Roman" w:cs="Times New Roman"/>
                <w:sz w:val="24"/>
                <w:szCs w:val="24"/>
              </w:rPr>
              <w:t>Lp</w:t>
            </w:r>
            <w:proofErr w:type="spellEnd"/>
            <w:r w:rsidRPr="00A33CF4">
              <w:rPr>
                <w:rFonts w:ascii="Times New Roman" w:hAnsi="Times New Roman" w:cs="Times New Roman"/>
                <w:sz w:val="24"/>
                <w:szCs w:val="24"/>
              </w:rPr>
              <w:t>.</w:t>
            </w:r>
          </w:p>
        </w:tc>
        <w:tc>
          <w:tcPr>
            <w:cnfStyle w:val="000010000000"/>
            <w:tcW w:w="6662" w:type="dxa"/>
            <w:shd w:val="clear" w:color="auto" w:fill="D9D9D9" w:themeFill="background1" w:themeFillShade="D9"/>
          </w:tcPr>
          <w:p w:rsidR="00A33CF4" w:rsidRPr="002F08EC" w:rsidRDefault="00EE2DFA" w:rsidP="002F08EC">
            <w:pPr>
              <w:jc w:val="center"/>
              <w:rPr>
                <w:rFonts w:ascii="Times New Roman" w:hAnsi="Times New Roman" w:cs="Times New Roman"/>
                <w:sz w:val="24"/>
                <w:szCs w:val="24"/>
              </w:rPr>
            </w:pPr>
            <w:r w:rsidRPr="00A33CF4">
              <w:rPr>
                <w:rFonts w:ascii="Times New Roman" w:hAnsi="Times New Roman" w:cs="Times New Roman"/>
                <w:sz w:val="24"/>
                <w:szCs w:val="24"/>
              </w:rPr>
              <w:t xml:space="preserve">Forma </w:t>
            </w:r>
            <w:proofErr w:type="spellStart"/>
            <w:r w:rsidRPr="00A33CF4">
              <w:rPr>
                <w:rFonts w:ascii="Times New Roman" w:hAnsi="Times New Roman" w:cs="Times New Roman"/>
                <w:sz w:val="24"/>
                <w:szCs w:val="24"/>
              </w:rPr>
              <w:t>aktywizacji</w:t>
            </w:r>
            <w:proofErr w:type="spellEnd"/>
          </w:p>
        </w:tc>
        <w:tc>
          <w:tcPr>
            <w:cnfStyle w:val="000100000000"/>
            <w:tcW w:w="1733" w:type="dxa"/>
            <w:shd w:val="clear" w:color="auto" w:fill="D9D9D9" w:themeFill="background1" w:themeFillShade="D9"/>
          </w:tcPr>
          <w:p w:rsidR="00EE2DFA" w:rsidRPr="00A33CF4" w:rsidRDefault="00EE2DFA" w:rsidP="002F085A">
            <w:pPr>
              <w:jc w:val="center"/>
              <w:rPr>
                <w:rFonts w:ascii="Times New Roman" w:hAnsi="Times New Roman" w:cs="Times New Roman"/>
                <w:b w:val="0"/>
                <w:sz w:val="24"/>
                <w:szCs w:val="24"/>
              </w:rPr>
            </w:pPr>
            <w:proofErr w:type="spellStart"/>
            <w:r w:rsidRPr="00A33CF4">
              <w:rPr>
                <w:rFonts w:ascii="Times New Roman" w:hAnsi="Times New Roman" w:cs="Times New Roman"/>
                <w:sz w:val="24"/>
                <w:szCs w:val="24"/>
              </w:rPr>
              <w:t>Ilość</w:t>
            </w:r>
            <w:proofErr w:type="spellEnd"/>
            <w:r w:rsidRPr="00A33CF4">
              <w:rPr>
                <w:rFonts w:ascii="Times New Roman" w:hAnsi="Times New Roman" w:cs="Times New Roman"/>
                <w:sz w:val="24"/>
                <w:szCs w:val="24"/>
              </w:rPr>
              <w:t xml:space="preserve"> </w:t>
            </w:r>
            <w:proofErr w:type="spellStart"/>
            <w:r w:rsidRPr="00A33CF4">
              <w:rPr>
                <w:rFonts w:ascii="Times New Roman" w:hAnsi="Times New Roman" w:cs="Times New Roman"/>
                <w:sz w:val="24"/>
                <w:szCs w:val="24"/>
              </w:rPr>
              <w:t>osób</w:t>
            </w:r>
            <w:proofErr w:type="spellEnd"/>
          </w:p>
        </w:tc>
      </w:tr>
      <w:tr w:rsidR="00EE2DFA" w:rsidRPr="00EE2DFA" w:rsidTr="00A33CF4">
        <w:trPr>
          <w:cnfStyle w:val="000000100000"/>
          <w:trHeight w:val="634"/>
        </w:trPr>
        <w:tc>
          <w:tcPr>
            <w:cnfStyle w:val="001000000000"/>
            <w:tcW w:w="817" w:type="dxa"/>
          </w:tcPr>
          <w:p w:rsidR="00EE2DFA" w:rsidRPr="00A33CF4" w:rsidRDefault="00EE2DFA" w:rsidP="002F085A">
            <w:pPr>
              <w:pStyle w:val="Akapitzlist"/>
              <w:numPr>
                <w:ilvl w:val="0"/>
                <w:numId w:val="25"/>
              </w:numPr>
              <w:rPr>
                <w:rFonts w:ascii="Times New Roman" w:hAnsi="Times New Roman" w:cs="Times New Roman"/>
                <w:sz w:val="24"/>
                <w:szCs w:val="24"/>
              </w:rPr>
            </w:pPr>
          </w:p>
        </w:tc>
        <w:tc>
          <w:tcPr>
            <w:cnfStyle w:val="000010000000"/>
            <w:tcW w:w="6662" w:type="dxa"/>
          </w:tcPr>
          <w:p w:rsidR="00EE2DFA" w:rsidRPr="00A33CF4" w:rsidRDefault="00EE2DFA" w:rsidP="002F085A">
            <w:pPr>
              <w:jc w:val="center"/>
              <w:rPr>
                <w:rFonts w:ascii="Times New Roman" w:hAnsi="Times New Roman" w:cs="Times New Roman"/>
                <w:sz w:val="24"/>
                <w:szCs w:val="24"/>
                <w:lang w:val="pl-PL"/>
              </w:rPr>
            </w:pPr>
            <w:r w:rsidRPr="00A33CF4">
              <w:rPr>
                <w:rFonts w:ascii="Times New Roman" w:hAnsi="Times New Roman" w:cs="Times New Roman"/>
                <w:sz w:val="24"/>
                <w:szCs w:val="24"/>
                <w:lang w:val="pl-PL"/>
              </w:rPr>
              <w:t>podjęcie pracy z tzw. ,,wolnej stopy” lub w ramach uzupełnienia miejsc pracy finansowanych ze środków PFRON</w:t>
            </w:r>
          </w:p>
          <w:p w:rsidR="00EE2DFA" w:rsidRPr="00A33CF4" w:rsidRDefault="00EE2DFA" w:rsidP="002F085A">
            <w:pPr>
              <w:jc w:val="center"/>
              <w:rPr>
                <w:rFonts w:ascii="Times New Roman" w:hAnsi="Times New Roman" w:cs="Times New Roman"/>
                <w:sz w:val="2"/>
                <w:szCs w:val="24"/>
                <w:lang w:val="pl-PL"/>
              </w:rPr>
            </w:pPr>
          </w:p>
        </w:tc>
        <w:tc>
          <w:tcPr>
            <w:cnfStyle w:val="000100000000"/>
            <w:tcW w:w="1733" w:type="dxa"/>
          </w:tcPr>
          <w:p w:rsidR="00EE2DFA" w:rsidRPr="00A33CF4" w:rsidRDefault="00A33CF4" w:rsidP="00A33CF4">
            <w:pPr>
              <w:jc w:val="center"/>
              <w:rPr>
                <w:rFonts w:ascii="Times New Roman" w:hAnsi="Times New Roman" w:cs="Times New Roman"/>
                <w:sz w:val="24"/>
                <w:szCs w:val="24"/>
              </w:rPr>
            </w:pPr>
            <w:r w:rsidRPr="00A33CF4">
              <w:rPr>
                <w:rFonts w:ascii="Times New Roman" w:hAnsi="Times New Roman" w:cs="Times New Roman"/>
                <w:sz w:val="24"/>
                <w:szCs w:val="24"/>
              </w:rPr>
              <w:t>35</w:t>
            </w:r>
          </w:p>
        </w:tc>
      </w:tr>
      <w:tr w:rsidR="00EE2DFA" w:rsidRPr="00EE2DFA" w:rsidTr="00A33CF4">
        <w:trPr>
          <w:cnfStyle w:val="000000010000"/>
        </w:trPr>
        <w:tc>
          <w:tcPr>
            <w:cnfStyle w:val="001000000000"/>
            <w:tcW w:w="817" w:type="dxa"/>
          </w:tcPr>
          <w:p w:rsidR="00EE2DFA" w:rsidRPr="00A33CF4" w:rsidRDefault="00EE2DFA" w:rsidP="002F085A">
            <w:pPr>
              <w:pStyle w:val="Akapitzlist"/>
              <w:numPr>
                <w:ilvl w:val="0"/>
                <w:numId w:val="25"/>
              </w:numPr>
              <w:rPr>
                <w:rFonts w:ascii="Times New Roman" w:hAnsi="Times New Roman" w:cs="Times New Roman"/>
                <w:sz w:val="24"/>
                <w:szCs w:val="24"/>
              </w:rPr>
            </w:pPr>
          </w:p>
        </w:tc>
        <w:tc>
          <w:tcPr>
            <w:cnfStyle w:val="000010000000"/>
            <w:tcW w:w="6662" w:type="dxa"/>
          </w:tcPr>
          <w:p w:rsidR="00EE2DFA" w:rsidRPr="00636E1A" w:rsidRDefault="007A343C" w:rsidP="002F085A">
            <w:pPr>
              <w:jc w:val="center"/>
              <w:rPr>
                <w:rFonts w:ascii="Times New Roman" w:hAnsi="Times New Roman" w:cs="Times New Roman"/>
                <w:sz w:val="24"/>
                <w:szCs w:val="24"/>
                <w:lang w:val="pl-PL"/>
              </w:rPr>
            </w:pPr>
            <w:r w:rsidRPr="00636E1A">
              <w:rPr>
                <w:rFonts w:ascii="Times New Roman" w:hAnsi="Times New Roman" w:cs="Times New Roman"/>
                <w:sz w:val="24"/>
                <w:szCs w:val="24"/>
                <w:lang w:val="pl-PL"/>
              </w:rPr>
              <w:t>udzielenie dotacji na rozpoczęcie działalności gospodarczej</w:t>
            </w:r>
          </w:p>
        </w:tc>
        <w:tc>
          <w:tcPr>
            <w:cnfStyle w:val="000100000000"/>
            <w:tcW w:w="1733" w:type="dxa"/>
          </w:tcPr>
          <w:p w:rsidR="00EE2DFA" w:rsidRPr="00636E1A" w:rsidRDefault="008D368D" w:rsidP="002F085A">
            <w:pPr>
              <w:jc w:val="center"/>
              <w:rPr>
                <w:rFonts w:ascii="Times New Roman" w:hAnsi="Times New Roman" w:cs="Times New Roman"/>
                <w:sz w:val="24"/>
                <w:szCs w:val="24"/>
              </w:rPr>
            </w:pPr>
            <w:r>
              <w:rPr>
                <w:rFonts w:ascii="Times New Roman" w:hAnsi="Times New Roman" w:cs="Times New Roman"/>
                <w:sz w:val="24"/>
                <w:szCs w:val="24"/>
              </w:rPr>
              <w:t>7</w:t>
            </w:r>
          </w:p>
        </w:tc>
      </w:tr>
      <w:tr w:rsidR="00EE2DFA" w:rsidRPr="00EE2DFA" w:rsidTr="00A33CF4">
        <w:trPr>
          <w:cnfStyle w:val="000000100000"/>
        </w:trPr>
        <w:tc>
          <w:tcPr>
            <w:cnfStyle w:val="001000000000"/>
            <w:tcW w:w="817" w:type="dxa"/>
          </w:tcPr>
          <w:p w:rsidR="00EE2DFA" w:rsidRPr="00A33CF4" w:rsidRDefault="00EE2DFA" w:rsidP="002F085A">
            <w:pPr>
              <w:pStyle w:val="Akapitzlist"/>
              <w:numPr>
                <w:ilvl w:val="0"/>
                <w:numId w:val="25"/>
              </w:numPr>
              <w:rPr>
                <w:rFonts w:ascii="Times New Roman" w:hAnsi="Times New Roman" w:cs="Times New Roman"/>
                <w:sz w:val="24"/>
                <w:szCs w:val="24"/>
              </w:rPr>
            </w:pPr>
          </w:p>
        </w:tc>
        <w:tc>
          <w:tcPr>
            <w:cnfStyle w:val="000010000000"/>
            <w:tcW w:w="6662" w:type="dxa"/>
          </w:tcPr>
          <w:p w:rsidR="00EE2DFA" w:rsidRPr="00636E1A" w:rsidRDefault="00EE2DFA" w:rsidP="00A33CF4">
            <w:pPr>
              <w:jc w:val="center"/>
              <w:rPr>
                <w:rFonts w:ascii="Times New Roman" w:hAnsi="Times New Roman" w:cs="Times New Roman"/>
                <w:sz w:val="24"/>
                <w:szCs w:val="24"/>
              </w:rPr>
            </w:pPr>
            <w:proofErr w:type="spellStart"/>
            <w:r w:rsidRPr="00636E1A">
              <w:rPr>
                <w:rFonts w:ascii="Times New Roman" w:hAnsi="Times New Roman" w:cs="Times New Roman"/>
                <w:sz w:val="24"/>
                <w:szCs w:val="24"/>
              </w:rPr>
              <w:t>staż</w:t>
            </w:r>
            <w:proofErr w:type="spellEnd"/>
            <w:r w:rsidRPr="00636E1A">
              <w:rPr>
                <w:rFonts w:ascii="Times New Roman" w:hAnsi="Times New Roman" w:cs="Times New Roman"/>
                <w:sz w:val="24"/>
                <w:szCs w:val="24"/>
              </w:rPr>
              <w:t xml:space="preserve"> </w:t>
            </w:r>
          </w:p>
        </w:tc>
        <w:tc>
          <w:tcPr>
            <w:cnfStyle w:val="000100000000"/>
            <w:tcW w:w="1733" w:type="dxa"/>
          </w:tcPr>
          <w:p w:rsidR="00EE2DFA" w:rsidRPr="00636E1A" w:rsidRDefault="00A33CF4" w:rsidP="002F085A">
            <w:pPr>
              <w:jc w:val="center"/>
              <w:rPr>
                <w:rFonts w:ascii="Times New Roman" w:hAnsi="Times New Roman" w:cs="Times New Roman"/>
                <w:sz w:val="24"/>
                <w:szCs w:val="24"/>
              </w:rPr>
            </w:pPr>
            <w:r w:rsidRPr="00636E1A">
              <w:rPr>
                <w:rFonts w:ascii="Times New Roman" w:hAnsi="Times New Roman" w:cs="Times New Roman"/>
                <w:sz w:val="24"/>
                <w:szCs w:val="24"/>
              </w:rPr>
              <w:t>5</w:t>
            </w:r>
            <w:r w:rsidR="00EE2DFA" w:rsidRPr="00636E1A">
              <w:rPr>
                <w:rFonts w:ascii="Times New Roman" w:hAnsi="Times New Roman" w:cs="Times New Roman"/>
                <w:sz w:val="24"/>
                <w:szCs w:val="24"/>
              </w:rPr>
              <w:t>4</w:t>
            </w:r>
          </w:p>
        </w:tc>
      </w:tr>
      <w:tr w:rsidR="00EE2DFA" w:rsidRPr="00EE2DFA" w:rsidTr="00A33CF4">
        <w:trPr>
          <w:cnfStyle w:val="000000010000"/>
        </w:trPr>
        <w:tc>
          <w:tcPr>
            <w:cnfStyle w:val="001000000000"/>
            <w:tcW w:w="817" w:type="dxa"/>
          </w:tcPr>
          <w:p w:rsidR="00EE2DFA" w:rsidRPr="00A33CF4" w:rsidRDefault="00EE2DFA" w:rsidP="002F085A">
            <w:pPr>
              <w:pStyle w:val="Akapitzlist"/>
              <w:numPr>
                <w:ilvl w:val="0"/>
                <w:numId w:val="25"/>
              </w:numPr>
              <w:rPr>
                <w:rFonts w:ascii="Times New Roman" w:hAnsi="Times New Roman" w:cs="Times New Roman"/>
                <w:sz w:val="24"/>
                <w:szCs w:val="24"/>
              </w:rPr>
            </w:pPr>
          </w:p>
        </w:tc>
        <w:tc>
          <w:tcPr>
            <w:cnfStyle w:val="000010000000"/>
            <w:tcW w:w="6662" w:type="dxa"/>
          </w:tcPr>
          <w:p w:rsidR="00EE2DFA" w:rsidRPr="00636E1A" w:rsidRDefault="00EE2DFA" w:rsidP="002F085A">
            <w:pPr>
              <w:jc w:val="center"/>
              <w:rPr>
                <w:rFonts w:ascii="Times New Roman" w:hAnsi="Times New Roman" w:cs="Times New Roman"/>
                <w:sz w:val="24"/>
                <w:szCs w:val="24"/>
                <w:lang w:val="pl-PL"/>
              </w:rPr>
            </w:pPr>
            <w:r w:rsidRPr="00636E1A">
              <w:rPr>
                <w:rFonts w:ascii="Times New Roman" w:hAnsi="Times New Roman" w:cs="Times New Roman"/>
                <w:sz w:val="24"/>
                <w:szCs w:val="24"/>
                <w:lang w:val="pl-PL"/>
              </w:rPr>
              <w:t xml:space="preserve">skierowanie na doposażone lub wyposażone stanowisko pracy </w:t>
            </w:r>
          </w:p>
        </w:tc>
        <w:tc>
          <w:tcPr>
            <w:cnfStyle w:val="000100000000"/>
            <w:tcW w:w="1733" w:type="dxa"/>
          </w:tcPr>
          <w:p w:rsidR="00EE2DFA" w:rsidRPr="00636E1A" w:rsidRDefault="00636E1A" w:rsidP="002F085A">
            <w:pPr>
              <w:jc w:val="center"/>
              <w:rPr>
                <w:rFonts w:ascii="Times New Roman" w:hAnsi="Times New Roman" w:cs="Times New Roman"/>
                <w:sz w:val="24"/>
                <w:szCs w:val="24"/>
                <w:lang w:val="pl-PL"/>
              </w:rPr>
            </w:pPr>
            <w:r w:rsidRPr="00636E1A">
              <w:rPr>
                <w:rFonts w:ascii="Times New Roman" w:hAnsi="Times New Roman" w:cs="Times New Roman"/>
                <w:sz w:val="24"/>
                <w:szCs w:val="24"/>
                <w:lang w:val="pl-PL"/>
              </w:rPr>
              <w:t>5</w:t>
            </w:r>
          </w:p>
        </w:tc>
      </w:tr>
      <w:tr w:rsidR="00EE2DFA" w:rsidRPr="00EE2DFA" w:rsidTr="00A33CF4">
        <w:trPr>
          <w:cnfStyle w:val="000000100000"/>
        </w:trPr>
        <w:tc>
          <w:tcPr>
            <w:cnfStyle w:val="001000000000"/>
            <w:tcW w:w="817" w:type="dxa"/>
          </w:tcPr>
          <w:p w:rsidR="00EE2DFA" w:rsidRPr="00A33CF4" w:rsidRDefault="00EE2DFA" w:rsidP="002F085A">
            <w:pPr>
              <w:pStyle w:val="Akapitzlist"/>
              <w:numPr>
                <w:ilvl w:val="0"/>
                <w:numId w:val="25"/>
              </w:numPr>
              <w:rPr>
                <w:rFonts w:ascii="Times New Roman" w:hAnsi="Times New Roman" w:cs="Times New Roman"/>
                <w:sz w:val="24"/>
                <w:szCs w:val="24"/>
                <w:lang w:val="pl-PL"/>
              </w:rPr>
            </w:pPr>
          </w:p>
        </w:tc>
        <w:tc>
          <w:tcPr>
            <w:cnfStyle w:val="000010000000"/>
            <w:tcW w:w="6662" w:type="dxa"/>
          </w:tcPr>
          <w:p w:rsidR="00EE2DFA" w:rsidRPr="00A33CF4" w:rsidRDefault="00EE2DFA" w:rsidP="002F085A">
            <w:pPr>
              <w:jc w:val="center"/>
              <w:rPr>
                <w:rFonts w:ascii="Times New Roman" w:hAnsi="Times New Roman" w:cs="Times New Roman"/>
                <w:sz w:val="24"/>
                <w:szCs w:val="24"/>
              </w:rPr>
            </w:pPr>
            <w:proofErr w:type="spellStart"/>
            <w:r w:rsidRPr="00A33CF4">
              <w:rPr>
                <w:rFonts w:ascii="Times New Roman" w:hAnsi="Times New Roman" w:cs="Times New Roman"/>
                <w:sz w:val="24"/>
                <w:szCs w:val="24"/>
              </w:rPr>
              <w:t>roboty</w:t>
            </w:r>
            <w:proofErr w:type="spellEnd"/>
            <w:r w:rsidRPr="00A33CF4">
              <w:rPr>
                <w:rFonts w:ascii="Times New Roman" w:hAnsi="Times New Roman" w:cs="Times New Roman"/>
                <w:sz w:val="24"/>
                <w:szCs w:val="24"/>
              </w:rPr>
              <w:t xml:space="preserve"> </w:t>
            </w:r>
            <w:proofErr w:type="spellStart"/>
            <w:r w:rsidRPr="00A33CF4">
              <w:rPr>
                <w:rFonts w:ascii="Times New Roman" w:hAnsi="Times New Roman" w:cs="Times New Roman"/>
                <w:sz w:val="24"/>
                <w:szCs w:val="24"/>
              </w:rPr>
              <w:t>publiczne</w:t>
            </w:r>
            <w:proofErr w:type="spellEnd"/>
          </w:p>
        </w:tc>
        <w:tc>
          <w:tcPr>
            <w:cnfStyle w:val="000100000000"/>
            <w:tcW w:w="1733" w:type="dxa"/>
          </w:tcPr>
          <w:p w:rsidR="00EE2DFA" w:rsidRPr="00A33CF4" w:rsidRDefault="00A33CF4" w:rsidP="002F085A">
            <w:pPr>
              <w:jc w:val="center"/>
              <w:rPr>
                <w:rFonts w:ascii="Times New Roman" w:hAnsi="Times New Roman" w:cs="Times New Roman"/>
                <w:sz w:val="24"/>
                <w:szCs w:val="24"/>
              </w:rPr>
            </w:pPr>
            <w:r w:rsidRPr="00A33CF4">
              <w:rPr>
                <w:rFonts w:ascii="Times New Roman" w:hAnsi="Times New Roman" w:cs="Times New Roman"/>
                <w:sz w:val="24"/>
                <w:szCs w:val="24"/>
              </w:rPr>
              <w:t>5</w:t>
            </w:r>
          </w:p>
        </w:tc>
      </w:tr>
      <w:tr w:rsidR="00EE2DFA" w:rsidRPr="00EE2DFA" w:rsidTr="00A33CF4">
        <w:trPr>
          <w:cnfStyle w:val="000000010000"/>
        </w:trPr>
        <w:tc>
          <w:tcPr>
            <w:cnfStyle w:val="001000000000"/>
            <w:tcW w:w="817" w:type="dxa"/>
          </w:tcPr>
          <w:p w:rsidR="00EE2DFA" w:rsidRPr="00A33CF4" w:rsidRDefault="00EE2DFA" w:rsidP="002F085A">
            <w:pPr>
              <w:pStyle w:val="Akapitzlist"/>
              <w:numPr>
                <w:ilvl w:val="0"/>
                <w:numId w:val="25"/>
              </w:numPr>
              <w:rPr>
                <w:rFonts w:ascii="Times New Roman" w:hAnsi="Times New Roman" w:cs="Times New Roman"/>
                <w:sz w:val="24"/>
                <w:szCs w:val="24"/>
              </w:rPr>
            </w:pPr>
          </w:p>
        </w:tc>
        <w:tc>
          <w:tcPr>
            <w:cnfStyle w:val="000010000000"/>
            <w:tcW w:w="6662" w:type="dxa"/>
          </w:tcPr>
          <w:p w:rsidR="00EE2DFA" w:rsidRPr="00A33CF4" w:rsidRDefault="00EE2DFA" w:rsidP="002F085A">
            <w:pPr>
              <w:jc w:val="center"/>
              <w:rPr>
                <w:rFonts w:ascii="Times New Roman" w:hAnsi="Times New Roman" w:cs="Times New Roman"/>
                <w:sz w:val="24"/>
                <w:szCs w:val="24"/>
              </w:rPr>
            </w:pPr>
            <w:r w:rsidRPr="00A33CF4">
              <w:rPr>
                <w:rFonts w:ascii="Times New Roman" w:hAnsi="Times New Roman" w:cs="Times New Roman"/>
                <w:sz w:val="24"/>
                <w:szCs w:val="24"/>
              </w:rPr>
              <w:t>poradnictwo zawodowe</w:t>
            </w:r>
          </w:p>
        </w:tc>
        <w:tc>
          <w:tcPr>
            <w:cnfStyle w:val="000100000000"/>
            <w:tcW w:w="1733" w:type="dxa"/>
          </w:tcPr>
          <w:p w:rsidR="00EE2DFA" w:rsidRPr="00A33CF4" w:rsidRDefault="00A33CF4" w:rsidP="002F085A">
            <w:pPr>
              <w:jc w:val="center"/>
              <w:rPr>
                <w:rFonts w:ascii="Times New Roman" w:hAnsi="Times New Roman" w:cs="Times New Roman"/>
                <w:sz w:val="24"/>
                <w:szCs w:val="24"/>
              </w:rPr>
            </w:pPr>
            <w:r w:rsidRPr="00A33CF4">
              <w:rPr>
                <w:rFonts w:ascii="Times New Roman" w:hAnsi="Times New Roman" w:cs="Times New Roman"/>
                <w:sz w:val="24"/>
                <w:szCs w:val="24"/>
              </w:rPr>
              <w:t>50</w:t>
            </w:r>
          </w:p>
        </w:tc>
      </w:tr>
      <w:tr w:rsidR="00A33CF4" w:rsidRPr="00EE2DFA" w:rsidTr="00A33CF4">
        <w:trPr>
          <w:cnfStyle w:val="000000100000"/>
        </w:trPr>
        <w:tc>
          <w:tcPr>
            <w:cnfStyle w:val="001000000000"/>
            <w:tcW w:w="817" w:type="dxa"/>
          </w:tcPr>
          <w:p w:rsidR="00A33CF4" w:rsidRPr="00A33CF4" w:rsidRDefault="00A33CF4" w:rsidP="002F085A">
            <w:pPr>
              <w:pStyle w:val="Akapitzlist"/>
              <w:numPr>
                <w:ilvl w:val="0"/>
                <w:numId w:val="25"/>
              </w:numPr>
              <w:rPr>
                <w:rFonts w:ascii="Times New Roman" w:hAnsi="Times New Roman" w:cs="Times New Roman"/>
                <w:sz w:val="24"/>
                <w:szCs w:val="24"/>
              </w:rPr>
            </w:pPr>
          </w:p>
        </w:tc>
        <w:tc>
          <w:tcPr>
            <w:cnfStyle w:val="000010000000"/>
            <w:tcW w:w="6662" w:type="dxa"/>
          </w:tcPr>
          <w:p w:rsidR="00A33CF4" w:rsidRPr="00A33CF4" w:rsidRDefault="00A33CF4" w:rsidP="00A33CF4">
            <w:pPr>
              <w:jc w:val="center"/>
              <w:rPr>
                <w:rFonts w:ascii="Times New Roman" w:hAnsi="Times New Roman" w:cs="Times New Roman"/>
                <w:sz w:val="24"/>
                <w:szCs w:val="24"/>
              </w:rPr>
            </w:pPr>
            <w:r w:rsidRPr="00A33CF4">
              <w:rPr>
                <w:rFonts w:ascii="Times New Roman" w:hAnsi="Times New Roman" w:cs="Times New Roman"/>
                <w:sz w:val="24"/>
                <w:szCs w:val="24"/>
              </w:rPr>
              <w:t>grupowa informacja zawodowa</w:t>
            </w:r>
          </w:p>
        </w:tc>
        <w:tc>
          <w:tcPr>
            <w:cnfStyle w:val="000100000000"/>
            <w:tcW w:w="1733" w:type="dxa"/>
          </w:tcPr>
          <w:p w:rsidR="00A33CF4" w:rsidRPr="00A33CF4" w:rsidRDefault="00A33CF4" w:rsidP="00A33CF4">
            <w:pPr>
              <w:jc w:val="center"/>
              <w:rPr>
                <w:rFonts w:ascii="Times New Roman" w:hAnsi="Times New Roman" w:cs="Times New Roman"/>
                <w:sz w:val="24"/>
                <w:szCs w:val="24"/>
              </w:rPr>
            </w:pPr>
            <w:r w:rsidRPr="00A33CF4">
              <w:rPr>
                <w:rFonts w:ascii="Times New Roman" w:hAnsi="Times New Roman" w:cs="Times New Roman"/>
                <w:sz w:val="24"/>
                <w:szCs w:val="24"/>
              </w:rPr>
              <w:t>8</w:t>
            </w:r>
          </w:p>
        </w:tc>
      </w:tr>
      <w:tr w:rsidR="00A33CF4" w:rsidRPr="00EE2DFA" w:rsidTr="00A33CF4">
        <w:trPr>
          <w:cnfStyle w:val="000000010000"/>
        </w:trPr>
        <w:tc>
          <w:tcPr>
            <w:cnfStyle w:val="001000000000"/>
            <w:tcW w:w="817" w:type="dxa"/>
          </w:tcPr>
          <w:p w:rsidR="00A33CF4" w:rsidRPr="00A33CF4" w:rsidRDefault="00A33CF4" w:rsidP="002F085A">
            <w:pPr>
              <w:pStyle w:val="Akapitzlist"/>
              <w:numPr>
                <w:ilvl w:val="0"/>
                <w:numId w:val="25"/>
              </w:numPr>
              <w:rPr>
                <w:rFonts w:ascii="Times New Roman" w:hAnsi="Times New Roman" w:cs="Times New Roman"/>
                <w:sz w:val="24"/>
                <w:szCs w:val="24"/>
              </w:rPr>
            </w:pPr>
          </w:p>
        </w:tc>
        <w:tc>
          <w:tcPr>
            <w:cnfStyle w:val="000010000000"/>
            <w:tcW w:w="6662" w:type="dxa"/>
          </w:tcPr>
          <w:p w:rsidR="00A33CF4" w:rsidRPr="00A33CF4" w:rsidRDefault="00A33CF4" w:rsidP="00A33CF4">
            <w:pPr>
              <w:jc w:val="center"/>
              <w:rPr>
                <w:rFonts w:ascii="Times New Roman" w:hAnsi="Times New Roman" w:cs="Times New Roman"/>
                <w:sz w:val="24"/>
                <w:szCs w:val="24"/>
              </w:rPr>
            </w:pPr>
            <w:r w:rsidRPr="00A33CF4">
              <w:rPr>
                <w:rFonts w:ascii="Times New Roman" w:hAnsi="Times New Roman" w:cs="Times New Roman"/>
                <w:sz w:val="24"/>
                <w:szCs w:val="24"/>
              </w:rPr>
              <w:t>szkolenia zawodowe</w:t>
            </w:r>
          </w:p>
        </w:tc>
        <w:tc>
          <w:tcPr>
            <w:cnfStyle w:val="000100000000"/>
            <w:tcW w:w="1733" w:type="dxa"/>
          </w:tcPr>
          <w:p w:rsidR="00A33CF4" w:rsidRPr="00A33CF4" w:rsidRDefault="00A33CF4" w:rsidP="00A33CF4">
            <w:pPr>
              <w:jc w:val="center"/>
              <w:rPr>
                <w:rFonts w:ascii="Times New Roman" w:hAnsi="Times New Roman" w:cs="Times New Roman"/>
                <w:sz w:val="24"/>
                <w:szCs w:val="24"/>
              </w:rPr>
            </w:pPr>
            <w:r w:rsidRPr="00A33CF4">
              <w:rPr>
                <w:rFonts w:ascii="Times New Roman" w:hAnsi="Times New Roman" w:cs="Times New Roman"/>
                <w:sz w:val="24"/>
                <w:szCs w:val="24"/>
              </w:rPr>
              <w:t>18</w:t>
            </w:r>
          </w:p>
        </w:tc>
      </w:tr>
      <w:tr w:rsidR="00A33CF4" w:rsidRPr="00EE2DFA" w:rsidTr="00A33CF4">
        <w:trPr>
          <w:cnfStyle w:val="000000100000"/>
        </w:trPr>
        <w:tc>
          <w:tcPr>
            <w:cnfStyle w:val="001000000000"/>
            <w:tcW w:w="817" w:type="dxa"/>
          </w:tcPr>
          <w:p w:rsidR="00A33CF4" w:rsidRPr="00A33CF4" w:rsidRDefault="00A33CF4" w:rsidP="002F085A">
            <w:pPr>
              <w:pStyle w:val="Akapitzlist"/>
              <w:numPr>
                <w:ilvl w:val="0"/>
                <w:numId w:val="25"/>
              </w:numPr>
              <w:rPr>
                <w:rFonts w:ascii="Times New Roman" w:hAnsi="Times New Roman" w:cs="Times New Roman"/>
                <w:sz w:val="24"/>
                <w:szCs w:val="24"/>
              </w:rPr>
            </w:pPr>
          </w:p>
        </w:tc>
        <w:tc>
          <w:tcPr>
            <w:cnfStyle w:val="000010000000"/>
            <w:tcW w:w="6662" w:type="dxa"/>
          </w:tcPr>
          <w:p w:rsidR="00A33CF4" w:rsidRPr="00A33CF4" w:rsidRDefault="00A33CF4" w:rsidP="002F085A">
            <w:pPr>
              <w:jc w:val="center"/>
              <w:rPr>
                <w:rFonts w:ascii="Times New Roman" w:hAnsi="Times New Roman" w:cs="Times New Roman"/>
                <w:sz w:val="24"/>
                <w:szCs w:val="24"/>
              </w:rPr>
            </w:pPr>
            <w:r>
              <w:rPr>
                <w:rFonts w:ascii="Times New Roman" w:hAnsi="Times New Roman" w:cs="Times New Roman"/>
                <w:sz w:val="24"/>
                <w:szCs w:val="24"/>
              </w:rPr>
              <w:t>prace interwencyjne</w:t>
            </w:r>
          </w:p>
        </w:tc>
        <w:tc>
          <w:tcPr>
            <w:cnfStyle w:val="000100000000"/>
            <w:tcW w:w="1733" w:type="dxa"/>
          </w:tcPr>
          <w:p w:rsidR="00A33CF4" w:rsidRPr="00A33CF4" w:rsidRDefault="00A33CF4" w:rsidP="002F085A">
            <w:pPr>
              <w:jc w:val="center"/>
              <w:rPr>
                <w:rFonts w:ascii="Times New Roman" w:hAnsi="Times New Roman" w:cs="Times New Roman"/>
                <w:sz w:val="24"/>
                <w:szCs w:val="24"/>
              </w:rPr>
            </w:pPr>
            <w:r w:rsidRPr="00A33CF4">
              <w:rPr>
                <w:rFonts w:ascii="Times New Roman" w:hAnsi="Times New Roman" w:cs="Times New Roman"/>
                <w:sz w:val="24"/>
                <w:szCs w:val="24"/>
              </w:rPr>
              <w:t>2</w:t>
            </w:r>
          </w:p>
        </w:tc>
      </w:tr>
      <w:tr w:rsidR="00A33CF4" w:rsidRPr="00EE2DFA" w:rsidTr="00A33CF4">
        <w:trPr>
          <w:cnfStyle w:val="010000000000"/>
        </w:trPr>
        <w:tc>
          <w:tcPr>
            <w:cnfStyle w:val="001000000000"/>
            <w:tcW w:w="817" w:type="dxa"/>
          </w:tcPr>
          <w:p w:rsidR="00A33CF4" w:rsidRPr="00A33CF4" w:rsidRDefault="00A33CF4" w:rsidP="002F085A">
            <w:pPr>
              <w:pStyle w:val="Akapitzlist"/>
              <w:numPr>
                <w:ilvl w:val="0"/>
                <w:numId w:val="25"/>
              </w:numPr>
              <w:rPr>
                <w:rFonts w:ascii="Times New Roman" w:hAnsi="Times New Roman" w:cs="Times New Roman"/>
                <w:sz w:val="24"/>
                <w:szCs w:val="24"/>
              </w:rPr>
            </w:pPr>
          </w:p>
        </w:tc>
        <w:tc>
          <w:tcPr>
            <w:cnfStyle w:val="000010000000"/>
            <w:tcW w:w="6662" w:type="dxa"/>
          </w:tcPr>
          <w:p w:rsidR="00A33CF4" w:rsidRPr="00A33CF4" w:rsidRDefault="00A33CF4" w:rsidP="00A33CF4">
            <w:pPr>
              <w:jc w:val="center"/>
              <w:rPr>
                <w:rFonts w:ascii="Times New Roman" w:hAnsi="Times New Roman" w:cs="Times New Roman"/>
                <w:b w:val="0"/>
                <w:sz w:val="24"/>
                <w:szCs w:val="24"/>
              </w:rPr>
            </w:pPr>
            <w:r>
              <w:rPr>
                <w:rFonts w:ascii="Times New Roman" w:hAnsi="Times New Roman" w:cs="Times New Roman"/>
                <w:b w:val="0"/>
                <w:sz w:val="24"/>
                <w:szCs w:val="24"/>
              </w:rPr>
              <w:t>p</w:t>
            </w:r>
            <w:r w:rsidRPr="00A33CF4">
              <w:rPr>
                <w:rFonts w:ascii="Times New Roman" w:hAnsi="Times New Roman" w:cs="Times New Roman"/>
                <w:b w:val="0"/>
                <w:sz w:val="24"/>
                <w:szCs w:val="24"/>
              </w:rPr>
              <w:t>race społecznie użyteczne</w:t>
            </w:r>
          </w:p>
        </w:tc>
        <w:tc>
          <w:tcPr>
            <w:cnfStyle w:val="000100000000"/>
            <w:tcW w:w="1733" w:type="dxa"/>
          </w:tcPr>
          <w:p w:rsidR="00A33CF4" w:rsidRPr="00A33CF4" w:rsidRDefault="00A33CF4" w:rsidP="00A33CF4">
            <w:pPr>
              <w:jc w:val="center"/>
              <w:rPr>
                <w:rFonts w:ascii="Times New Roman" w:hAnsi="Times New Roman" w:cs="Times New Roman"/>
                <w:sz w:val="24"/>
                <w:szCs w:val="24"/>
              </w:rPr>
            </w:pPr>
            <w:r w:rsidRPr="00A33CF4">
              <w:rPr>
                <w:rFonts w:ascii="Times New Roman" w:hAnsi="Times New Roman" w:cs="Times New Roman"/>
                <w:sz w:val="24"/>
                <w:szCs w:val="24"/>
              </w:rPr>
              <w:t>2</w:t>
            </w:r>
          </w:p>
        </w:tc>
      </w:tr>
    </w:tbl>
    <w:p w:rsidR="00EE2DFA" w:rsidRPr="00DB4509" w:rsidRDefault="00EE2DFA" w:rsidP="00EE2DFA">
      <w:pPr>
        <w:rPr>
          <w:rFonts w:ascii="Times New Roman" w:hAnsi="Times New Roman" w:cs="Times New Roman"/>
          <w:color w:val="FF0000"/>
          <w:sz w:val="2"/>
          <w:szCs w:val="24"/>
          <w:u w:val="single"/>
          <w:lang w:val="pl-PL"/>
        </w:rPr>
      </w:pPr>
    </w:p>
    <w:p w:rsidR="00EE2DFA" w:rsidRPr="001B5460" w:rsidRDefault="00EE2DFA" w:rsidP="00EE2DFA">
      <w:pPr>
        <w:ind w:left="284"/>
        <w:jc w:val="both"/>
        <w:rPr>
          <w:rFonts w:ascii="Times New Roman" w:hAnsi="Times New Roman" w:cs="Times New Roman"/>
          <w:sz w:val="24"/>
          <w:szCs w:val="24"/>
          <w:lang w:val="pl-PL"/>
        </w:rPr>
      </w:pPr>
      <w:r w:rsidRPr="001B5460">
        <w:rPr>
          <w:rFonts w:ascii="Times New Roman" w:hAnsi="Times New Roman" w:cs="Times New Roman"/>
          <w:sz w:val="24"/>
          <w:szCs w:val="24"/>
          <w:lang w:val="pl-PL"/>
        </w:rPr>
        <w:t xml:space="preserve">  W </w:t>
      </w:r>
      <w:r w:rsidR="001B5460">
        <w:rPr>
          <w:rFonts w:ascii="Times New Roman" w:hAnsi="Times New Roman" w:cs="Times New Roman"/>
          <w:sz w:val="24"/>
          <w:szCs w:val="24"/>
          <w:lang w:val="pl-PL"/>
        </w:rPr>
        <w:t>ramach pośrednictwa pracy w 2013</w:t>
      </w:r>
      <w:r w:rsidRPr="001B5460">
        <w:rPr>
          <w:rFonts w:ascii="Times New Roman" w:hAnsi="Times New Roman" w:cs="Times New Roman"/>
          <w:sz w:val="24"/>
          <w:szCs w:val="24"/>
          <w:lang w:val="pl-PL"/>
        </w:rPr>
        <w:t xml:space="preserve"> roku realizowano również następujące działania:</w:t>
      </w:r>
    </w:p>
    <w:p w:rsidR="00EE2DFA" w:rsidRPr="00A33CF4" w:rsidRDefault="00EE2DFA" w:rsidP="00EE2DFA">
      <w:pPr>
        <w:pStyle w:val="Akapitzlist"/>
        <w:numPr>
          <w:ilvl w:val="0"/>
          <w:numId w:val="7"/>
        </w:numPr>
        <w:spacing w:after="0"/>
        <w:ind w:left="714" w:hanging="357"/>
        <w:jc w:val="both"/>
        <w:rPr>
          <w:rFonts w:ascii="Times New Roman" w:hAnsi="Times New Roman" w:cs="Times New Roman"/>
          <w:sz w:val="24"/>
          <w:szCs w:val="24"/>
          <w:lang w:val="pl-PL"/>
        </w:rPr>
      </w:pPr>
      <w:r w:rsidRPr="00A33CF4">
        <w:rPr>
          <w:rFonts w:ascii="Times New Roman" w:hAnsi="Times New Roman" w:cs="Times New Roman"/>
          <w:sz w:val="24"/>
          <w:szCs w:val="24"/>
          <w:lang w:val="pl-PL"/>
        </w:rPr>
        <w:t xml:space="preserve">we współpracy z doradcami zawodowymi przygotowano </w:t>
      </w:r>
      <w:r w:rsidR="00A33CF4" w:rsidRPr="00A33CF4">
        <w:rPr>
          <w:rFonts w:ascii="Times New Roman" w:hAnsi="Times New Roman" w:cs="Times New Roman"/>
          <w:b/>
          <w:sz w:val="24"/>
          <w:szCs w:val="24"/>
          <w:lang w:val="pl-PL"/>
        </w:rPr>
        <w:t>1181</w:t>
      </w:r>
      <w:r w:rsidRPr="00A33CF4">
        <w:rPr>
          <w:rFonts w:ascii="Times New Roman" w:hAnsi="Times New Roman" w:cs="Times New Roman"/>
          <w:b/>
          <w:sz w:val="24"/>
          <w:szCs w:val="24"/>
          <w:lang w:val="pl-PL"/>
        </w:rPr>
        <w:t xml:space="preserve"> Indywidualnych Planów Działania;</w:t>
      </w:r>
    </w:p>
    <w:p w:rsidR="00EE2DFA" w:rsidRPr="00A33CF4" w:rsidRDefault="00EE2DFA" w:rsidP="00EE2DFA">
      <w:pPr>
        <w:pStyle w:val="Akapitzlist"/>
        <w:numPr>
          <w:ilvl w:val="0"/>
          <w:numId w:val="7"/>
        </w:numPr>
        <w:spacing w:after="0"/>
        <w:ind w:left="714" w:hanging="357"/>
        <w:jc w:val="both"/>
        <w:rPr>
          <w:rFonts w:ascii="Times New Roman" w:hAnsi="Times New Roman" w:cs="Times New Roman"/>
          <w:sz w:val="24"/>
          <w:szCs w:val="24"/>
          <w:lang w:val="pl-PL"/>
        </w:rPr>
      </w:pPr>
      <w:r w:rsidRPr="00A33CF4">
        <w:rPr>
          <w:rFonts w:ascii="Times New Roman" w:hAnsi="Times New Roman" w:cs="Times New Roman"/>
          <w:sz w:val="24"/>
          <w:szCs w:val="24"/>
          <w:lang w:val="pl-PL"/>
        </w:rPr>
        <w:t xml:space="preserve">udzielono </w:t>
      </w:r>
      <w:r w:rsidR="00A33CF4" w:rsidRPr="00A33CF4">
        <w:rPr>
          <w:rFonts w:ascii="Times New Roman" w:hAnsi="Times New Roman" w:cs="Times New Roman"/>
          <w:b/>
          <w:sz w:val="24"/>
          <w:szCs w:val="24"/>
          <w:lang w:val="pl-PL"/>
        </w:rPr>
        <w:t>71</w:t>
      </w:r>
      <w:r w:rsidRPr="00A33CF4">
        <w:rPr>
          <w:rFonts w:ascii="Times New Roman" w:hAnsi="Times New Roman" w:cs="Times New Roman"/>
          <w:b/>
          <w:sz w:val="24"/>
          <w:szCs w:val="24"/>
          <w:lang w:val="pl-PL"/>
        </w:rPr>
        <w:t xml:space="preserve"> </w:t>
      </w:r>
      <w:r w:rsidRPr="00A33CF4">
        <w:rPr>
          <w:rFonts w:ascii="Times New Roman" w:hAnsi="Times New Roman" w:cs="Times New Roman"/>
          <w:sz w:val="24"/>
          <w:szCs w:val="24"/>
          <w:lang w:val="pl-PL"/>
        </w:rPr>
        <w:t xml:space="preserve">odpowiedzi na wnioski o weryfikację spełniania warunków do udziału </w:t>
      </w:r>
      <w:r w:rsidRPr="00A33CF4">
        <w:rPr>
          <w:rFonts w:ascii="Times New Roman" w:hAnsi="Times New Roman" w:cs="Times New Roman"/>
          <w:sz w:val="24"/>
          <w:szCs w:val="24"/>
          <w:lang w:val="pl-PL"/>
        </w:rPr>
        <w:br/>
        <w:t>w kontrakcie socjalnym;</w:t>
      </w:r>
    </w:p>
    <w:p w:rsidR="00EE2DFA" w:rsidRPr="00A33CF4" w:rsidRDefault="00EE2DFA" w:rsidP="00EE2DFA">
      <w:pPr>
        <w:pStyle w:val="Akapitzlist"/>
        <w:numPr>
          <w:ilvl w:val="0"/>
          <w:numId w:val="7"/>
        </w:numPr>
        <w:spacing w:after="0"/>
        <w:ind w:left="714" w:hanging="357"/>
        <w:jc w:val="both"/>
        <w:rPr>
          <w:rFonts w:ascii="Times New Roman" w:hAnsi="Times New Roman" w:cs="Times New Roman"/>
          <w:sz w:val="24"/>
          <w:szCs w:val="24"/>
          <w:lang w:val="pl-PL"/>
        </w:rPr>
      </w:pPr>
      <w:r w:rsidRPr="00A33CF4">
        <w:rPr>
          <w:rFonts w:ascii="Times New Roman" w:hAnsi="Times New Roman" w:cs="Times New Roman"/>
          <w:sz w:val="24"/>
          <w:szCs w:val="24"/>
          <w:lang w:val="pl-PL"/>
        </w:rPr>
        <w:t>wydano</w:t>
      </w:r>
      <w:r w:rsidR="00A33CF4" w:rsidRPr="00A33CF4">
        <w:rPr>
          <w:rFonts w:ascii="Times New Roman" w:hAnsi="Times New Roman" w:cs="Times New Roman"/>
          <w:b/>
          <w:sz w:val="24"/>
          <w:szCs w:val="24"/>
          <w:lang w:val="pl-PL"/>
        </w:rPr>
        <w:t xml:space="preserve"> 39</w:t>
      </w:r>
      <w:r w:rsidRPr="00A33CF4">
        <w:rPr>
          <w:rFonts w:ascii="Times New Roman" w:hAnsi="Times New Roman" w:cs="Times New Roman"/>
          <w:b/>
          <w:sz w:val="24"/>
          <w:szCs w:val="24"/>
          <w:lang w:val="pl-PL"/>
        </w:rPr>
        <w:t xml:space="preserve"> </w:t>
      </w:r>
      <w:r w:rsidRPr="00A33CF4">
        <w:rPr>
          <w:rFonts w:ascii="Times New Roman" w:hAnsi="Times New Roman" w:cs="Times New Roman"/>
          <w:sz w:val="24"/>
          <w:szCs w:val="24"/>
          <w:lang w:val="pl-PL"/>
        </w:rPr>
        <w:t>skierowań do  udziału w kontraktach socjalnych osobom bezrobotnym spełniającym kryteria określone w ustawie o promocji zatrudnienia i instytucjach rynku pracy (skutkujących pozbawieniem osoby biorącej udział w kontrakcie statusu bezrobotnego);</w:t>
      </w:r>
    </w:p>
    <w:p w:rsidR="00EE2DFA" w:rsidRPr="001B5460" w:rsidRDefault="00EE2DFA" w:rsidP="00EE2DFA">
      <w:pPr>
        <w:pStyle w:val="Akapitzlist"/>
        <w:numPr>
          <w:ilvl w:val="0"/>
          <w:numId w:val="7"/>
        </w:numPr>
        <w:spacing w:after="0"/>
        <w:ind w:left="714" w:hanging="357"/>
        <w:jc w:val="both"/>
        <w:rPr>
          <w:rFonts w:ascii="Times New Roman" w:hAnsi="Times New Roman" w:cs="Times New Roman"/>
          <w:sz w:val="28"/>
          <w:szCs w:val="24"/>
          <w:lang w:val="pl-PL"/>
        </w:rPr>
      </w:pPr>
      <w:r w:rsidRPr="001B5460">
        <w:rPr>
          <w:rFonts w:ascii="Times New Roman" w:hAnsi="Times New Roman" w:cs="Times New Roman"/>
          <w:sz w:val="24"/>
          <w:lang w:val="pl-PL"/>
        </w:rPr>
        <w:t xml:space="preserve">prowadzono współpracę z </w:t>
      </w:r>
      <w:r w:rsidRPr="001B5460">
        <w:rPr>
          <w:rFonts w:ascii="Times New Roman" w:hAnsi="Times New Roman" w:cs="Times New Roman"/>
          <w:b/>
          <w:sz w:val="24"/>
          <w:lang w:val="pl-PL"/>
        </w:rPr>
        <w:t>organizacjami pozarządowymi</w:t>
      </w:r>
      <w:r w:rsidRPr="001B5460">
        <w:rPr>
          <w:rFonts w:ascii="Times New Roman" w:hAnsi="Times New Roman" w:cs="Times New Roman"/>
          <w:sz w:val="24"/>
          <w:lang w:val="pl-PL"/>
        </w:rPr>
        <w:t xml:space="preserve"> realizującymi programy </w:t>
      </w:r>
      <w:r w:rsidRPr="001B5460">
        <w:rPr>
          <w:rFonts w:ascii="Times New Roman" w:hAnsi="Times New Roman" w:cs="Times New Roman"/>
          <w:sz w:val="24"/>
          <w:lang w:val="pl-PL"/>
        </w:rPr>
        <w:br/>
        <w:t xml:space="preserve">i projekty wspierające osoby pozostające bez pracy oraz pracodawców.  Upowszechniano informacje o realizowanych projektach na tablicach ogłoszeń oraz w trakcie rozmów indywidualnych;  </w:t>
      </w:r>
    </w:p>
    <w:p w:rsidR="00EE2DFA" w:rsidRPr="001B5460" w:rsidRDefault="00EE2DFA" w:rsidP="00EE2DFA">
      <w:pPr>
        <w:pStyle w:val="Akapitzlist"/>
        <w:numPr>
          <w:ilvl w:val="0"/>
          <w:numId w:val="7"/>
        </w:numPr>
        <w:spacing w:after="0"/>
        <w:ind w:left="714" w:hanging="357"/>
        <w:jc w:val="both"/>
        <w:rPr>
          <w:rFonts w:ascii="Times New Roman" w:hAnsi="Times New Roman" w:cs="Times New Roman"/>
          <w:sz w:val="28"/>
          <w:szCs w:val="24"/>
          <w:lang w:val="pl-PL"/>
        </w:rPr>
      </w:pPr>
      <w:r w:rsidRPr="001B5460">
        <w:rPr>
          <w:rFonts w:ascii="Times New Roman" w:hAnsi="Times New Roman" w:cs="Times New Roman"/>
          <w:sz w:val="24"/>
          <w:lang w:val="pl-PL"/>
        </w:rPr>
        <w:t xml:space="preserve">przesłano  </w:t>
      </w:r>
      <w:r w:rsidRPr="001B5460">
        <w:rPr>
          <w:rFonts w:ascii="Times New Roman" w:hAnsi="Times New Roman" w:cs="Times New Roman"/>
          <w:b/>
          <w:sz w:val="24"/>
          <w:lang w:val="pl-PL"/>
        </w:rPr>
        <w:t>2.</w:t>
      </w:r>
      <w:r w:rsidR="001B5460" w:rsidRPr="001B5460">
        <w:rPr>
          <w:rFonts w:ascii="Times New Roman" w:hAnsi="Times New Roman" w:cs="Times New Roman"/>
          <w:b/>
          <w:sz w:val="24"/>
          <w:lang w:val="pl-PL"/>
        </w:rPr>
        <w:t>019</w:t>
      </w:r>
      <w:r w:rsidRPr="001B5460">
        <w:rPr>
          <w:rFonts w:ascii="Times New Roman" w:hAnsi="Times New Roman" w:cs="Times New Roman"/>
          <w:b/>
          <w:sz w:val="24"/>
          <w:lang w:val="pl-PL"/>
        </w:rPr>
        <w:t xml:space="preserve"> ogłoszeń i informacji</w:t>
      </w:r>
      <w:r w:rsidRPr="001B5460">
        <w:rPr>
          <w:rFonts w:ascii="Times New Roman" w:hAnsi="Times New Roman" w:cs="Times New Roman"/>
          <w:sz w:val="24"/>
          <w:lang w:val="pl-PL"/>
        </w:rPr>
        <w:t xml:space="preserve"> o ofertach pracy do mediów, ośrodków pomocy społecznej i samorządów oraz </w:t>
      </w:r>
      <w:r w:rsidR="001B5460" w:rsidRPr="001B5460">
        <w:rPr>
          <w:rFonts w:ascii="Times New Roman" w:hAnsi="Times New Roman" w:cs="Times New Roman"/>
          <w:b/>
          <w:sz w:val="24"/>
          <w:lang w:val="pl-PL"/>
        </w:rPr>
        <w:t xml:space="preserve">1.764 </w:t>
      </w:r>
      <w:r w:rsidRPr="001B5460">
        <w:rPr>
          <w:rFonts w:ascii="Times New Roman" w:hAnsi="Times New Roman" w:cs="Times New Roman"/>
          <w:b/>
          <w:sz w:val="24"/>
          <w:lang w:val="pl-PL"/>
        </w:rPr>
        <w:t xml:space="preserve"> informacji</w:t>
      </w:r>
      <w:r w:rsidRPr="001B5460">
        <w:rPr>
          <w:rFonts w:ascii="Times New Roman" w:hAnsi="Times New Roman" w:cs="Times New Roman"/>
          <w:sz w:val="24"/>
          <w:lang w:val="pl-PL"/>
        </w:rPr>
        <w:t xml:space="preserve"> o ofertach </w:t>
      </w:r>
      <w:proofErr w:type="spellStart"/>
      <w:r w:rsidRPr="001B5460">
        <w:rPr>
          <w:rFonts w:ascii="Times New Roman" w:hAnsi="Times New Roman" w:cs="Times New Roman"/>
          <w:sz w:val="24"/>
          <w:lang w:val="pl-PL"/>
        </w:rPr>
        <w:t>Eures</w:t>
      </w:r>
      <w:proofErr w:type="spellEnd"/>
      <w:r w:rsidRPr="001B5460">
        <w:rPr>
          <w:rFonts w:ascii="Times New Roman" w:hAnsi="Times New Roman" w:cs="Times New Roman"/>
          <w:sz w:val="24"/>
          <w:lang w:val="pl-PL"/>
        </w:rPr>
        <w:t>;</w:t>
      </w:r>
    </w:p>
    <w:p w:rsidR="00EE2DFA" w:rsidRPr="001B5460" w:rsidRDefault="00EE2DFA" w:rsidP="00EE2DFA">
      <w:pPr>
        <w:pStyle w:val="Akapitzlist"/>
        <w:numPr>
          <w:ilvl w:val="0"/>
          <w:numId w:val="7"/>
        </w:numPr>
        <w:spacing w:after="0"/>
        <w:ind w:left="714" w:hanging="357"/>
        <w:jc w:val="both"/>
        <w:rPr>
          <w:rFonts w:ascii="Times New Roman" w:hAnsi="Times New Roman" w:cs="Times New Roman"/>
          <w:sz w:val="24"/>
          <w:szCs w:val="24"/>
          <w:lang w:val="pl-PL"/>
        </w:rPr>
      </w:pPr>
      <w:r w:rsidRPr="001B5460">
        <w:rPr>
          <w:rFonts w:ascii="Times New Roman" w:hAnsi="Times New Roman" w:cs="Times New Roman"/>
          <w:sz w:val="24"/>
          <w:szCs w:val="24"/>
          <w:lang w:val="pl-PL"/>
        </w:rPr>
        <w:t>codziennie aktualizowano oferty pracy na tablicy ogłoszeń i stronie internetowej urzędu.</w:t>
      </w:r>
    </w:p>
    <w:p w:rsidR="00EE2DFA" w:rsidRPr="001B5460" w:rsidRDefault="001B5460" w:rsidP="001B5460">
      <w:pPr>
        <w:pStyle w:val="Tekstpodstawowy"/>
        <w:jc w:val="center"/>
        <w:outlineLvl w:val="0"/>
        <w:rPr>
          <w:b/>
          <w:color w:val="006600"/>
          <w:lang w:val="pl-PL"/>
        </w:rPr>
      </w:pPr>
      <w:r w:rsidRPr="001B5460">
        <w:rPr>
          <w:b/>
          <w:color w:val="006600"/>
          <w:lang w:val="pl-PL"/>
        </w:rPr>
        <w:lastRenderedPageBreak/>
        <w:t xml:space="preserve">WSPÓŁPRACA Z GMINAMI, OŚRODKAMI POMOCY SPOŁECZNEJ </w:t>
      </w:r>
    </w:p>
    <w:p w:rsidR="00EE2DFA" w:rsidRPr="00A33CF4" w:rsidRDefault="00EE2DFA" w:rsidP="00EE2DFA">
      <w:pPr>
        <w:pStyle w:val="Tekstpodstawowy"/>
        <w:spacing w:line="276" w:lineRule="auto"/>
        <w:rPr>
          <w:lang w:val="pl-PL"/>
        </w:rPr>
      </w:pPr>
      <w:r w:rsidRPr="00A33CF4">
        <w:rPr>
          <w:lang w:val="pl-PL"/>
        </w:rPr>
        <w:t xml:space="preserve">W ramach współpracy z gminami i ośrodkami pomocy społecznej w zakresie udzielania informacji o możliwości aktywizacji osób bezrobotnych i poszukujących pracy </w:t>
      </w:r>
      <w:r w:rsidRPr="00A33CF4">
        <w:rPr>
          <w:lang w:val="pl-PL"/>
        </w:rPr>
        <w:br/>
        <w:t>w 201</w:t>
      </w:r>
      <w:r w:rsidR="00673FD4">
        <w:rPr>
          <w:lang w:val="pl-PL"/>
        </w:rPr>
        <w:t>3</w:t>
      </w:r>
      <w:r w:rsidRPr="00A33CF4">
        <w:rPr>
          <w:lang w:val="pl-PL"/>
        </w:rPr>
        <w:t xml:space="preserve"> roku urząd udzielił </w:t>
      </w:r>
      <w:r w:rsidRPr="00A33CF4">
        <w:rPr>
          <w:b/>
          <w:lang w:val="pl-PL"/>
        </w:rPr>
        <w:t>2</w:t>
      </w:r>
      <w:r w:rsidR="00A33CF4" w:rsidRPr="00A33CF4">
        <w:rPr>
          <w:b/>
          <w:lang w:val="pl-PL"/>
        </w:rPr>
        <w:t>28</w:t>
      </w:r>
      <w:r w:rsidRPr="00A33CF4">
        <w:rPr>
          <w:b/>
          <w:lang w:val="pl-PL"/>
        </w:rPr>
        <w:t xml:space="preserve"> odpowiedzi na pisma </w:t>
      </w:r>
      <w:r w:rsidR="00A33CF4" w:rsidRPr="00A33CF4">
        <w:rPr>
          <w:b/>
          <w:lang w:val="pl-PL"/>
        </w:rPr>
        <w:t>-</w:t>
      </w:r>
      <w:r w:rsidRPr="00A33CF4">
        <w:rPr>
          <w:lang w:val="pl-PL"/>
        </w:rPr>
        <w:t xml:space="preserve"> w szczególności dotyczących rejestracji i aktywizacji dłużników alimentacyjnych.</w:t>
      </w:r>
    </w:p>
    <w:p w:rsidR="00C17F2F" w:rsidRPr="00673FD4" w:rsidRDefault="00C17F2F">
      <w:pPr>
        <w:rPr>
          <w:sz w:val="10"/>
          <w:lang w:val="pl-PL"/>
        </w:rPr>
      </w:pPr>
    </w:p>
    <w:p w:rsidR="00EE2DFA" w:rsidRPr="00B36DDC" w:rsidRDefault="00EE2DFA" w:rsidP="00EE2DFA">
      <w:pPr>
        <w:pStyle w:val="Tekstpodstawowy"/>
        <w:ind w:left="1069" w:firstLine="0"/>
        <w:jc w:val="center"/>
        <w:outlineLvl w:val="0"/>
        <w:rPr>
          <w:b/>
          <w:color w:val="006600"/>
          <w:lang w:val="pl-PL"/>
        </w:rPr>
      </w:pPr>
      <w:r w:rsidRPr="00B36DDC">
        <w:rPr>
          <w:b/>
          <w:color w:val="006600"/>
          <w:lang w:val="pl-PL"/>
        </w:rPr>
        <w:t>ZWOLNIENIA GRUPOWE</w:t>
      </w:r>
    </w:p>
    <w:p w:rsidR="00EE2DFA" w:rsidRPr="007A343C" w:rsidRDefault="00EE2DFA" w:rsidP="00EE2DFA">
      <w:pPr>
        <w:pStyle w:val="Tekstpodstawowy"/>
        <w:spacing w:line="276" w:lineRule="auto"/>
        <w:rPr>
          <w:b/>
          <w:i/>
          <w:lang w:val="pl-PL"/>
        </w:rPr>
      </w:pPr>
      <w:r w:rsidRPr="007A343C">
        <w:rPr>
          <w:i/>
          <w:lang w:val="pl-PL"/>
        </w:rPr>
        <w:t xml:space="preserve">W </w:t>
      </w:r>
      <w:r w:rsidRPr="007A343C">
        <w:rPr>
          <w:b/>
          <w:i/>
          <w:lang w:val="pl-PL"/>
        </w:rPr>
        <w:t>201</w:t>
      </w:r>
      <w:r w:rsidR="00083287" w:rsidRPr="007A343C">
        <w:rPr>
          <w:b/>
          <w:i/>
          <w:lang w:val="pl-PL"/>
        </w:rPr>
        <w:t>3</w:t>
      </w:r>
      <w:r w:rsidRPr="007A343C">
        <w:rPr>
          <w:b/>
          <w:i/>
          <w:lang w:val="pl-PL"/>
        </w:rPr>
        <w:t xml:space="preserve"> roku </w:t>
      </w:r>
      <w:r w:rsidR="007A343C" w:rsidRPr="007A343C">
        <w:rPr>
          <w:b/>
          <w:i/>
          <w:lang w:val="pl-PL"/>
        </w:rPr>
        <w:t>do urzędu wpłynęły zawiadomienia o zamiarze przeprowadzenia zwolnień z przyczyn dotyczących zakładu pracy od  następujących firm</w:t>
      </w:r>
      <w:r w:rsidRPr="007A343C">
        <w:rPr>
          <w:b/>
          <w:i/>
          <w:lang w:val="pl-PL"/>
        </w:rPr>
        <w:t>:</w:t>
      </w:r>
    </w:p>
    <w:p w:rsidR="00EE2DFA" w:rsidRPr="00636E1A" w:rsidRDefault="00EE2DFA" w:rsidP="00B544AE">
      <w:pPr>
        <w:pStyle w:val="Tekstpodstawowy"/>
        <w:numPr>
          <w:ilvl w:val="0"/>
          <w:numId w:val="24"/>
        </w:numPr>
        <w:spacing w:line="276" w:lineRule="auto"/>
        <w:ind w:left="426" w:hanging="426"/>
        <w:rPr>
          <w:lang w:val="pl-PL"/>
        </w:rPr>
      </w:pPr>
      <w:r w:rsidRPr="00673FD4">
        <w:rPr>
          <w:b/>
          <w:lang w:val="pl-PL"/>
        </w:rPr>
        <w:t xml:space="preserve">PKO </w:t>
      </w:r>
      <w:r w:rsidR="00636E1A" w:rsidRPr="00673FD4">
        <w:rPr>
          <w:b/>
          <w:lang w:val="pl-PL"/>
        </w:rPr>
        <w:t xml:space="preserve">Bank Polski </w:t>
      </w:r>
      <w:r w:rsidRPr="00673FD4">
        <w:rPr>
          <w:b/>
          <w:lang w:val="pl-PL"/>
        </w:rPr>
        <w:t>S.A</w:t>
      </w:r>
      <w:r w:rsidRPr="007A343C">
        <w:rPr>
          <w:b/>
          <w:i/>
          <w:lang w:val="pl-PL"/>
        </w:rPr>
        <w:t>.</w:t>
      </w:r>
      <w:r w:rsidRPr="007A343C">
        <w:rPr>
          <w:b/>
          <w:lang w:val="pl-PL"/>
        </w:rPr>
        <w:t>-</w:t>
      </w:r>
      <w:r w:rsidRPr="00083287">
        <w:rPr>
          <w:lang w:val="pl-PL"/>
        </w:rPr>
        <w:t xml:space="preserve"> </w:t>
      </w:r>
      <w:r w:rsidR="00083287" w:rsidRPr="00083287">
        <w:rPr>
          <w:lang w:val="pl-PL"/>
        </w:rPr>
        <w:t xml:space="preserve">zgłoszono zwolnienia </w:t>
      </w:r>
      <w:r w:rsidR="00931419">
        <w:rPr>
          <w:lang w:val="pl-PL"/>
        </w:rPr>
        <w:t>1770</w:t>
      </w:r>
      <w:r w:rsidR="00083287" w:rsidRPr="00083287">
        <w:rPr>
          <w:lang w:val="pl-PL"/>
        </w:rPr>
        <w:t xml:space="preserve"> pracowników na terenie całego kraju</w:t>
      </w:r>
      <w:r w:rsidR="00083287">
        <w:rPr>
          <w:color w:val="FF0000"/>
          <w:lang w:val="pl-PL"/>
        </w:rPr>
        <w:t xml:space="preserve"> </w:t>
      </w:r>
      <w:r w:rsidR="004D523A" w:rsidRPr="004D523A">
        <w:rPr>
          <w:lang w:val="pl-PL"/>
        </w:rPr>
        <w:t xml:space="preserve">, </w:t>
      </w:r>
      <w:r w:rsidRPr="004D523A">
        <w:rPr>
          <w:lang w:val="pl-PL"/>
        </w:rPr>
        <w:t xml:space="preserve">na terenie powiatu biłgorajskiego zwolniono w ramach porozumienia stron </w:t>
      </w:r>
      <w:r w:rsidR="00636E1A">
        <w:rPr>
          <w:lang w:val="pl-PL"/>
        </w:rPr>
        <w:br/>
      </w:r>
      <w:r w:rsidR="00931419" w:rsidRPr="00636E1A">
        <w:rPr>
          <w:lang w:val="pl-PL"/>
        </w:rPr>
        <w:t>4</w:t>
      </w:r>
      <w:r w:rsidRPr="00636E1A">
        <w:rPr>
          <w:lang w:val="pl-PL"/>
        </w:rPr>
        <w:t xml:space="preserve"> pracownik</w:t>
      </w:r>
      <w:r w:rsidR="00931419" w:rsidRPr="00636E1A">
        <w:rPr>
          <w:lang w:val="pl-PL"/>
        </w:rPr>
        <w:t>ów</w:t>
      </w:r>
      <w:r w:rsidRPr="00636E1A">
        <w:rPr>
          <w:lang w:val="pl-PL"/>
        </w:rPr>
        <w:t>;</w:t>
      </w:r>
    </w:p>
    <w:p w:rsidR="00EE2DFA" w:rsidRPr="00931419" w:rsidRDefault="00EE2DFA" w:rsidP="00B544AE">
      <w:pPr>
        <w:pStyle w:val="Tekstpodstawowy"/>
        <w:numPr>
          <w:ilvl w:val="0"/>
          <w:numId w:val="24"/>
        </w:numPr>
        <w:spacing w:line="276" w:lineRule="auto"/>
        <w:ind w:left="426" w:hanging="426"/>
        <w:rPr>
          <w:lang w:val="pl-PL"/>
        </w:rPr>
      </w:pPr>
      <w:r w:rsidRPr="00673FD4">
        <w:rPr>
          <w:b/>
          <w:lang w:val="pl-PL"/>
        </w:rPr>
        <w:t>Powszechny Zakład Ubezpieczeń na Życie SA, Warszawa</w:t>
      </w:r>
      <w:r w:rsidR="00931419" w:rsidRPr="00673FD4">
        <w:rPr>
          <w:b/>
          <w:lang w:val="pl-PL"/>
        </w:rPr>
        <w:t>/</w:t>
      </w:r>
      <w:r w:rsidRPr="00673FD4">
        <w:rPr>
          <w:b/>
          <w:lang w:val="pl-PL"/>
        </w:rPr>
        <w:t xml:space="preserve"> </w:t>
      </w:r>
      <w:r w:rsidR="00931419" w:rsidRPr="00673FD4">
        <w:rPr>
          <w:b/>
          <w:lang w:val="pl-PL"/>
        </w:rPr>
        <w:t>Powszechny Zakład Ubezpieczeń SA, Warszawa</w:t>
      </w:r>
      <w:r w:rsidR="00931419" w:rsidRPr="007A343C">
        <w:rPr>
          <w:b/>
          <w:lang w:val="pl-PL"/>
        </w:rPr>
        <w:t xml:space="preserve"> </w:t>
      </w:r>
      <w:r w:rsidRPr="00931419">
        <w:rPr>
          <w:lang w:val="pl-PL"/>
        </w:rPr>
        <w:t xml:space="preserve">– porozumienia lub wypowiedzenia zmieniające planowano wręczyć </w:t>
      </w:r>
      <w:r w:rsidR="00931419" w:rsidRPr="00931419">
        <w:rPr>
          <w:lang w:val="pl-PL"/>
        </w:rPr>
        <w:t>2515</w:t>
      </w:r>
      <w:r w:rsidR="00673FD4">
        <w:rPr>
          <w:lang w:val="pl-PL"/>
        </w:rPr>
        <w:t xml:space="preserve"> osobom, a </w:t>
      </w:r>
      <w:r w:rsidR="00673FD4" w:rsidRPr="00931419">
        <w:rPr>
          <w:lang w:val="pl-PL"/>
        </w:rPr>
        <w:t xml:space="preserve">630 osobom </w:t>
      </w:r>
      <w:r w:rsidR="00931419" w:rsidRPr="00931419">
        <w:rPr>
          <w:lang w:val="pl-PL"/>
        </w:rPr>
        <w:t xml:space="preserve">wręczenie wypowiedzeń </w:t>
      </w:r>
      <w:r w:rsidR="00636E1A" w:rsidRPr="00931419">
        <w:rPr>
          <w:lang w:val="pl-PL"/>
        </w:rPr>
        <w:t>definitywnych</w:t>
      </w:r>
      <w:r w:rsidR="00636E1A">
        <w:rPr>
          <w:lang w:val="pl-PL"/>
        </w:rPr>
        <w:t>;</w:t>
      </w:r>
    </w:p>
    <w:p w:rsidR="00A73DAC" w:rsidRPr="004D523A" w:rsidRDefault="00A73DAC" w:rsidP="00B544AE">
      <w:pPr>
        <w:pStyle w:val="Tekstpodstawowy"/>
        <w:numPr>
          <w:ilvl w:val="0"/>
          <w:numId w:val="24"/>
        </w:numPr>
        <w:spacing w:line="276" w:lineRule="auto"/>
        <w:ind w:left="426" w:hanging="426"/>
        <w:rPr>
          <w:color w:val="FF0000"/>
          <w:lang w:val="pl-PL"/>
        </w:rPr>
      </w:pPr>
      <w:r w:rsidRPr="00673FD4">
        <w:rPr>
          <w:b/>
          <w:lang w:val="pl-PL"/>
        </w:rPr>
        <w:t>„Żagiel” S.A. Lublin</w:t>
      </w:r>
      <w:r w:rsidRPr="00A73DAC">
        <w:rPr>
          <w:lang w:val="pl-PL"/>
        </w:rPr>
        <w:t xml:space="preserve"> </w:t>
      </w:r>
      <w:r>
        <w:rPr>
          <w:lang w:val="pl-PL"/>
        </w:rPr>
        <w:t>-</w:t>
      </w:r>
      <w:r w:rsidRPr="00083287">
        <w:rPr>
          <w:lang w:val="pl-PL"/>
        </w:rPr>
        <w:t xml:space="preserve">zgłoszono zwolnienia </w:t>
      </w:r>
      <w:r>
        <w:rPr>
          <w:lang w:val="pl-PL"/>
        </w:rPr>
        <w:t xml:space="preserve">550 pracowników, bez określenia ilości </w:t>
      </w:r>
      <w:r w:rsidRPr="00A73DAC">
        <w:rPr>
          <w:lang w:val="pl-PL"/>
        </w:rPr>
        <w:t>osób z terenu powiatu biłgorajskiego ;</w:t>
      </w:r>
    </w:p>
    <w:p w:rsidR="004D523A" w:rsidRPr="004D523A" w:rsidRDefault="004D523A" w:rsidP="00B544AE">
      <w:pPr>
        <w:pStyle w:val="Tekstpodstawowy"/>
        <w:numPr>
          <w:ilvl w:val="0"/>
          <w:numId w:val="24"/>
        </w:numPr>
        <w:spacing w:line="276" w:lineRule="auto"/>
        <w:ind w:left="426" w:hanging="426"/>
        <w:rPr>
          <w:color w:val="FF0000"/>
          <w:lang w:val="pl-PL"/>
        </w:rPr>
      </w:pPr>
      <w:r w:rsidRPr="004D523A">
        <w:rPr>
          <w:b/>
          <w:lang w:val="pl-PL"/>
        </w:rPr>
        <w:t>„Black Red White” S.A. Biłgoraj</w:t>
      </w:r>
      <w:r w:rsidRPr="004D523A">
        <w:rPr>
          <w:lang w:val="pl-PL"/>
        </w:rPr>
        <w:t>-</w:t>
      </w:r>
      <w:r w:rsidRPr="004D523A">
        <w:rPr>
          <w:color w:val="FF0000"/>
          <w:lang w:val="pl-PL"/>
        </w:rPr>
        <w:t xml:space="preserve"> </w:t>
      </w:r>
      <w:r w:rsidRPr="004D523A">
        <w:rPr>
          <w:lang w:val="pl-PL"/>
        </w:rPr>
        <w:t xml:space="preserve">zgłoszono zwolnienia 100 pracowników, </w:t>
      </w:r>
      <w:r w:rsidR="00636E1A">
        <w:rPr>
          <w:lang w:val="pl-PL"/>
        </w:rPr>
        <w:br/>
      </w:r>
      <w:r>
        <w:rPr>
          <w:lang w:val="pl-PL"/>
        </w:rPr>
        <w:t xml:space="preserve">w zakładzie </w:t>
      </w:r>
      <w:r w:rsidRPr="004D523A">
        <w:rPr>
          <w:lang w:val="pl-PL"/>
        </w:rPr>
        <w:t xml:space="preserve">na terenie powiatu biłgorajskiego zwolniono w ramach porozumienia stron </w:t>
      </w:r>
      <w:r>
        <w:rPr>
          <w:lang w:val="pl-PL"/>
        </w:rPr>
        <w:t>3</w:t>
      </w:r>
      <w:r w:rsidRPr="004D523A">
        <w:rPr>
          <w:lang w:val="pl-PL"/>
        </w:rPr>
        <w:t xml:space="preserve"> pracownik</w:t>
      </w:r>
      <w:r w:rsidR="00636E1A">
        <w:rPr>
          <w:lang w:val="pl-PL"/>
        </w:rPr>
        <w:t>ów</w:t>
      </w:r>
      <w:r w:rsidRPr="004D523A">
        <w:rPr>
          <w:lang w:val="pl-PL"/>
        </w:rPr>
        <w:t>;</w:t>
      </w:r>
    </w:p>
    <w:p w:rsidR="00931419" w:rsidRPr="00931419" w:rsidRDefault="004D523A" w:rsidP="00B544AE">
      <w:pPr>
        <w:pStyle w:val="Tekstpodstawowy"/>
        <w:numPr>
          <w:ilvl w:val="0"/>
          <w:numId w:val="24"/>
        </w:numPr>
        <w:spacing w:line="276" w:lineRule="auto"/>
        <w:ind w:left="426" w:hanging="426"/>
        <w:rPr>
          <w:color w:val="FF0000"/>
          <w:lang w:val="pl-PL"/>
        </w:rPr>
      </w:pPr>
      <w:proofErr w:type="spellStart"/>
      <w:r w:rsidRPr="004D523A">
        <w:rPr>
          <w:b/>
          <w:lang w:val="pl-PL"/>
        </w:rPr>
        <w:t>PGNiG</w:t>
      </w:r>
      <w:proofErr w:type="spellEnd"/>
      <w:r w:rsidRPr="004D523A">
        <w:rPr>
          <w:b/>
          <w:lang w:val="pl-PL"/>
        </w:rPr>
        <w:t xml:space="preserve"> Technologie S.A. Krosno</w:t>
      </w:r>
      <w:r w:rsidR="00931419" w:rsidRPr="00931419">
        <w:rPr>
          <w:lang w:val="pl-PL"/>
        </w:rPr>
        <w:t>-</w:t>
      </w:r>
      <w:r w:rsidR="00931419" w:rsidRPr="00931419">
        <w:rPr>
          <w:color w:val="FF0000"/>
          <w:lang w:val="pl-PL"/>
        </w:rPr>
        <w:t xml:space="preserve"> </w:t>
      </w:r>
      <w:r w:rsidR="00931419" w:rsidRPr="00931419">
        <w:rPr>
          <w:lang w:val="pl-PL"/>
        </w:rPr>
        <w:t xml:space="preserve">zgłoszono </w:t>
      </w:r>
      <w:r w:rsidR="00125CA3">
        <w:rPr>
          <w:lang w:val="pl-PL"/>
        </w:rPr>
        <w:t xml:space="preserve">wręczenie wypowiedzeń zmieniających </w:t>
      </w:r>
      <w:r w:rsidR="00931419" w:rsidRPr="00931419">
        <w:rPr>
          <w:lang w:val="pl-PL"/>
        </w:rPr>
        <w:t>13</w:t>
      </w:r>
      <w:r w:rsidR="00125CA3">
        <w:rPr>
          <w:lang w:val="pl-PL"/>
        </w:rPr>
        <w:t>68</w:t>
      </w:r>
      <w:r w:rsidR="00931419" w:rsidRPr="00931419">
        <w:rPr>
          <w:lang w:val="pl-PL"/>
        </w:rPr>
        <w:t xml:space="preserve"> pracownik</w:t>
      </w:r>
      <w:r w:rsidR="00125CA3">
        <w:rPr>
          <w:lang w:val="pl-PL"/>
        </w:rPr>
        <w:t>om</w:t>
      </w:r>
      <w:r w:rsidR="00931419" w:rsidRPr="00931419">
        <w:rPr>
          <w:lang w:val="pl-PL"/>
        </w:rPr>
        <w:t>, bez określenia ilości osób z terenu powiatu biłgorajskiego ;</w:t>
      </w:r>
    </w:p>
    <w:p w:rsidR="004D523A" w:rsidRPr="00636E1A" w:rsidRDefault="00931419" w:rsidP="00B544AE">
      <w:pPr>
        <w:pStyle w:val="Tekstpodstawowy"/>
        <w:numPr>
          <w:ilvl w:val="0"/>
          <w:numId w:val="24"/>
        </w:numPr>
        <w:spacing w:line="276" w:lineRule="auto"/>
        <w:ind w:left="426" w:hanging="426"/>
        <w:rPr>
          <w:color w:val="FF0000"/>
          <w:lang w:val="pl-PL"/>
        </w:rPr>
      </w:pPr>
      <w:r>
        <w:rPr>
          <w:b/>
          <w:lang w:val="pl-PL"/>
        </w:rPr>
        <w:t xml:space="preserve">„ MONSTAL STAL” Spółka z. </w:t>
      </w:r>
      <w:r w:rsidRPr="004D523A">
        <w:rPr>
          <w:lang w:val="pl-PL"/>
        </w:rPr>
        <w:t>o.o.</w:t>
      </w:r>
      <w:r>
        <w:rPr>
          <w:lang w:val="pl-PL"/>
        </w:rPr>
        <w:t xml:space="preserve"> Tarnowskie Góry</w:t>
      </w:r>
      <w:r w:rsidR="004D523A" w:rsidRPr="00931419">
        <w:rPr>
          <w:lang w:val="pl-PL"/>
        </w:rPr>
        <w:t>-</w:t>
      </w:r>
      <w:r w:rsidR="004D523A" w:rsidRPr="00931419">
        <w:rPr>
          <w:color w:val="FF0000"/>
          <w:lang w:val="pl-PL"/>
        </w:rPr>
        <w:t xml:space="preserve"> </w:t>
      </w:r>
      <w:r w:rsidR="004D523A" w:rsidRPr="00931419">
        <w:rPr>
          <w:lang w:val="pl-PL"/>
        </w:rPr>
        <w:t xml:space="preserve">zgłoszono zwolnienia </w:t>
      </w:r>
      <w:r>
        <w:rPr>
          <w:lang w:val="pl-PL"/>
        </w:rPr>
        <w:t xml:space="preserve">97 </w:t>
      </w:r>
      <w:r w:rsidR="004D523A" w:rsidRPr="00931419">
        <w:rPr>
          <w:lang w:val="pl-PL"/>
        </w:rPr>
        <w:t xml:space="preserve">pracowników, </w:t>
      </w:r>
      <w:r>
        <w:rPr>
          <w:lang w:val="pl-PL"/>
        </w:rPr>
        <w:t>w tym 1</w:t>
      </w:r>
      <w:r w:rsidR="004D523A" w:rsidRPr="00931419">
        <w:rPr>
          <w:lang w:val="pl-PL"/>
        </w:rPr>
        <w:t xml:space="preserve"> os</w:t>
      </w:r>
      <w:r>
        <w:rPr>
          <w:lang w:val="pl-PL"/>
        </w:rPr>
        <w:t>o</w:t>
      </w:r>
      <w:r w:rsidR="004D523A" w:rsidRPr="00931419">
        <w:rPr>
          <w:lang w:val="pl-PL"/>
        </w:rPr>
        <w:t>b</w:t>
      </w:r>
      <w:r w:rsidR="00636E1A">
        <w:rPr>
          <w:lang w:val="pl-PL"/>
        </w:rPr>
        <w:t>y</w:t>
      </w:r>
      <w:r>
        <w:rPr>
          <w:lang w:val="pl-PL"/>
        </w:rPr>
        <w:t xml:space="preserve"> </w:t>
      </w:r>
      <w:r w:rsidR="004D523A" w:rsidRPr="00931419">
        <w:rPr>
          <w:lang w:val="pl-PL"/>
        </w:rPr>
        <w:t xml:space="preserve"> z terenu powiatu biłgorajskiego ;</w:t>
      </w:r>
    </w:p>
    <w:p w:rsidR="00CB5843" w:rsidRPr="00673FD4" w:rsidRDefault="00636E1A" w:rsidP="00B544AE">
      <w:pPr>
        <w:pStyle w:val="Tekstpodstawowy"/>
        <w:numPr>
          <w:ilvl w:val="0"/>
          <w:numId w:val="24"/>
        </w:numPr>
        <w:spacing w:line="276" w:lineRule="auto"/>
        <w:ind w:left="426" w:hanging="426"/>
        <w:rPr>
          <w:b/>
          <w:color w:val="006600"/>
          <w:szCs w:val="24"/>
          <w:lang w:val="pl-PL"/>
        </w:rPr>
      </w:pPr>
      <w:r>
        <w:rPr>
          <w:b/>
          <w:lang w:val="pl-PL"/>
        </w:rPr>
        <w:t>Telekomunikacja Polska  S</w:t>
      </w:r>
      <w:r w:rsidRPr="00636E1A">
        <w:rPr>
          <w:b/>
          <w:lang w:val="pl-PL"/>
        </w:rPr>
        <w:t>.</w:t>
      </w:r>
      <w:r w:rsidRPr="00636E1A">
        <w:rPr>
          <w:lang w:val="pl-PL"/>
        </w:rPr>
        <w:t>A. Warszawa-</w:t>
      </w:r>
      <w:r>
        <w:rPr>
          <w:lang w:val="pl-PL"/>
        </w:rPr>
        <w:t xml:space="preserve"> </w:t>
      </w:r>
      <w:r w:rsidR="00673FD4" w:rsidRPr="004D523A">
        <w:rPr>
          <w:lang w:val="pl-PL"/>
        </w:rPr>
        <w:t xml:space="preserve">zgłoszono zwolnienia </w:t>
      </w:r>
      <w:proofErr w:type="spellStart"/>
      <w:r w:rsidR="00673FD4">
        <w:rPr>
          <w:lang w:val="pl-PL"/>
        </w:rPr>
        <w:t>max</w:t>
      </w:r>
      <w:proofErr w:type="spellEnd"/>
      <w:r w:rsidR="00673FD4">
        <w:rPr>
          <w:lang w:val="pl-PL"/>
        </w:rPr>
        <w:t>. 1150 osób</w:t>
      </w:r>
      <w:r w:rsidR="00673FD4" w:rsidRPr="004D523A">
        <w:rPr>
          <w:lang w:val="pl-PL"/>
        </w:rPr>
        <w:t xml:space="preserve"> pracowników</w:t>
      </w:r>
      <w:r w:rsidR="00673FD4">
        <w:rPr>
          <w:lang w:val="pl-PL"/>
        </w:rPr>
        <w:t xml:space="preserve">, </w:t>
      </w:r>
      <w:r w:rsidR="00673FD4" w:rsidRPr="00673FD4">
        <w:rPr>
          <w:lang w:val="pl-PL"/>
        </w:rPr>
        <w:t xml:space="preserve"> </w:t>
      </w:r>
      <w:r w:rsidR="00673FD4" w:rsidRPr="00931419">
        <w:rPr>
          <w:lang w:val="pl-PL"/>
        </w:rPr>
        <w:t>bez określenia ilości osób z terenu powiatu biłgorajskiego</w:t>
      </w:r>
      <w:r w:rsidR="00673FD4">
        <w:rPr>
          <w:lang w:val="pl-PL"/>
        </w:rPr>
        <w:t>.</w:t>
      </w:r>
    </w:p>
    <w:p w:rsidR="00CB5843" w:rsidRPr="00673FD4" w:rsidRDefault="00CB5843" w:rsidP="00EE2DFA">
      <w:pPr>
        <w:pStyle w:val="Tekstpodstawowy"/>
        <w:spacing w:before="0" w:after="0"/>
        <w:ind w:left="360" w:firstLine="0"/>
        <w:rPr>
          <w:b/>
          <w:color w:val="006600"/>
          <w:szCs w:val="24"/>
          <w:lang w:val="pl-PL"/>
        </w:rPr>
      </w:pPr>
    </w:p>
    <w:p w:rsidR="00EE2DFA" w:rsidRDefault="00EE2DFA" w:rsidP="00EE2DFA">
      <w:pPr>
        <w:pStyle w:val="Tekstpodstawowy"/>
        <w:spacing w:before="0" w:after="0"/>
        <w:ind w:left="360" w:firstLine="0"/>
        <w:rPr>
          <w:b/>
          <w:color w:val="006600"/>
          <w:szCs w:val="24"/>
          <w:lang w:val="pl-PL"/>
        </w:rPr>
      </w:pPr>
      <w:r>
        <w:rPr>
          <w:b/>
          <w:color w:val="006600"/>
          <w:szCs w:val="24"/>
          <w:lang w:val="pl-PL"/>
        </w:rPr>
        <w:t xml:space="preserve">2. </w:t>
      </w:r>
      <w:r w:rsidRPr="00B1544A">
        <w:rPr>
          <w:b/>
          <w:color w:val="006600"/>
          <w:szCs w:val="24"/>
          <w:lang w:val="pl-PL"/>
        </w:rPr>
        <w:t xml:space="preserve">PORADNICTWO ZAWODOWE      </w:t>
      </w:r>
    </w:p>
    <w:p w:rsidR="00EE2DFA" w:rsidRPr="00125CA3" w:rsidRDefault="00EE2DFA" w:rsidP="001E7AE9">
      <w:pPr>
        <w:spacing w:line="360" w:lineRule="auto"/>
        <w:jc w:val="center"/>
        <w:rPr>
          <w:rFonts w:ascii="Times New Roman" w:hAnsi="Times New Roman" w:cs="Times New Roman"/>
          <w:b/>
          <w:sz w:val="4"/>
          <w:lang w:val="pl-PL"/>
        </w:rPr>
      </w:pPr>
    </w:p>
    <w:p w:rsidR="00EE2DFA" w:rsidRDefault="00EE2DFA" w:rsidP="00EE2DFA">
      <w:pPr>
        <w:ind w:firstLine="708"/>
        <w:jc w:val="both"/>
        <w:rPr>
          <w:rFonts w:ascii="Times New Roman" w:hAnsi="Times New Roman" w:cs="Times New Roman"/>
          <w:sz w:val="24"/>
          <w:szCs w:val="24"/>
          <w:lang w:val="pl-PL"/>
        </w:rPr>
      </w:pPr>
      <w:r w:rsidRPr="00EE2DFA">
        <w:rPr>
          <w:rFonts w:ascii="Times New Roman" w:hAnsi="Times New Roman" w:cs="Times New Roman"/>
          <w:sz w:val="24"/>
          <w:szCs w:val="24"/>
          <w:lang w:val="pl-PL"/>
        </w:rPr>
        <w:t xml:space="preserve">W  </w:t>
      </w:r>
      <w:r w:rsidRPr="00EE2DFA">
        <w:rPr>
          <w:rFonts w:ascii="Times New Roman" w:hAnsi="Times New Roman" w:cs="Times New Roman"/>
          <w:b/>
          <w:sz w:val="24"/>
          <w:szCs w:val="24"/>
          <w:lang w:val="pl-PL"/>
        </w:rPr>
        <w:t>2013</w:t>
      </w:r>
      <w:r w:rsidRPr="00EE2DFA">
        <w:rPr>
          <w:rFonts w:ascii="Times New Roman" w:hAnsi="Times New Roman" w:cs="Times New Roman"/>
          <w:sz w:val="24"/>
          <w:szCs w:val="24"/>
          <w:lang w:val="pl-PL"/>
        </w:rPr>
        <w:t xml:space="preserve"> roku doradcy zawodowi świadczyli usługi z zakresu poradnictwa zawodowego dla osób bezrobotnych oraz poszukujących pracy. Poradnictwem indywidualnym zostało objętych </w:t>
      </w:r>
      <w:r w:rsidRPr="00EE2DFA">
        <w:rPr>
          <w:rFonts w:ascii="Times New Roman" w:hAnsi="Times New Roman" w:cs="Times New Roman"/>
          <w:b/>
          <w:sz w:val="24"/>
          <w:szCs w:val="24"/>
          <w:lang w:val="pl-PL"/>
        </w:rPr>
        <w:t>2698</w:t>
      </w:r>
      <w:r w:rsidRPr="00EE2DFA">
        <w:rPr>
          <w:rFonts w:ascii="Times New Roman" w:hAnsi="Times New Roman" w:cs="Times New Roman"/>
          <w:sz w:val="24"/>
          <w:szCs w:val="24"/>
          <w:lang w:val="pl-PL"/>
        </w:rPr>
        <w:t xml:space="preserve"> osób z tego:</w:t>
      </w:r>
    </w:p>
    <w:p w:rsidR="00EE2DFA" w:rsidRDefault="00EE2DFA" w:rsidP="00125CA3">
      <w:pPr>
        <w:pStyle w:val="Akapitzlist"/>
        <w:numPr>
          <w:ilvl w:val="0"/>
          <w:numId w:val="29"/>
        </w:numPr>
        <w:ind w:left="426" w:hanging="426"/>
        <w:jc w:val="both"/>
        <w:rPr>
          <w:rFonts w:ascii="Times New Roman" w:hAnsi="Times New Roman" w:cs="Times New Roman"/>
          <w:sz w:val="24"/>
          <w:szCs w:val="24"/>
          <w:lang w:val="pl-PL"/>
        </w:rPr>
      </w:pPr>
      <w:r w:rsidRPr="00EE2DFA">
        <w:rPr>
          <w:rFonts w:ascii="Times New Roman" w:hAnsi="Times New Roman" w:cs="Times New Roman"/>
          <w:b/>
          <w:sz w:val="24"/>
          <w:szCs w:val="24"/>
          <w:lang w:val="pl-PL"/>
        </w:rPr>
        <w:t>1095</w:t>
      </w:r>
      <w:r w:rsidRPr="00EE2DFA">
        <w:rPr>
          <w:rFonts w:ascii="Times New Roman" w:hAnsi="Times New Roman" w:cs="Times New Roman"/>
          <w:sz w:val="24"/>
          <w:szCs w:val="24"/>
          <w:lang w:val="pl-PL"/>
        </w:rPr>
        <w:t xml:space="preserve"> osób bezrobotnych i </w:t>
      </w:r>
      <w:r w:rsidRPr="00EE2DFA">
        <w:rPr>
          <w:rFonts w:ascii="Times New Roman" w:hAnsi="Times New Roman" w:cs="Times New Roman"/>
          <w:b/>
          <w:sz w:val="24"/>
          <w:szCs w:val="24"/>
          <w:lang w:val="pl-PL"/>
        </w:rPr>
        <w:t>26</w:t>
      </w:r>
      <w:r w:rsidRPr="00EE2DFA">
        <w:rPr>
          <w:rFonts w:ascii="Times New Roman" w:hAnsi="Times New Roman" w:cs="Times New Roman"/>
          <w:sz w:val="24"/>
          <w:szCs w:val="24"/>
          <w:lang w:val="pl-PL"/>
        </w:rPr>
        <w:t xml:space="preserve"> osób poszukujących pracy skorzystało </w:t>
      </w:r>
      <w:r w:rsidR="00EF0FAA">
        <w:rPr>
          <w:rFonts w:ascii="Times New Roman" w:hAnsi="Times New Roman" w:cs="Times New Roman"/>
          <w:sz w:val="24"/>
          <w:szCs w:val="24"/>
          <w:lang w:val="pl-PL"/>
        </w:rPr>
        <w:br/>
      </w:r>
      <w:r w:rsidRPr="00EE2DFA">
        <w:rPr>
          <w:rFonts w:ascii="Times New Roman" w:hAnsi="Times New Roman" w:cs="Times New Roman"/>
          <w:sz w:val="24"/>
          <w:szCs w:val="24"/>
          <w:lang w:val="pl-PL"/>
        </w:rPr>
        <w:t xml:space="preserve">z rozmowy wstępnej ; </w:t>
      </w:r>
    </w:p>
    <w:p w:rsidR="00673FD4" w:rsidRDefault="00EE2DFA" w:rsidP="00673FD4">
      <w:pPr>
        <w:pStyle w:val="Akapitzlist"/>
        <w:numPr>
          <w:ilvl w:val="0"/>
          <w:numId w:val="29"/>
        </w:numPr>
        <w:ind w:left="426" w:hanging="426"/>
        <w:jc w:val="both"/>
        <w:rPr>
          <w:rFonts w:ascii="Times New Roman" w:hAnsi="Times New Roman" w:cs="Times New Roman"/>
          <w:sz w:val="24"/>
          <w:szCs w:val="24"/>
          <w:lang w:val="pl-PL"/>
        </w:rPr>
      </w:pPr>
      <w:r w:rsidRPr="00673FD4">
        <w:rPr>
          <w:rFonts w:ascii="Times New Roman" w:hAnsi="Times New Roman" w:cs="Times New Roman"/>
          <w:b/>
          <w:sz w:val="24"/>
          <w:szCs w:val="24"/>
          <w:lang w:val="pl-PL"/>
        </w:rPr>
        <w:t>1479</w:t>
      </w:r>
      <w:r w:rsidRPr="00673FD4">
        <w:rPr>
          <w:rFonts w:ascii="Times New Roman" w:hAnsi="Times New Roman" w:cs="Times New Roman"/>
          <w:sz w:val="24"/>
          <w:szCs w:val="24"/>
          <w:lang w:val="pl-PL"/>
        </w:rPr>
        <w:t xml:space="preserve"> osób bezrobotnych i </w:t>
      </w:r>
      <w:r w:rsidRPr="00673FD4">
        <w:rPr>
          <w:rFonts w:ascii="Times New Roman" w:hAnsi="Times New Roman" w:cs="Times New Roman"/>
          <w:b/>
          <w:sz w:val="24"/>
          <w:szCs w:val="24"/>
          <w:lang w:val="pl-PL"/>
        </w:rPr>
        <w:t>32</w:t>
      </w:r>
      <w:r w:rsidRPr="00673FD4">
        <w:rPr>
          <w:rFonts w:ascii="Times New Roman" w:hAnsi="Times New Roman" w:cs="Times New Roman"/>
          <w:sz w:val="24"/>
          <w:szCs w:val="24"/>
          <w:lang w:val="pl-PL"/>
        </w:rPr>
        <w:t xml:space="preserve"> osoby poszukujące pracy skorzystał</w:t>
      </w:r>
      <w:r w:rsidR="00DC56BB">
        <w:rPr>
          <w:rFonts w:ascii="Times New Roman" w:hAnsi="Times New Roman" w:cs="Times New Roman"/>
          <w:sz w:val="24"/>
          <w:szCs w:val="24"/>
          <w:lang w:val="pl-PL"/>
        </w:rPr>
        <w:t>y</w:t>
      </w:r>
      <w:r w:rsidRPr="00673FD4">
        <w:rPr>
          <w:rFonts w:ascii="Times New Roman" w:hAnsi="Times New Roman" w:cs="Times New Roman"/>
          <w:sz w:val="24"/>
          <w:szCs w:val="24"/>
          <w:lang w:val="pl-PL"/>
        </w:rPr>
        <w:t xml:space="preserve"> z porady </w:t>
      </w:r>
      <w:r w:rsidR="00EF0FAA" w:rsidRPr="00673FD4">
        <w:rPr>
          <w:rFonts w:ascii="Times New Roman" w:hAnsi="Times New Roman" w:cs="Times New Roman"/>
          <w:sz w:val="24"/>
          <w:szCs w:val="24"/>
          <w:lang w:val="pl-PL"/>
        </w:rPr>
        <w:br/>
      </w:r>
      <w:r w:rsidRPr="00673FD4">
        <w:rPr>
          <w:rFonts w:ascii="Times New Roman" w:hAnsi="Times New Roman" w:cs="Times New Roman"/>
          <w:sz w:val="24"/>
          <w:szCs w:val="24"/>
          <w:lang w:val="pl-PL"/>
        </w:rPr>
        <w:t>w formie indywidualnej</w:t>
      </w:r>
      <w:r w:rsidR="00673FD4">
        <w:rPr>
          <w:rFonts w:ascii="Times New Roman" w:hAnsi="Times New Roman" w:cs="Times New Roman"/>
          <w:sz w:val="24"/>
          <w:szCs w:val="24"/>
          <w:lang w:val="pl-PL"/>
        </w:rPr>
        <w:t>.</w:t>
      </w:r>
    </w:p>
    <w:p w:rsidR="00EE2DFA" w:rsidRPr="00673FD4" w:rsidRDefault="00EE2DFA" w:rsidP="00673FD4">
      <w:pPr>
        <w:jc w:val="both"/>
        <w:rPr>
          <w:rFonts w:ascii="Times New Roman" w:hAnsi="Times New Roman" w:cs="Times New Roman"/>
          <w:sz w:val="24"/>
          <w:szCs w:val="24"/>
          <w:lang w:val="pl-PL"/>
        </w:rPr>
      </w:pPr>
      <w:r w:rsidRPr="00673FD4">
        <w:rPr>
          <w:rFonts w:ascii="Times New Roman" w:hAnsi="Times New Roman" w:cs="Times New Roman"/>
          <w:sz w:val="24"/>
          <w:szCs w:val="24"/>
          <w:lang w:val="pl-PL"/>
        </w:rPr>
        <w:t xml:space="preserve"> Zgłaszały się również osoby bezrobotne i poszukujące pracy w celu uzyskania informacji zawodowej indywidualnej dotyczącej: kierunku szkoleń, sytuacji na rynku pracy, wymagań </w:t>
      </w:r>
      <w:r w:rsidRPr="00673FD4">
        <w:rPr>
          <w:rFonts w:ascii="Times New Roman" w:hAnsi="Times New Roman" w:cs="Times New Roman"/>
          <w:sz w:val="24"/>
          <w:szCs w:val="24"/>
          <w:lang w:val="pl-PL"/>
        </w:rPr>
        <w:lastRenderedPageBreak/>
        <w:t xml:space="preserve">pracodawców oraz możliwości uzyskania dotacji na rozpoczęcie działalności gospodarczej.  </w:t>
      </w:r>
      <w:r w:rsidR="00B72D84">
        <w:rPr>
          <w:rFonts w:ascii="Times New Roman" w:hAnsi="Times New Roman" w:cs="Times New Roman"/>
          <w:sz w:val="24"/>
          <w:szCs w:val="24"/>
          <w:lang w:val="pl-PL"/>
        </w:rPr>
        <w:br/>
      </w:r>
      <w:r w:rsidRPr="00673FD4">
        <w:rPr>
          <w:rFonts w:ascii="Times New Roman" w:hAnsi="Times New Roman" w:cs="Times New Roman"/>
          <w:sz w:val="24"/>
          <w:szCs w:val="24"/>
          <w:lang w:val="pl-PL"/>
        </w:rPr>
        <w:t xml:space="preserve">Z informacji zawodowej indywidualnej skorzystały </w:t>
      </w:r>
      <w:r w:rsidRPr="00673FD4">
        <w:rPr>
          <w:rFonts w:ascii="Times New Roman" w:hAnsi="Times New Roman" w:cs="Times New Roman"/>
          <w:b/>
          <w:sz w:val="24"/>
          <w:szCs w:val="24"/>
          <w:lang w:val="pl-PL"/>
        </w:rPr>
        <w:t>473</w:t>
      </w:r>
      <w:r w:rsidRPr="00673FD4">
        <w:rPr>
          <w:rFonts w:ascii="Times New Roman" w:hAnsi="Times New Roman" w:cs="Times New Roman"/>
          <w:sz w:val="24"/>
          <w:szCs w:val="24"/>
          <w:lang w:val="pl-PL"/>
        </w:rPr>
        <w:t xml:space="preserve"> os</w:t>
      </w:r>
      <w:r w:rsidR="00DC56BB">
        <w:rPr>
          <w:rFonts w:ascii="Times New Roman" w:hAnsi="Times New Roman" w:cs="Times New Roman"/>
          <w:sz w:val="24"/>
          <w:szCs w:val="24"/>
          <w:lang w:val="pl-PL"/>
        </w:rPr>
        <w:t>o</w:t>
      </w:r>
      <w:r w:rsidRPr="00673FD4">
        <w:rPr>
          <w:rFonts w:ascii="Times New Roman" w:hAnsi="Times New Roman" w:cs="Times New Roman"/>
          <w:sz w:val="24"/>
          <w:szCs w:val="24"/>
          <w:lang w:val="pl-PL"/>
        </w:rPr>
        <w:t>b</w:t>
      </w:r>
      <w:r w:rsidR="00DC56BB">
        <w:rPr>
          <w:rFonts w:ascii="Times New Roman" w:hAnsi="Times New Roman" w:cs="Times New Roman"/>
          <w:sz w:val="24"/>
          <w:szCs w:val="24"/>
          <w:lang w:val="pl-PL"/>
        </w:rPr>
        <w:t>y</w:t>
      </w:r>
      <w:r w:rsidRPr="00673FD4">
        <w:rPr>
          <w:rFonts w:ascii="Times New Roman" w:hAnsi="Times New Roman" w:cs="Times New Roman"/>
          <w:sz w:val="24"/>
          <w:szCs w:val="24"/>
          <w:lang w:val="pl-PL"/>
        </w:rPr>
        <w:t>.</w:t>
      </w:r>
    </w:p>
    <w:p w:rsidR="00EE2DFA" w:rsidRPr="00EE2DFA" w:rsidRDefault="00EE2DFA" w:rsidP="00EE2DFA">
      <w:pPr>
        <w:ind w:firstLine="708"/>
        <w:jc w:val="both"/>
        <w:rPr>
          <w:rFonts w:ascii="Times New Roman" w:hAnsi="Times New Roman" w:cs="Times New Roman"/>
          <w:sz w:val="24"/>
          <w:szCs w:val="24"/>
          <w:lang w:val="pl-PL"/>
        </w:rPr>
      </w:pPr>
      <w:r w:rsidRPr="00EE2DFA">
        <w:rPr>
          <w:rFonts w:ascii="Times New Roman" w:hAnsi="Times New Roman" w:cs="Times New Roman"/>
          <w:sz w:val="24"/>
          <w:szCs w:val="24"/>
          <w:lang w:val="pl-PL"/>
        </w:rPr>
        <w:t xml:space="preserve">Doradcy zawodowi przeprowadzili </w:t>
      </w:r>
      <w:r w:rsidRPr="00EE2DFA">
        <w:rPr>
          <w:rFonts w:ascii="Times New Roman" w:hAnsi="Times New Roman" w:cs="Times New Roman"/>
          <w:b/>
          <w:sz w:val="24"/>
          <w:szCs w:val="24"/>
          <w:lang w:val="pl-PL"/>
        </w:rPr>
        <w:t>104</w:t>
      </w:r>
      <w:r w:rsidRPr="00EE2DFA">
        <w:rPr>
          <w:rFonts w:ascii="Times New Roman" w:hAnsi="Times New Roman" w:cs="Times New Roman"/>
          <w:sz w:val="24"/>
          <w:szCs w:val="24"/>
          <w:lang w:val="pl-PL"/>
        </w:rPr>
        <w:t xml:space="preserve"> spotkania informacyjne o usługach</w:t>
      </w:r>
      <w:r w:rsidRPr="00EE2DFA">
        <w:rPr>
          <w:rFonts w:ascii="Times New Roman" w:hAnsi="Times New Roman" w:cs="Times New Roman"/>
          <w:sz w:val="24"/>
          <w:szCs w:val="24"/>
          <w:lang w:val="pl-PL"/>
        </w:rPr>
        <w:br/>
        <w:t xml:space="preserve"> i instrumentach rynku pracy, formach aktywizacji zawodowej oraz możliwościach uzyskania kwalifikacji zawodowych. W spotkaniach tych uczestniczyło </w:t>
      </w:r>
      <w:r w:rsidRPr="00EE2DFA">
        <w:rPr>
          <w:rFonts w:ascii="Times New Roman" w:hAnsi="Times New Roman" w:cs="Times New Roman"/>
          <w:b/>
          <w:sz w:val="24"/>
          <w:szCs w:val="24"/>
          <w:lang w:val="pl-PL"/>
        </w:rPr>
        <w:t>1708</w:t>
      </w:r>
      <w:r w:rsidR="00EF0FAA">
        <w:rPr>
          <w:rFonts w:ascii="Times New Roman" w:hAnsi="Times New Roman" w:cs="Times New Roman"/>
          <w:sz w:val="24"/>
          <w:szCs w:val="24"/>
          <w:lang w:val="pl-PL"/>
        </w:rPr>
        <w:t xml:space="preserve"> osób, w tym</w:t>
      </w:r>
      <w:r w:rsidRPr="00EF0FAA">
        <w:rPr>
          <w:rFonts w:ascii="Times New Roman" w:hAnsi="Times New Roman" w:cs="Times New Roman"/>
          <w:sz w:val="24"/>
          <w:szCs w:val="24"/>
          <w:lang w:val="pl-PL"/>
        </w:rPr>
        <w:t xml:space="preserve"> </w:t>
      </w:r>
      <w:r w:rsidRPr="00EF0FAA">
        <w:rPr>
          <w:rFonts w:ascii="Times New Roman" w:hAnsi="Times New Roman" w:cs="Times New Roman"/>
          <w:b/>
          <w:sz w:val="24"/>
          <w:szCs w:val="24"/>
          <w:lang w:val="pl-PL"/>
        </w:rPr>
        <w:t>1688</w:t>
      </w:r>
      <w:r w:rsidR="00EF0FAA">
        <w:rPr>
          <w:rFonts w:ascii="Times New Roman" w:hAnsi="Times New Roman" w:cs="Times New Roman"/>
          <w:sz w:val="24"/>
          <w:szCs w:val="24"/>
          <w:lang w:val="pl-PL"/>
        </w:rPr>
        <w:t xml:space="preserve"> osób bezrobotnych i </w:t>
      </w:r>
      <w:r w:rsidRPr="00EE2DFA">
        <w:rPr>
          <w:rFonts w:ascii="Times New Roman" w:hAnsi="Times New Roman" w:cs="Times New Roman"/>
          <w:sz w:val="24"/>
          <w:szCs w:val="24"/>
          <w:lang w:val="pl-PL"/>
        </w:rPr>
        <w:t xml:space="preserve"> </w:t>
      </w:r>
      <w:r w:rsidRPr="00EE2DFA">
        <w:rPr>
          <w:rFonts w:ascii="Times New Roman" w:hAnsi="Times New Roman" w:cs="Times New Roman"/>
          <w:b/>
          <w:sz w:val="24"/>
          <w:szCs w:val="24"/>
          <w:lang w:val="pl-PL"/>
        </w:rPr>
        <w:t>20</w:t>
      </w:r>
      <w:r w:rsidRPr="00EE2DFA">
        <w:rPr>
          <w:rFonts w:ascii="Times New Roman" w:hAnsi="Times New Roman" w:cs="Times New Roman"/>
          <w:sz w:val="24"/>
          <w:szCs w:val="24"/>
          <w:lang w:val="pl-PL"/>
        </w:rPr>
        <w:t xml:space="preserve"> osób poszukujących</w:t>
      </w:r>
      <w:r w:rsidR="00125CA3">
        <w:rPr>
          <w:rFonts w:ascii="Times New Roman" w:hAnsi="Times New Roman" w:cs="Times New Roman"/>
          <w:sz w:val="24"/>
          <w:szCs w:val="24"/>
          <w:lang w:val="pl-PL"/>
        </w:rPr>
        <w:t xml:space="preserve"> </w:t>
      </w:r>
      <w:r w:rsidRPr="00EE2DFA">
        <w:rPr>
          <w:rFonts w:ascii="Times New Roman" w:hAnsi="Times New Roman" w:cs="Times New Roman"/>
          <w:sz w:val="24"/>
          <w:szCs w:val="24"/>
          <w:lang w:val="pl-PL"/>
        </w:rPr>
        <w:t xml:space="preserve"> pracy.</w:t>
      </w:r>
    </w:p>
    <w:p w:rsidR="00EE2DFA" w:rsidRPr="00EE2DFA" w:rsidRDefault="00EF0FAA" w:rsidP="00EE2DFA">
      <w:pPr>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Zorganizowano</w:t>
      </w:r>
      <w:r w:rsidR="00EE2DFA" w:rsidRPr="00EE2DFA">
        <w:rPr>
          <w:rFonts w:ascii="Times New Roman" w:hAnsi="Times New Roman" w:cs="Times New Roman"/>
          <w:sz w:val="24"/>
          <w:szCs w:val="24"/>
          <w:lang w:val="pl-PL"/>
        </w:rPr>
        <w:t xml:space="preserve"> </w:t>
      </w:r>
      <w:r w:rsidR="00EE2DFA" w:rsidRPr="00EE2DFA">
        <w:rPr>
          <w:rFonts w:ascii="Times New Roman" w:hAnsi="Times New Roman" w:cs="Times New Roman"/>
          <w:b/>
          <w:sz w:val="24"/>
          <w:szCs w:val="24"/>
          <w:lang w:val="pl-PL"/>
        </w:rPr>
        <w:t>7</w:t>
      </w:r>
      <w:r w:rsidR="00EE2DFA" w:rsidRPr="00EE2DFA">
        <w:rPr>
          <w:rFonts w:ascii="Times New Roman" w:hAnsi="Times New Roman" w:cs="Times New Roman"/>
          <w:sz w:val="24"/>
          <w:szCs w:val="24"/>
          <w:lang w:val="pl-PL"/>
        </w:rPr>
        <w:t xml:space="preserve"> porad grupowych mających na celu określenie kompetencji i predyspozycji zawodowych oraz osobowościowych osób bezrobotnych i poszukujących pracy w niezbędną wiedzę w poszukiwaniu pracy. Poradnictwem grupowym zostało objętych </w:t>
      </w:r>
      <w:r w:rsidR="00EE2DFA" w:rsidRPr="00EE2DFA">
        <w:rPr>
          <w:rFonts w:ascii="Times New Roman" w:hAnsi="Times New Roman" w:cs="Times New Roman"/>
          <w:b/>
          <w:sz w:val="24"/>
          <w:szCs w:val="24"/>
          <w:lang w:val="pl-PL"/>
        </w:rPr>
        <w:t>76</w:t>
      </w:r>
      <w:r>
        <w:rPr>
          <w:rFonts w:ascii="Times New Roman" w:hAnsi="Times New Roman" w:cs="Times New Roman"/>
          <w:sz w:val="24"/>
          <w:szCs w:val="24"/>
          <w:lang w:val="pl-PL"/>
        </w:rPr>
        <w:t xml:space="preserve"> osób ( </w:t>
      </w:r>
      <w:r w:rsidR="00EE2DFA" w:rsidRPr="00EE2DFA">
        <w:rPr>
          <w:rFonts w:ascii="Times New Roman" w:hAnsi="Times New Roman" w:cs="Times New Roman"/>
          <w:sz w:val="24"/>
          <w:szCs w:val="24"/>
          <w:lang w:val="pl-PL"/>
        </w:rPr>
        <w:t xml:space="preserve"> </w:t>
      </w:r>
      <w:r w:rsidR="00EE2DFA" w:rsidRPr="00EE2DFA">
        <w:rPr>
          <w:rFonts w:ascii="Times New Roman" w:hAnsi="Times New Roman" w:cs="Times New Roman"/>
          <w:b/>
          <w:sz w:val="24"/>
          <w:szCs w:val="24"/>
          <w:lang w:val="pl-PL"/>
        </w:rPr>
        <w:t>75</w:t>
      </w:r>
      <w:r w:rsidR="00EE2DFA" w:rsidRPr="00EE2DFA">
        <w:rPr>
          <w:rFonts w:ascii="Times New Roman" w:hAnsi="Times New Roman" w:cs="Times New Roman"/>
          <w:sz w:val="24"/>
          <w:szCs w:val="24"/>
          <w:lang w:val="pl-PL"/>
        </w:rPr>
        <w:t xml:space="preserve"> osób bezrobotnych</w:t>
      </w:r>
      <w:r>
        <w:rPr>
          <w:rFonts w:ascii="Times New Roman" w:hAnsi="Times New Roman" w:cs="Times New Roman"/>
          <w:sz w:val="24"/>
          <w:szCs w:val="24"/>
          <w:lang w:val="pl-PL"/>
        </w:rPr>
        <w:t xml:space="preserve"> i </w:t>
      </w:r>
      <w:r w:rsidR="00EE2DFA" w:rsidRPr="00EE2DFA">
        <w:rPr>
          <w:rFonts w:ascii="Times New Roman" w:hAnsi="Times New Roman" w:cs="Times New Roman"/>
          <w:sz w:val="24"/>
          <w:szCs w:val="24"/>
          <w:lang w:val="pl-PL"/>
        </w:rPr>
        <w:t xml:space="preserve"> </w:t>
      </w:r>
      <w:r w:rsidR="00EE2DFA" w:rsidRPr="00EE2DFA">
        <w:rPr>
          <w:rFonts w:ascii="Times New Roman" w:hAnsi="Times New Roman" w:cs="Times New Roman"/>
          <w:b/>
          <w:sz w:val="24"/>
          <w:szCs w:val="24"/>
          <w:lang w:val="pl-PL"/>
        </w:rPr>
        <w:t>1</w:t>
      </w:r>
      <w:r>
        <w:rPr>
          <w:rFonts w:ascii="Times New Roman" w:hAnsi="Times New Roman" w:cs="Times New Roman"/>
          <w:sz w:val="24"/>
          <w:szCs w:val="24"/>
          <w:lang w:val="pl-PL"/>
        </w:rPr>
        <w:t xml:space="preserve"> osoba poszukująca pracy).</w:t>
      </w:r>
    </w:p>
    <w:p w:rsidR="00EE2DFA" w:rsidRPr="00EE2DFA" w:rsidRDefault="00EF0FAA" w:rsidP="00EE2DFA">
      <w:pPr>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N</w:t>
      </w:r>
      <w:r w:rsidRPr="00EE2DFA">
        <w:rPr>
          <w:rFonts w:ascii="Times New Roman" w:hAnsi="Times New Roman" w:cs="Times New Roman"/>
          <w:sz w:val="24"/>
          <w:szCs w:val="24"/>
          <w:lang w:val="pl-PL"/>
        </w:rPr>
        <w:t xml:space="preserve">a specjalistyczne badania lekarskie celem ustalenia zdolności do udziału w szkoleniu </w:t>
      </w:r>
      <w:r>
        <w:rPr>
          <w:rFonts w:ascii="Times New Roman" w:hAnsi="Times New Roman" w:cs="Times New Roman"/>
          <w:sz w:val="24"/>
          <w:szCs w:val="24"/>
          <w:lang w:val="pl-PL"/>
        </w:rPr>
        <w:t>skierowano</w:t>
      </w:r>
      <w:r w:rsidR="00EE2DFA" w:rsidRPr="00EE2DFA">
        <w:rPr>
          <w:rFonts w:ascii="Times New Roman" w:hAnsi="Times New Roman" w:cs="Times New Roman"/>
          <w:sz w:val="24"/>
          <w:szCs w:val="24"/>
          <w:lang w:val="pl-PL"/>
        </w:rPr>
        <w:t xml:space="preserve"> </w:t>
      </w:r>
      <w:r w:rsidR="00EE2DFA" w:rsidRPr="00EE2DFA">
        <w:rPr>
          <w:rFonts w:ascii="Times New Roman" w:hAnsi="Times New Roman" w:cs="Times New Roman"/>
          <w:b/>
          <w:sz w:val="24"/>
          <w:szCs w:val="24"/>
          <w:lang w:val="pl-PL"/>
        </w:rPr>
        <w:t>23</w:t>
      </w:r>
      <w:r w:rsidR="00EE2DFA" w:rsidRPr="00EE2DFA">
        <w:rPr>
          <w:rFonts w:ascii="Times New Roman" w:hAnsi="Times New Roman" w:cs="Times New Roman"/>
          <w:sz w:val="24"/>
          <w:szCs w:val="24"/>
          <w:lang w:val="pl-PL"/>
        </w:rPr>
        <w:t xml:space="preserve"> osoby</w:t>
      </w:r>
      <w:r>
        <w:rPr>
          <w:rFonts w:ascii="Times New Roman" w:hAnsi="Times New Roman" w:cs="Times New Roman"/>
          <w:sz w:val="24"/>
          <w:szCs w:val="24"/>
          <w:lang w:val="pl-PL"/>
        </w:rPr>
        <w:t xml:space="preserve"> (</w:t>
      </w:r>
      <w:r w:rsidR="00EE2DFA" w:rsidRPr="00EE2DFA">
        <w:rPr>
          <w:rFonts w:ascii="Times New Roman" w:hAnsi="Times New Roman" w:cs="Times New Roman"/>
          <w:sz w:val="24"/>
          <w:szCs w:val="24"/>
          <w:lang w:val="pl-PL"/>
        </w:rPr>
        <w:t xml:space="preserve"> </w:t>
      </w:r>
      <w:r w:rsidR="00EE2DFA" w:rsidRPr="00EE2DFA">
        <w:rPr>
          <w:rFonts w:ascii="Times New Roman" w:hAnsi="Times New Roman" w:cs="Times New Roman"/>
          <w:b/>
          <w:sz w:val="24"/>
          <w:szCs w:val="24"/>
          <w:lang w:val="pl-PL"/>
        </w:rPr>
        <w:t>20</w:t>
      </w:r>
      <w:r w:rsidR="00EE2DFA" w:rsidRPr="00EE2DFA">
        <w:rPr>
          <w:rFonts w:ascii="Times New Roman" w:hAnsi="Times New Roman" w:cs="Times New Roman"/>
          <w:sz w:val="24"/>
          <w:szCs w:val="24"/>
          <w:lang w:val="pl-PL"/>
        </w:rPr>
        <w:t xml:space="preserve"> osób bezrobotnych</w:t>
      </w:r>
      <w:r>
        <w:rPr>
          <w:rFonts w:ascii="Times New Roman" w:hAnsi="Times New Roman" w:cs="Times New Roman"/>
          <w:sz w:val="24"/>
          <w:szCs w:val="24"/>
          <w:lang w:val="pl-PL"/>
        </w:rPr>
        <w:t xml:space="preserve">  i  </w:t>
      </w:r>
      <w:r w:rsidR="00EE2DFA" w:rsidRPr="00EE2DFA">
        <w:rPr>
          <w:rFonts w:ascii="Times New Roman" w:hAnsi="Times New Roman" w:cs="Times New Roman"/>
          <w:b/>
          <w:sz w:val="24"/>
          <w:szCs w:val="24"/>
          <w:lang w:val="pl-PL"/>
        </w:rPr>
        <w:t>3</w:t>
      </w:r>
      <w:r>
        <w:rPr>
          <w:rFonts w:ascii="Times New Roman" w:hAnsi="Times New Roman" w:cs="Times New Roman"/>
          <w:sz w:val="24"/>
          <w:szCs w:val="24"/>
          <w:lang w:val="pl-PL"/>
        </w:rPr>
        <w:t xml:space="preserve"> osoby poszukujące pracy).</w:t>
      </w:r>
    </w:p>
    <w:p w:rsidR="00EE2DFA" w:rsidRPr="00EE2DFA" w:rsidRDefault="00673FD4" w:rsidP="00EE2DFA">
      <w:pPr>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Liczną</w:t>
      </w:r>
      <w:r w:rsidR="00EE2DFA" w:rsidRPr="00EE2DFA">
        <w:rPr>
          <w:rFonts w:ascii="Times New Roman" w:hAnsi="Times New Roman" w:cs="Times New Roman"/>
          <w:sz w:val="24"/>
          <w:szCs w:val="24"/>
          <w:lang w:val="pl-PL"/>
        </w:rPr>
        <w:t xml:space="preserve"> grupę bezrobotnych objętych poradnictwem zawodowym stanowiły osoby kierowane na aktywne formy w ramach Projektu „CZAS NA ZMIANY –CZAS NA PRACĘ” realizowanego w ramach </w:t>
      </w:r>
      <w:proofErr w:type="spellStart"/>
      <w:r w:rsidR="00EE2DFA" w:rsidRPr="00EE2DFA">
        <w:rPr>
          <w:rFonts w:ascii="Times New Roman" w:hAnsi="Times New Roman" w:cs="Times New Roman"/>
          <w:sz w:val="24"/>
          <w:szCs w:val="24"/>
          <w:lang w:val="pl-PL"/>
        </w:rPr>
        <w:t>Poddziałania</w:t>
      </w:r>
      <w:proofErr w:type="spellEnd"/>
      <w:r w:rsidR="00EE2DFA" w:rsidRPr="00EE2DFA">
        <w:rPr>
          <w:rFonts w:ascii="Times New Roman" w:hAnsi="Times New Roman" w:cs="Times New Roman"/>
          <w:sz w:val="24"/>
          <w:szCs w:val="24"/>
          <w:lang w:val="pl-PL"/>
        </w:rPr>
        <w:t xml:space="preserve"> 6.1.1.POKL</w:t>
      </w:r>
      <w:r w:rsidR="00EF0FAA">
        <w:rPr>
          <w:rFonts w:ascii="Times New Roman" w:hAnsi="Times New Roman" w:cs="Times New Roman"/>
          <w:sz w:val="24"/>
          <w:szCs w:val="24"/>
          <w:lang w:val="pl-PL"/>
        </w:rPr>
        <w:t xml:space="preserve">. </w:t>
      </w:r>
      <w:r w:rsidR="00EE2DFA" w:rsidRPr="00EE2DFA">
        <w:rPr>
          <w:rFonts w:ascii="Times New Roman" w:hAnsi="Times New Roman" w:cs="Times New Roman"/>
          <w:sz w:val="24"/>
          <w:szCs w:val="24"/>
          <w:lang w:val="pl-PL"/>
        </w:rPr>
        <w:t xml:space="preserve">Z poradnictwa indywidualnego skorzystały </w:t>
      </w:r>
      <w:r w:rsidR="00EE2DFA" w:rsidRPr="00EE2DFA">
        <w:rPr>
          <w:rFonts w:ascii="Times New Roman" w:hAnsi="Times New Roman" w:cs="Times New Roman"/>
          <w:b/>
          <w:sz w:val="24"/>
          <w:szCs w:val="24"/>
          <w:lang w:val="pl-PL"/>
        </w:rPr>
        <w:t>93</w:t>
      </w:r>
      <w:r w:rsidR="00EE2DFA" w:rsidRPr="00EE2DFA">
        <w:rPr>
          <w:rFonts w:ascii="Times New Roman" w:hAnsi="Times New Roman" w:cs="Times New Roman"/>
          <w:sz w:val="24"/>
          <w:szCs w:val="24"/>
          <w:lang w:val="pl-PL"/>
        </w:rPr>
        <w:t xml:space="preserve"> osoby bezrobotne, z czego bezpośrednio do projektu zakwalifikowan</w:t>
      </w:r>
      <w:r w:rsidR="00DC56BB">
        <w:rPr>
          <w:rFonts w:ascii="Times New Roman" w:hAnsi="Times New Roman" w:cs="Times New Roman"/>
          <w:sz w:val="24"/>
          <w:szCs w:val="24"/>
          <w:lang w:val="pl-PL"/>
        </w:rPr>
        <w:t>o</w:t>
      </w:r>
      <w:r w:rsidR="00EE2DFA" w:rsidRPr="00EE2DFA">
        <w:rPr>
          <w:rFonts w:ascii="Times New Roman" w:hAnsi="Times New Roman" w:cs="Times New Roman"/>
          <w:sz w:val="24"/>
          <w:szCs w:val="24"/>
          <w:lang w:val="pl-PL"/>
        </w:rPr>
        <w:t xml:space="preserve"> </w:t>
      </w:r>
      <w:r w:rsidR="00EE2DFA" w:rsidRPr="00EE2DFA">
        <w:rPr>
          <w:rFonts w:ascii="Times New Roman" w:hAnsi="Times New Roman" w:cs="Times New Roman"/>
          <w:b/>
          <w:sz w:val="24"/>
          <w:szCs w:val="24"/>
          <w:lang w:val="pl-PL"/>
        </w:rPr>
        <w:t>62</w:t>
      </w:r>
      <w:r w:rsidR="00EE2DFA" w:rsidRPr="00EE2DFA">
        <w:rPr>
          <w:rFonts w:ascii="Times New Roman" w:hAnsi="Times New Roman" w:cs="Times New Roman"/>
          <w:sz w:val="24"/>
          <w:szCs w:val="24"/>
          <w:lang w:val="pl-PL"/>
        </w:rPr>
        <w:t xml:space="preserve"> osoby. Każda z osób zakwalifikowanych została objęta poradnictwem indywidualnym </w:t>
      </w:r>
      <w:r w:rsidR="00EF0FAA">
        <w:rPr>
          <w:rFonts w:ascii="Times New Roman" w:hAnsi="Times New Roman" w:cs="Times New Roman"/>
          <w:sz w:val="24"/>
          <w:szCs w:val="24"/>
          <w:lang w:val="pl-PL"/>
        </w:rPr>
        <w:br/>
      </w:r>
      <w:r w:rsidR="00EE2DFA" w:rsidRPr="00EE2DFA">
        <w:rPr>
          <w:rFonts w:ascii="Times New Roman" w:hAnsi="Times New Roman" w:cs="Times New Roman"/>
          <w:sz w:val="24"/>
          <w:szCs w:val="24"/>
          <w:lang w:val="pl-PL"/>
        </w:rPr>
        <w:t xml:space="preserve">w wymiarze </w:t>
      </w:r>
      <w:r w:rsidR="00EE2DFA" w:rsidRPr="00EE2DFA">
        <w:rPr>
          <w:rFonts w:ascii="Times New Roman" w:hAnsi="Times New Roman" w:cs="Times New Roman"/>
          <w:b/>
          <w:sz w:val="24"/>
          <w:szCs w:val="24"/>
          <w:lang w:val="pl-PL"/>
        </w:rPr>
        <w:t>3</w:t>
      </w:r>
      <w:r w:rsidR="00EE2DFA" w:rsidRPr="00EE2DFA">
        <w:rPr>
          <w:rFonts w:ascii="Times New Roman" w:hAnsi="Times New Roman" w:cs="Times New Roman"/>
          <w:sz w:val="24"/>
          <w:szCs w:val="24"/>
          <w:lang w:val="pl-PL"/>
        </w:rPr>
        <w:t xml:space="preserve"> godzin (</w:t>
      </w:r>
      <w:r w:rsidR="00EE2DFA" w:rsidRPr="00EE2DFA">
        <w:rPr>
          <w:rFonts w:ascii="Times New Roman" w:hAnsi="Times New Roman" w:cs="Times New Roman"/>
          <w:b/>
          <w:sz w:val="24"/>
          <w:szCs w:val="24"/>
          <w:lang w:val="pl-PL"/>
        </w:rPr>
        <w:t>2</w:t>
      </w:r>
      <w:r w:rsidR="00EE2DFA" w:rsidRPr="00EE2DFA">
        <w:rPr>
          <w:rFonts w:ascii="Times New Roman" w:hAnsi="Times New Roman" w:cs="Times New Roman"/>
          <w:sz w:val="24"/>
          <w:szCs w:val="24"/>
          <w:lang w:val="pl-PL"/>
        </w:rPr>
        <w:t xml:space="preserve"> godziny przeznaczono na rozmowę indywidualną, </w:t>
      </w:r>
      <w:r w:rsidR="00EE2DFA" w:rsidRPr="00EE2DFA">
        <w:rPr>
          <w:rFonts w:ascii="Times New Roman" w:hAnsi="Times New Roman" w:cs="Times New Roman"/>
          <w:b/>
          <w:sz w:val="24"/>
          <w:szCs w:val="24"/>
          <w:lang w:val="pl-PL"/>
        </w:rPr>
        <w:t>1</w:t>
      </w:r>
      <w:r w:rsidR="00EE2DFA" w:rsidRPr="00EE2DFA">
        <w:rPr>
          <w:rFonts w:ascii="Times New Roman" w:hAnsi="Times New Roman" w:cs="Times New Roman"/>
          <w:sz w:val="24"/>
          <w:szCs w:val="24"/>
          <w:lang w:val="pl-PL"/>
        </w:rPr>
        <w:t xml:space="preserve"> godzinę przeznaczono na opracowanie Indywidualnego Planu Działania).</w:t>
      </w:r>
    </w:p>
    <w:p w:rsidR="00EE2DFA" w:rsidRDefault="00EF0FAA" w:rsidP="00EE2DFA">
      <w:pPr>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D</w:t>
      </w:r>
      <w:r w:rsidR="00EE2DFA" w:rsidRPr="00EE2DFA">
        <w:rPr>
          <w:rFonts w:ascii="Times New Roman" w:hAnsi="Times New Roman" w:cs="Times New Roman"/>
          <w:sz w:val="24"/>
          <w:szCs w:val="24"/>
          <w:lang w:val="pl-PL"/>
        </w:rPr>
        <w:t xml:space="preserve">oradcy zawodowi </w:t>
      </w:r>
      <w:r>
        <w:rPr>
          <w:rFonts w:ascii="Times New Roman" w:hAnsi="Times New Roman" w:cs="Times New Roman"/>
          <w:sz w:val="24"/>
          <w:szCs w:val="24"/>
          <w:lang w:val="pl-PL"/>
        </w:rPr>
        <w:t xml:space="preserve">uczestniczyli w </w:t>
      </w:r>
      <w:r w:rsidR="00EE2DFA" w:rsidRPr="00EE2DFA">
        <w:rPr>
          <w:rFonts w:ascii="Times New Roman" w:hAnsi="Times New Roman" w:cs="Times New Roman"/>
          <w:sz w:val="24"/>
          <w:szCs w:val="24"/>
          <w:lang w:val="pl-PL"/>
        </w:rPr>
        <w:t>rekrutacj</w:t>
      </w:r>
      <w:r>
        <w:rPr>
          <w:rFonts w:ascii="Times New Roman" w:hAnsi="Times New Roman" w:cs="Times New Roman"/>
          <w:sz w:val="24"/>
          <w:szCs w:val="24"/>
          <w:lang w:val="pl-PL"/>
        </w:rPr>
        <w:t>i</w:t>
      </w:r>
      <w:r w:rsidR="00EE2DFA" w:rsidRPr="00EE2DFA">
        <w:rPr>
          <w:rFonts w:ascii="Times New Roman" w:hAnsi="Times New Roman" w:cs="Times New Roman"/>
          <w:sz w:val="24"/>
          <w:szCs w:val="24"/>
          <w:lang w:val="pl-PL"/>
        </w:rPr>
        <w:t xml:space="preserve"> do udziału w programie Leonardo da Vinci pn. „ZAGRANICZNY STAZ NOWYM DOSWIADCZENIEM” zrekrutowano ogółem </w:t>
      </w:r>
      <w:r w:rsidR="00EE2DFA" w:rsidRPr="00EE2DFA">
        <w:rPr>
          <w:rFonts w:ascii="Times New Roman" w:hAnsi="Times New Roman" w:cs="Times New Roman"/>
          <w:b/>
          <w:sz w:val="24"/>
          <w:szCs w:val="24"/>
          <w:lang w:val="pl-PL"/>
        </w:rPr>
        <w:t>53</w:t>
      </w:r>
      <w:r w:rsidR="00EE2DFA" w:rsidRPr="00EE2DFA">
        <w:rPr>
          <w:rFonts w:ascii="Times New Roman" w:hAnsi="Times New Roman" w:cs="Times New Roman"/>
          <w:sz w:val="24"/>
          <w:szCs w:val="24"/>
          <w:lang w:val="pl-PL"/>
        </w:rPr>
        <w:t xml:space="preserve"> osoby.</w:t>
      </w:r>
    </w:p>
    <w:p w:rsidR="00EE2DFA" w:rsidRPr="00EE2DFA" w:rsidRDefault="00EE2DFA" w:rsidP="008F6396">
      <w:pPr>
        <w:ind w:firstLine="708"/>
        <w:jc w:val="both"/>
        <w:rPr>
          <w:rFonts w:ascii="Times New Roman" w:hAnsi="Times New Roman" w:cs="Times New Roman"/>
          <w:sz w:val="24"/>
          <w:lang w:val="pl-PL"/>
        </w:rPr>
      </w:pPr>
      <w:r w:rsidRPr="00EE2DFA">
        <w:rPr>
          <w:rFonts w:ascii="Times New Roman" w:hAnsi="Times New Roman" w:cs="Times New Roman"/>
          <w:sz w:val="24"/>
          <w:szCs w:val="24"/>
          <w:lang w:val="pl-PL"/>
        </w:rPr>
        <w:t xml:space="preserve">Oprócz pracy z osobami bezrobotnymi doradcy świadczyli również usługi z zakresu informacji zawodowej dla uczniów szkół </w:t>
      </w:r>
      <w:proofErr w:type="spellStart"/>
      <w:r w:rsidRPr="00EE2DFA">
        <w:rPr>
          <w:rFonts w:ascii="Times New Roman" w:hAnsi="Times New Roman" w:cs="Times New Roman"/>
          <w:sz w:val="24"/>
          <w:szCs w:val="24"/>
          <w:lang w:val="pl-PL"/>
        </w:rPr>
        <w:t>ponadgimnazjalnych</w:t>
      </w:r>
      <w:proofErr w:type="spellEnd"/>
      <w:r w:rsidRPr="00EE2DFA">
        <w:rPr>
          <w:rFonts w:ascii="Times New Roman" w:hAnsi="Times New Roman" w:cs="Times New Roman"/>
          <w:sz w:val="24"/>
          <w:szCs w:val="24"/>
          <w:lang w:val="pl-PL"/>
        </w:rPr>
        <w:t xml:space="preserve">. W 2013 roku wspólnie </w:t>
      </w:r>
      <w:r w:rsidR="001B5460">
        <w:rPr>
          <w:rFonts w:ascii="Times New Roman" w:hAnsi="Times New Roman" w:cs="Times New Roman"/>
          <w:sz w:val="24"/>
          <w:szCs w:val="24"/>
          <w:lang w:val="pl-PL"/>
        </w:rPr>
        <w:br/>
      </w:r>
      <w:r w:rsidRPr="00EE2DFA">
        <w:rPr>
          <w:rFonts w:ascii="Times New Roman" w:hAnsi="Times New Roman" w:cs="Times New Roman"/>
          <w:sz w:val="24"/>
          <w:szCs w:val="24"/>
          <w:lang w:val="pl-PL"/>
        </w:rPr>
        <w:t>z</w:t>
      </w:r>
      <w:r w:rsidR="00DC56BB">
        <w:rPr>
          <w:rFonts w:ascii="Times New Roman" w:hAnsi="Times New Roman" w:cs="Times New Roman"/>
          <w:sz w:val="24"/>
          <w:szCs w:val="24"/>
          <w:lang w:val="pl-PL"/>
        </w:rPr>
        <w:t xml:space="preserve"> Liderem Klubu Pracy przeprowadzili</w:t>
      </w:r>
      <w:r w:rsidRPr="00EE2DFA">
        <w:rPr>
          <w:rFonts w:ascii="Times New Roman" w:hAnsi="Times New Roman" w:cs="Times New Roman"/>
          <w:sz w:val="24"/>
          <w:szCs w:val="24"/>
          <w:lang w:val="pl-PL"/>
        </w:rPr>
        <w:t xml:space="preserve"> </w:t>
      </w:r>
      <w:r w:rsidRPr="00EE2DFA">
        <w:rPr>
          <w:rFonts w:ascii="Times New Roman" w:hAnsi="Times New Roman" w:cs="Times New Roman"/>
          <w:b/>
          <w:sz w:val="24"/>
          <w:szCs w:val="24"/>
          <w:lang w:val="pl-PL"/>
        </w:rPr>
        <w:t>9 spotkań</w:t>
      </w:r>
      <w:r w:rsidRPr="00EE2DFA">
        <w:rPr>
          <w:rFonts w:ascii="Times New Roman" w:hAnsi="Times New Roman" w:cs="Times New Roman"/>
          <w:sz w:val="24"/>
          <w:szCs w:val="24"/>
          <w:lang w:val="pl-PL"/>
        </w:rPr>
        <w:t>, w który</w:t>
      </w:r>
      <w:r w:rsidR="00DC56BB">
        <w:rPr>
          <w:rFonts w:ascii="Times New Roman" w:hAnsi="Times New Roman" w:cs="Times New Roman"/>
          <w:sz w:val="24"/>
          <w:szCs w:val="24"/>
          <w:lang w:val="pl-PL"/>
        </w:rPr>
        <w:t>ch</w:t>
      </w:r>
      <w:r w:rsidRPr="00EE2DFA">
        <w:rPr>
          <w:rFonts w:ascii="Times New Roman" w:hAnsi="Times New Roman" w:cs="Times New Roman"/>
          <w:sz w:val="24"/>
          <w:szCs w:val="24"/>
          <w:lang w:val="pl-PL"/>
        </w:rPr>
        <w:t xml:space="preserve"> uczestniczyło </w:t>
      </w:r>
      <w:r w:rsidRPr="00EE2DFA">
        <w:rPr>
          <w:rFonts w:ascii="Times New Roman" w:hAnsi="Times New Roman" w:cs="Times New Roman"/>
          <w:b/>
          <w:sz w:val="24"/>
          <w:szCs w:val="24"/>
          <w:lang w:val="pl-PL"/>
        </w:rPr>
        <w:t>326 uczniów</w:t>
      </w:r>
      <w:r w:rsidR="008F6396">
        <w:rPr>
          <w:rFonts w:ascii="Times New Roman" w:hAnsi="Times New Roman" w:cs="Times New Roman"/>
          <w:sz w:val="24"/>
          <w:szCs w:val="24"/>
          <w:lang w:val="pl-PL"/>
        </w:rPr>
        <w:t>.</w:t>
      </w:r>
      <w:r w:rsidR="001B5460">
        <w:rPr>
          <w:rFonts w:ascii="Times New Roman" w:hAnsi="Times New Roman" w:cs="Times New Roman"/>
          <w:sz w:val="24"/>
          <w:szCs w:val="24"/>
          <w:lang w:val="pl-PL"/>
        </w:rPr>
        <w:t xml:space="preserve"> </w:t>
      </w:r>
      <w:r w:rsidRPr="00EE2DFA">
        <w:rPr>
          <w:rFonts w:ascii="Times New Roman" w:hAnsi="Times New Roman" w:cs="Times New Roman"/>
          <w:sz w:val="24"/>
          <w:lang w:val="pl-PL"/>
        </w:rPr>
        <w:t xml:space="preserve">Celem spotkań było zapoznanie młodych ludzi z ciągle zmieniającą się sytuacją na rynku pracy oraz przygotowanie do wejścia na rynek pracy. </w:t>
      </w:r>
    </w:p>
    <w:p w:rsidR="00673FD4" w:rsidRDefault="00EE2DFA" w:rsidP="00EE2DFA">
      <w:pPr>
        <w:ind w:firstLine="708"/>
        <w:jc w:val="both"/>
        <w:rPr>
          <w:rFonts w:ascii="Times New Roman" w:hAnsi="Times New Roman" w:cs="Times New Roman"/>
          <w:sz w:val="24"/>
          <w:szCs w:val="24"/>
          <w:lang w:val="pl-PL"/>
        </w:rPr>
      </w:pPr>
      <w:r w:rsidRPr="00EE2DFA">
        <w:rPr>
          <w:rFonts w:ascii="Times New Roman" w:hAnsi="Times New Roman" w:cs="Times New Roman"/>
          <w:sz w:val="24"/>
          <w:szCs w:val="24"/>
          <w:lang w:val="pl-PL"/>
        </w:rPr>
        <w:t xml:space="preserve">We współpracy z Liderami Klubu Pracy doradcy zawodowi przeprowadzili także </w:t>
      </w:r>
      <w:r w:rsidRPr="00EE2DFA">
        <w:rPr>
          <w:rFonts w:ascii="Times New Roman" w:hAnsi="Times New Roman" w:cs="Times New Roman"/>
          <w:sz w:val="24"/>
          <w:szCs w:val="24"/>
          <w:lang w:val="pl-PL"/>
        </w:rPr>
        <w:br/>
        <w:t xml:space="preserve"> spotkanie w Placówce Wsparcia Dziennego w Gromadzie. W spotkaniu tym uczestniczyło </w:t>
      </w:r>
      <w:r w:rsidRPr="00EE2DFA">
        <w:rPr>
          <w:rFonts w:ascii="Times New Roman" w:hAnsi="Times New Roman" w:cs="Times New Roman"/>
          <w:sz w:val="24"/>
          <w:szCs w:val="24"/>
          <w:lang w:val="pl-PL"/>
        </w:rPr>
        <w:br/>
      </w:r>
      <w:r w:rsidRPr="00EE2DFA">
        <w:rPr>
          <w:rFonts w:ascii="Times New Roman" w:hAnsi="Times New Roman" w:cs="Times New Roman"/>
          <w:b/>
          <w:sz w:val="24"/>
          <w:szCs w:val="24"/>
          <w:lang w:val="pl-PL"/>
        </w:rPr>
        <w:t>8</w:t>
      </w:r>
      <w:r w:rsidRPr="00EE2DFA">
        <w:rPr>
          <w:rFonts w:ascii="Times New Roman" w:hAnsi="Times New Roman" w:cs="Times New Roman"/>
          <w:sz w:val="24"/>
          <w:szCs w:val="24"/>
          <w:lang w:val="pl-PL"/>
        </w:rPr>
        <w:t xml:space="preserve"> osób.</w:t>
      </w:r>
      <w:r w:rsidR="00673FD4">
        <w:rPr>
          <w:rFonts w:ascii="Times New Roman" w:hAnsi="Times New Roman" w:cs="Times New Roman"/>
          <w:sz w:val="24"/>
          <w:szCs w:val="24"/>
          <w:lang w:val="pl-PL"/>
        </w:rPr>
        <w:t xml:space="preserve"> </w:t>
      </w:r>
    </w:p>
    <w:p w:rsidR="00EE2DFA" w:rsidRPr="00EE2DFA" w:rsidRDefault="00EE2DFA" w:rsidP="00EE2DFA">
      <w:pPr>
        <w:ind w:firstLine="708"/>
        <w:jc w:val="both"/>
        <w:rPr>
          <w:rFonts w:ascii="Times New Roman" w:hAnsi="Times New Roman" w:cs="Times New Roman"/>
          <w:sz w:val="24"/>
          <w:szCs w:val="24"/>
          <w:lang w:val="pl-PL"/>
        </w:rPr>
      </w:pPr>
      <w:r w:rsidRPr="00EE2DFA">
        <w:rPr>
          <w:rFonts w:ascii="Times New Roman" w:hAnsi="Times New Roman" w:cs="Times New Roman"/>
          <w:sz w:val="24"/>
          <w:szCs w:val="24"/>
          <w:lang w:val="pl-PL"/>
        </w:rPr>
        <w:t xml:space="preserve">Doradcy zawodowi uczestniczyli reprezentując Powiatowy Urząd Pracy </w:t>
      </w:r>
      <w:r w:rsidRPr="00EE2DFA">
        <w:rPr>
          <w:rFonts w:ascii="Times New Roman" w:hAnsi="Times New Roman" w:cs="Times New Roman"/>
          <w:sz w:val="24"/>
          <w:szCs w:val="24"/>
          <w:lang w:val="pl-PL"/>
        </w:rPr>
        <w:br/>
        <w:t>w dniach Otwartych ZUS dla osób niepełnosprawnych oraz na spotkaniu promocyjno- informacyjnym projektu „AKADEMIA AKTYWNOŚCI” w Gminnym Ośrodku Pomocy Społecznej w Biłgoraju.</w:t>
      </w:r>
    </w:p>
    <w:p w:rsidR="00673FD4" w:rsidRDefault="00673FD4" w:rsidP="00ED42DD">
      <w:pPr>
        <w:ind w:left="360"/>
        <w:rPr>
          <w:rFonts w:ascii="Times New Roman" w:hAnsi="Times New Roman" w:cs="Times New Roman"/>
          <w:b/>
          <w:color w:val="006600"/>
          <w:sz w:val="28"/>
          <w:szCs w:val="24"/>
          <w:lang w:val="pl-PL"/>
        </w:rPr>
      </w:pPr>
    </w:p>
    <w:p w:rsidR="00ED42DD" w:rsidRPr="00ED42DD" w:rsidRDefault="00ED42DD" w:rsidP="00ED42DD">
      <w:pPr>
        <w:ind w:left="360"/>
        <w:rPr>
          <w:rFonts w:ascii="Times New Roman" w:hAnsi="Times New Roman" w:cs="Times New Roman"/>
          <w:b/>
          <w:color w:val="006600"/>
          <w:sz w:val="24"/>
          <w:szCs w:val="24"/>
          <w:lang w:val="pl-PL"/>
        </w:rPr>
      </w:pPr>
      <w:r>
        <w:rPr>
          <w:rFonts w:ascii="Times New Roman" w:hAnsi="Times New Roman" w:cs="Times New Roman"/>
          <w:b/>
          <w:color w:val="006600"/>
          <w:sz w:val="28"/>
          <w:szCs w:val="24"/>
          <w:lang w:val="pl-PL"/>
        </w:rPr>
        <w:t xml:space="preserve">3. </w:t>
      </w:r>
      <w:r w:rsidRPr="00ED42DD">
        <w:rPr>
          <w:rFonts w:ascii="Times New Roman" w:hAnsi="Times New Roman" w:cs="Times New Roman"/>
          <w:b/>
          <w:color w:val="006600"/>
          <w:sz w:val="28"/>
          <w:szCs w:val="24"/>
          <w:lang w:val="pl-PL"/>
        </w:rPr>
        <w:t>POMOC W AKTYWNYM POSZUKIWANIU PRACY</w:t>
      </w:r>
    </w:p>
    <w:p w:rsidR="001B5460" w:rsidRDefault="001B5460" w:rsidP="001B5460">
      <w:pPr>
        <w:pStyle w:val="Akapitzlist"/>
        <w:autoSpaceDE w:val="0"/>
        <w:autoSpaceDN w:val="0"/>
        <w:adjustRightInd w:val="0"/>
        <w:spacing w:after="0"/>
        <w:ind w:left="0" w:firstLine="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Realizując  ustawowe zadania w 2013 roku liderzy klubu pracy świadczyli pomoc </w:t>
      </w:r>
      <w:r>
        <w:rPr>
          <w:rFonts w:ascii="Times New Roman" w:hAnsi="Times New Roman" w:cs="Times New Roman"/>
          <w:sz w:val="24"/>
          <w:szCs w:val="24"/>
          <w:lang w:val="pl-PL"/>
        </w:rPr>
        <w:br/>
        <w:t xml:space="preserve">w aktywnym  poszukiwaniu pracy w szczególności poprzez: </w:t>
      </w:r>
    </w:p>
    <w:p w:rsidR="00B544AE" w:rsidRDefault="00B544AE" w:rsidP="001B5460">
      <w:pPr>
        <w:pStyle w:val="Akapitzlist"/>
        <w:autoSpaceDE w:val="0"/>
        <w:autoSpaceDN w:val="0"/>
        <w:adjustRightInd w:val="0"/>
        <w:spacing w:after="0"/>
        <w:ind w:left="0" w:firstLine="360"/>
        <w:jc w:val="both"/>
        <w:rPr>
          <w:rFonts w:ascii="Times New Roman" w:hAnsi="Times New Roman" w:cs="Times New Roman"/>
          <w:sz w:val="24"/>
          <w:szCs w:val="24"/>
          <w:lang w:val="pl-PL"/>
        </w:rPr>
      </w:pPr>
    </w:p>
    <w:p w:rsidR="001B5460" w:rsidRDefault="001B5460" w:rsidP="00B544AE">
      <w:pPr>
        <w:pStyle w:val="Akapitzlist"/>
        <w:numPr>
          <w:ilvl w:val="0"/>
          <w:numId w:val="38"/>
        </w:numPr>
        <w:autoSpaceDE w:val="0"/>
        <w:autoSpaceDN w:val="0"/>
        <w:adjustRightInd w:val="0"/>
        <w:spacing w:after="0"/>
        <w:ind w:left="426" w:hanging="284"/>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organizację </w:t>
      </w:r>
      <w:r w:rsidRPr="001B5460">
        <w:rPr>
          <w:rFonts w:ascii="Times New Roman" w:hAnsi="Times New Roman" w:cs="Times New Roman"/>
          <w:sz w:val="24"/>
          <w:szCs w:val="24"/>
          <w:lang w:val="pl-PL"/>
        </w:rPr>
        <w:t>zaję</w:t>
      </w:r>
      <w:r>
        <w:rPr>
          <w:rFonts w:ascii="Times New Roman" w:hAnsi="Times New Roman" w:cs="Times New Roman"/>
          <w:sz w:val="24"/>
          <w:szCs w:val="24"/>
          <w:lang w:val="pl-PL"/>
        </w:rPr>
        <w:t xml:space="preserve">ć </w:t>
      </w:r>
      <w:r w:rsidRPr="001B5460">
        <w:rPr>
          <w:rFonts w:ascii="Times New Roman" w:hAnsi="Times New Roman" w:cs="Times New Roman"/>
          <w:sz w:val="24"/>
          <w:szCs w:val="24"/>
          <w:lang w:val="pl-PL"/>
        </w:rPr>
        <w:t>aktywizacyjnych</w:t>
      </w:r>
      <w:r w:rsidR="00E65AE9">
        <w:rPr>
          <w:rFonts w:ascii="Times New Roman" w:hAnsi="Times New Roman" w:cs="Times New Roman"/>
          <w:sz w:val="24"/>
          <w:szCs w:val="24"/>
          <w:lang w:val="pl-PL"/>
        </w:rPr>
        <w:t xml:space="preserve"> w następującym zakresie tematycznym</w:t>
      </w:r>
      <w:r w:rsidR="00B544AE">
        <w:rPr>
          <w:rFonts w:ascii="Times New Roman" w:hAnsi="Times New Roman" w:cs="Times New Roman"/>
          <w:sz w:val="24"/>
          <w:szCs w:val="24"/>
          <w:lang w:val="pl-PL"/>
        </w:rPr>
        <w:t>:</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Przygotowanie</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rozmowy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kwalifikacyjnej</w:t>
      </w:r>
      <w:proofErr w:type="spellEnd"/>
      <w:r>
        <w:rPr>
          <w:rFonts w:ascii="Times New Roman" w:hAnsi="Times New Roman" w:cs="Times New Roman"/>
          <w:sz w:val="24"/>
          <w:szCs w:val="24"/>
        </w:rPr>
        <w:t>”</w:t>
      </w:r>
    </w:p>
    <w:p w:rsidR="00E65AE9" w:rsidRDefault="00E65AE9"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sidRPr="00E65AE9">
        <w:rPr>
          <w:rFonts w:ascii="Times New Roman" w:hAnsi="Times New Roman" w:cs="Times New Roman"/>
          <w:sz w:val="24"/>
          <w:szCs w:val="24"/>
          <w:lang w:val="pl-PL"/>
        </w:rPr>
        <w:t>„Przedsiębiorczość”</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bezrobociu</w:t>
      </w:r>
      <w:proofErr w:type="spellEnd"/>
      <w:r>
        <w:rPr>
          <w:rFonts w:ascii="Times New Roman" w:hAnsi="Times New Roman" w:cs="Times New Roman"/>
          <w:sz w:val="24"/>
          <w:szCs w:val="24"/>
        </w:rPr>
        <w:t>”</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Sposoby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poszukiwania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pracy</w:t>
      </w:r>
      <w:proofErr w:type="spellEnd"/>
      <w:r>
        <w:rPr>
          <w:rFonts w:ascii="Times New Roman" w:hAnsi="Times New Roman" w:cs="Times New Roman"/>
          <w:sz w:val="24"/>
          <w:szCs w:val="24"/>
        </w:rPr>
        <w:t>”</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Asertywność</w:t>
      </w:r>
      <w:proofErr w:type="spellEnd"/>
      <w:r>
        <w:rPr>
          <w:rFonts w:ascii="Times New Roman" w:hAnsi="Times New Roman" w:cs="Times New Roman"/>
          <w:sz w:val="24"/>
          <w:szCs w:val="24"/>
        </w:rPr>
        <w:t>”</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Znajdź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pracę</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w:t>
      </w:r>
    </w:p>
    <w:p w:rsidR="001B5460" w:rsidRPr="00ED42DD"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lang w:val="pl-PL"/>
        </w:rPr>
      </w:pPr>
      <w:r w:rsidRPr="00ED42DD">
        <w:rPr>
          <w:rFonts w:ascii="Times New Roman" w:hAnsi="Times New Roman" w:cs="Times New Roman"/>
          <w:sz w:val="24"/>
          <w:szCs w:val="24"/>
          <w:lang w:val="pl-PL"/>
        </w:rPr>
        <w:t>„Bilans możliwości i umiejętności zawodowych”</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Autoprezentacja</w:t>
      </w:r>
      <w:proofErr w:type="spellEnd"/>
      <w:r>
        <w:rPr>
          <w:rFonts w:ascii="Times New Roman" w:hAnsi="Times New Roman" w:cs="Times New Roman"/>
          <w:sz w:val="24"/>
          <w:szCs w:val="24"/>
        </w:rPr>
        <w:t>”</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Dokumenty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aplikacyjne</w:t>
      </w:r>
      <w:proofErr w:type="spellEnd"/>
      <w:r>
        <w:rPr>
          <w:rFonts w:ascii="Times New Roman" w:hAnsi="Times New Roman" w:cs="Times New Roman"/>
          <w:sz w:val="24"/>
          <w:szCs w:val="24"/>
        </w:rPr>
        <w:t>”</w:t>
      </w:r>
    </w:p>
    <w:p w:rsidR="001B5460" w:rsidRDefault="001B5460"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sidRPr="00874B7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Aktywny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rynku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pracy</w:t>
      </w:r>
      <w:proofErr w:type="spellEnd"/>
      <w:r>
        <w:rPr>
          <w:rFonts w:ascii="Times New Roman" w:hAnsi="Times New Roman" w:cs="Times New Roman"/>
          <w:sz w:val="24"/>
          <w:szCs w:val="24"/>
        </w:rPr>
        <w:t>”</w:t>
      </w:r>
    </w:p>
    <w:p w:rsidR="001B5460" w:rsidRDefault="00E65AE9" w:rsidP="001B5460">
      <w:pPr>
        <w:pStyle w:val="Akapitzlist"/>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granicą</w:t>
      </w:r>
      <w:proofErr w:type="spellEnd"/>
      <w:r>
        <w:rPr>
          <w:rFonts w:ascii="Times New Roman" w:hAnsi="Times New Roman" w:cs="Times New Roman"/>
          <w:sz w:val="24"/>
          <w:szCs w:val="24"/>
        </w:rPr>
        <w:t>”</w:t>
      </w:r>
    </w:p>
    <w:p w:rsidR="00E65AE9" w:rsidRDefault="00E65AE9" w:rsidP="00E65AE9">
      <w:pPr>
        <w:pStyle w:val="Akapitzlist"/>
        <w:autoSpaceDE w:val="0"/>
        <w:autoSpaceDN w:val="0"/>
        <w:adjustRightInd w:val="0"/>
        <w:spacing w:after="0"/>
        <w:jc w:val="both"/>
        <w:rPr>
          <w:rFonts w:ascii="Times New Roman" w:hAnsi="Times New Roman" w:cs="Times New Roman"/>
          <w:sz w:val="24"/>
          <w:szCs w:val="24"/>
          <w:lang w:val="pl-PL"/>
        </w:rPr>
      </w:pPr>
    </w:p>
    <w:p w:rsidR="00E65AE9" w:rsidRDefault="00E65AE9" w:rsidP="00E65AE9">
      <w:pPr>
        <w:pStyle w:val="Akapitzlist"/>
        <w:autoSpaceDE w:val="0"/>
        <w:autoSpaceDN w:val="0"/>
        <w:adjustRightInd w:val="0"/>
        <w:spacing w:after="0"/>
        <w:jc w:val="both"/>
        <w:rPr>
          <w:rFonts w:ascii="Times New Roman" w:hAnsi="Times New Roman" w:cs="Times New Roman"/>
          <w:b/>
          <w:sz w:val="24"/>
          <w:szCs w:val="24"/>
          <w:lang w:val="pl-PL"/>
        </w:rPr>
      </w:pPr>
      <w:r w:rsidRPr="00ED42DD">
        <w:rPr>
          <w:rFonts w:ascii="Times New Roman" w:hAnsi="Times New Roman" w:cs="Times New Roman"/>
          <w:sz w:val="24"/>
          <w:szCs w:val="24"/>
          <w:lang w:val="pl-PL"/>
        </w:rPr>
        <w:t xml:space="preserve">Z udziału w </w:t>
      </w:r>
      <w:r>
        <w:rPr>
          <w:rFonts w:ascii="Times New Roman" w:hAnsi="Times New Roman" w:cs="Times New Roman"/>
          <w:sz w:val="24"/>
          <w:szCs w:val="24"/>
          <w:lang w:val="pl-PL"/>
        </w:rPr>
        <w:t xml:space="preserve">zajęciach </w:t>
      </w:r>
      <w:r w:rsidRPr="001B5460">
        <w:rPr>
          <w:rFonts w:ascii="Times New Roman" w:hAnsi="Times New Roman" w:cs="Times New Roman"/>
          <w:sz w:val="24"/>
          <w:szCs w:val="24"/>
          <w:lang w:val="pl-PL"/>
        </w:rPr>
        <w:t>skorzys</w:t>
      </w:r>
      <w:r>
        <w:rPr>
          <w:rFonts w:ascii="Times New Roman" w:hAnsi="Times New Roman" w:cs="Times New Roman"/>
          <w:sz w:val="24"/>
          <w:szCs w:val="24"/>
          <w:lang w:val="pl-PL"/>
        </w:rPr>
        <w:t>tał</w:t>
      </w:r>
      <w:r w:rsidR="00DC56BB">
        <w:rPr>
          <w:rFonts w:ascii="Times New Roman" w:hAnsi="Times New Roman" w:cs="Times New Roman"/>
          <w:sz w:val="24"/>
          <w:szCs w:val="24"/>
          <w:lang w:val="pl-PL"/>
        </w:rPr>
        <w:t>y</w:t>
      </w:r>
      <w:r>
        <w:rPr>
          <w:rFonts w:ascii="Times New Roman" w:hAnsi="Times New Roman" w:cs="Times New Roman"/>
          <w:sz w:val="24"/>
          <w:szCs w:val="24"/>
          <w:lang w:val="pl-PL"/>
        </w:rPr>
        <w:t xml:space="preserve"> </w:t>
      </w:r>
      <w:r w:rsidR="00DC56BB">
        <w:rPr>
          <w:rFonts w:ascii="Times New Roman" w:hAnsi="Times New Roman" w:cs="Times New Roman"/>
          <w:b/>
          <w:sz w:val="24"/>
          <w:szCs w:val="24"/>
          <w:lang w:val="pl-PL"/>
        </w:rPr>
        <w:t>1704 oso</w:t>
      </w:r>
      <w:r w:rsidRPr="001B5460">
        <w:rPr>
          <w:rFonts w:ascii="Times New Roman" w:hAnsi="Times New Roman" w:cs="Times New Roman"/>
          <w:b/>
          <w:sz w:val="24"/>
          <w:szCs w:val="24"/>
          <w:lang w:val="pl-PL"/>
        </w:rPr>
        <w:t>b</w:t>
      </w:r>
      <w:r w:rsidR="00DC56BB">
        <w:rPr>
          <w:rFonts w:ascii="Times New Roman" w:hAnsi="Times New Roman" w:cs="Times New Roman"/>
          <w:b/>
          <w:sz w:val="24"/>
          <w:szCs w:val="24"/>
          <w:lang w:val="pl-PL"/>
        </w:rPr>
        <w:t xml:space="preserve">y </w:t>
      </w:r>
      <w:r w:rsidRPr="001B5460">
        <w:rPr>
          <w:rFonts w:ascii="Times New Roman" w:hAnsi="Times New Roman" w:cs="Times New Roman"/>
          <w:b/>
          <w:sz w:val="24"/>
          <w:szCs w:val="24"/>
          <w:lang w:val="pl-PL"/>
        </w:rPr>
        <w:t xml:space="preserve"> w 195 grupach warsztatowych</w:t>
      </w:r>
      <w:r w:rsidR="00DC56BB">
        <w:rPr>
          <w:rFonts w:ascii="Times New Roman" w:hAnsi="Times New Roman" w:cs="Times New Roman"/>
          <w:b/>
          <w:sz w:val="24"/>
          <w:szCs w:val="24"/>
          <w:lang w:val="pl-PL"/>
        </w:rPr>
        <w:t>.</w:t>
      </w:r>
    </w:p>
    <w:p w:rsidR="00DC56BB" w:rsidRPr="00E65AE9" w:rsidRDefault="00DC56BB" w:rsidP="00E65AE9">
      <w:pPr>
        <w:pStyle w:val="Akapitzlist"/>
        <w:autoSpaceDE w:val="0"/>
        <w:autoSpaceDN w:val="0"/>
        <w:adjustRightInd w:val="0"/>
        <w:spacing w:after="0"/>
        <w:jc w:val="both"/>
        <w:rPr>
          <w:rFonts w:ascii="Times New Roman" w:hAnsi="Times New Roman" w:cs="Times New Roman"/>
          <w:sz w:val="24"/>
          <w:szCs w:val="24"/>
          <w:lang w:val="pl-PL"/>
        </w:rPr>
      </w:pPr>
    </w:p>
    <w:p w:rsidR="001B5460" w:rsidRPr="00E65AE9" w:rsidRDefault="001B5460" w:rsidP="001B5460">
      <w:pPr>
        <w:autoSpaceDE w:val="0"/>
        <w:autoSpaceDN w:val="0"/>
        <w:adjustRightInd w:val="0"/>
        <w:spacing w:after="0"/>
        <w:jc w:val="both"/>
        <w:rPr>
          <w:rFonts w:ascii="Times New Roman" w:hAnsi="Times New Roman" w:cs="Times New Roman"/>
          <w:sz w:val="12"/>
          <w:szCs w:val="24"/>
          <w:lang w:val="pl-PL"/>
        </w:rPr>
      </w:pPr>
    </w:p>
    <w:p w:rsidR="001B5460" w:rsidRDefault="00875DD7" w:rsidP="00E65AE9">
      <w:pPr>
        <w:pStyle w:val="Akapitzlist"/>
        <w:numPr>
          <w:ilvl w:val="0"/>
          <w:numId w:val="38"/>
        </w:numPr>
        <w:autoSpaceDE w:val="0"/>
        <w:autoSpaceDN w:val="0"/>
        <w:adjustRightInd w:val="0"/>
        <w:spacing w:after="0"/>
        <w:ind w:left="42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organizację szkolenia </w:t>
      </w:r>
      <w:r w:rsidRPr="00875DD7">
        <w:rPr>
          <w:rFonts w:ascii="Times New Roman" w:hAnsi="Times New Roman" w:cs="Times New Roman"/>
          <w:sz w:val="24"/>
          <w:szCs w:val="24"/>
          <w:lang w:val="pl-PL"/>
        </w:rPr>
        <w:t>„Szukam Pracy”</w:t>
      </w:r>
      <w:r>
        <w:rPr>
          <w:rFonts w:ascii="Times New Roman" w:hAnsi="Times New Roman" w:cs="Times New Roman"/>
          <w:sz w:val="24"/>
          <w:szCs w:val="24"/>
          <w:lang w:val="pl-PL"/>
        </w:rPr>
        <w:t xml:space="preserve"> – szkoleniem objęto </w:t>
      </w:r>
      <w:r w:rsidRPr="00875DD7">
        <w:rPr>
          <w:rFonts w:ascii="Times New Roman" w:hAnsi="Times New Roman" w:cs="Times New Roman"/>
          <w:b/>
          <w:sz w:val="24"/>
          <w:szCs w:val="24"/>
          <w:lang w:val="pl-PL"/>
        </w:rPr>
        <w:t>12 osób</w:t>
      </w:r>
      <w:r>
        <w:rPr>
          <w:rFonts w:ascii="Times New Roman" w:hAnsi="Times New Roman" w:cs="Times New Roman"/>
          <w:sz w:val="24"/>
          <w:szCs w:val="24"/>
          <w:lang w:val="pl-PL"/>
        </w:rPr>
        <w:t>;</w:t>
      </w:r>
    </w:p>
    <w:p w:rsidR="00E65AE9" w:rsidRPr="00E65AE9" w:rsidRDefault="00E65AE9" w:rsidP="00E65AE9">
      <w:pPr>
        <w:pStyle w:val="Akapitzlist"/>
        <w:autoSpaceDE w:val="0"/>
        <w:autoSpaceDN w:val="0"/>
        <w:adjustRightInd w:val="0"/>
        <w:spacing w:after="0"/>
        <w:ind w:left="426"/>
        <w:jc w:val="both"/>
        <w:rPr>
          <w:rFonts w:ascii="Times New Roman" w:hAnsi="Times New Roman" w:cs="Times New Roman"/>
          <w:sz w:val="12"/>
          <w:szCs w:val="24"/>
          <w:lang w:val="pl-PL"/>
        </w:rPr>
      </w:pPr>
    </w:p>
    <w:p w:rsidR="00ED42DD" w:rsidRPr="00875DD7" w:rsidRDefault="00875DD7" w:rsidP="00E65AE9">
      <w:pPr>
        <w:pStyle w:val="Akapitzlist"/>
        <w:numPr>
          <w:ilvl w:val="0"/>
          <w:numId w:val="38"/>
        </w:numPr>
        <w:autoSpaceDE w:val="0"/>
        <w:autoSpaceDN w:val="0"/>
        <w:adjustRightInd w:val="0"/>
        <w:spacing w:after="0"/>
        <w:ind w:left="426"/>
        <w:jc w:val="both"/>
        <w:rPr>
          <w:rFonts w:ascii="Times New Roman" w:hAnsi="Times New Roman" w:cs="Times New Roman"/>
          <w:sz w:val="24"/>
          <w:szCs w:val="24"/>
          <w:lang w:val="pl-PL"/>
        </w:rPr>
      </w:pPr>
      <w:r>
        <w:rPr>
          <w:rFonts w:ascii="Times New Roman" w:hAnsi="Times New Roman" w:cs="Times New Roman"/>
          <w:sz w:val="24"/>
          <w:szCs w:val="24"/>
          <w:lang w:val="pl-PL"/>
        </w:rPr>
        <w:t>umożliwienie</w:t>
      </w:r>
      <w:r w:rsidR="00ED42DD" w:rsidRPr="00875DD7">
        <w:rPr>
          <w:rFonts w:ascii="Times New Roman" w:hAnsi="Times New Roman" w:cs="Times New Roman"/>
          <w:sz w:val="24"/>
          <w:szCs w:val="24"/>
          <w:lang w:val="pl-PL"/>
        </w:rPr>
        <w:t xml:space="preserve"> osobom zainteresowanym dostęp</w:t>
      </w:r>
      <w:r>
        <w:rPr>
          <w:rFonts w:ascii="Times New Roman" w:hAnsi="Times New Roman" w:cs="Times New Roman"/>
          <w:sz w:val="24"/>
          <w:szCs w:val="24"/>
          <w:lang w:val="pl-PL"/>
        </w:rPr>
        <w:t xml:space="preserve">u do informacji </w:t>
      </w:r>
      <w:r w:rsidR="00ED42DD" w:rsidRPr="00875DD7">
        <w:rPr>
          <w:rFonts w:ascii="Times New Roman" w:hAnsi="Times New Roman" w:cs="Times New Roman"/>
          <w:sz w:val="24"/>
          <w:szCs w:val="24"/>
          <w:lang w:val="pl-PL"/>
        </w:rPr>
        <w:t xml:space="preserve">i elektronicznych baz danych, pomoc w zredagowaniu dokumentów aplikacyjnych lub w założeniu poczty internetowej </w:t>
      </w:r>
      <w:r>
        <w:rPr>
          <w:rFonts w:ascii="Times New Roman" w:hAnsi="Times New Roman" w:cs="Times New Roman"/>
          <w:sz w:val="24"/>
          <w:szCs w:val="24"/>
          <w:lang w:val="pl-PL"/>
        </w:rPr>
        <w:t xml:space="preserve">– wsparcia udzielono </w:t>
      </w:r>
      <w:r w:rsidR="00ED42DD" w:rsidRPr="00875DD7">
        <w:rPr>
          <w:rFonts w:ascii="Times New Roman" w:hAnsi="Times New Roman" w:cs="Times New Roman"/>
          <w:sz w:val="24"/>
          <w:szCs w:val="24"/>
          <w:lang w:val="pl-PL"/>
        </w:rPr>
        <w:t xml:space="preserve">łącznie </w:t>
      </w:r>
      <w:r w:rsidR="00ED42DD" w:rsidRPr="00875DD7">
        <w:rPr>
          <w:rFonts w:ascii="Times New Roman" w:hAnsi="Times New Roman" w:cs="Times New Roman"/>
          <w:b/>
          <w:sz w:val="24"/>
          <w:szCs w:val="24"/>
          <w:lang w:val="pl-PL"/>
        </w:rPr>
        <w:t>847 osobom</w:t>
      </w:r>
      <w:r>
        <w:rPr>
          <w:rFonts w:ascii="Times New Roman" w:hAnsi="Times New Roman" w:cs="Times New Roman"/>
          <w:sz w:val="24"/>
          <w:szCs w:val="24"/>
          <w:lang w:val="pl-PL"/>
        </w:rPr>
        <w:t>.</w:t>
      </w:r>
    </w:p>
    <w:p w:rsidR="00ED42DD" w:rsidRPr="00875DD7" w:rsidRDefault="00ED42DD" w:rsidP="00ED42DD">
      <w:pPr>
        <w:autoSpaceDE w:val="0"/>
        <w:autoSpaceDN w:val="0"/>
        <w:adjustRightInd w:val="0"/>
        <w:spacing w:after="0" w:line="360" w:lineRule="auto"/>
        <w:jc w:val="both"/>
        <w:rPr>
          <w:rFonts w:ascii="Times New Roman" w:hAnsi="Times New Roman" w:cs="Times New Roman"/>
          <w:color w:val="FF0000"/>
          <w:sz w:val="24"/>
          <w:szCs w:val="24"/>
          <w:lang w:val="pl-PL"/>
        </w:rPr>
      </w:pPr>
    </w:p>
    <w:p w:rsidR="00CA19CE" w:rsidRPr="00CA19CE" w:rsidRDefault="00CA19CE" w:rsidP="00ED42DD">
      <w:pPr>
        <w:pStyle w:val="Akapitzlist"/>
        <w:autoSpaceDE w:val="0"/>
        <w:autoSpaceDN w:val="0"/>
        <w:adjustRightInd w:val="0"/>
        <w:spacing w:after="0" w:line="360" w:lineRule="auto"/>
        <w:ind w:left="0"/>
        <w:jc w:val="both"/>
        <w:rPr>
          <w:rFonts w:ascii="Times New Roman" w:hAnsi="Times New Roman" w:cs="Times New Roman"/>
          <w:sz w:val="24"/>
          <w:szCs w:val="24"/>
          <w:lang w:val="pl-PL"/>
        </w:rPr>
      </w:pPr>
      <w:r w:rsidRPr="00CA19CE">
        <w:rPr>
          <w:rFonts w:ascii="Times New Roman" w:hAnsi="Times New Roman" w:cs="Times New Roman"/>
          <w:sz w:val="24"/>
          <w:szCs w:val="24"/>
          <w:lang w:val="pl-PL"/>
        </w:rPr>
        <w:t>Ponadto Liderzy Klubu Pracy:</w:t>
      </w:r>
    </w:p>
    <w:p w:rsidR="00CA19CE" w:rsidRPr="00CA19CE" w:rsidRDefault="00CA19CE" w:rsidP="00B544AE">
      <w:pPr>
        <w:pStyle w:val="Akapitzlist"/>
        <w:numPr>
          <w:ilvl w:val="0"/>
          <w:numId w:val="43"/>
        </w:numPr>
        <w:autoSpaceDE w:val="0"/>
        <w:autoSpaceDN w:val="0"/>
        <w:adjustRightInd w:val="0"/>
        <w:spacing w:after="0"/>
        <w:jc w:val="both"/>
        <w:rPr>
          <w:rFonts w:ascii="Times New Roman" w:hAnsi="Times New Roman" w:cs="Times New Roman"/>
          <w:sz w:val="24"/>
          <w:szCs w:val="24"/>
          <w:lang w:val="pl-PL"/>
        </w:rPr>
      </w:pPr>
      <w:r w:rsidRPr="00CA19CE">
        <w:rPr>
          <w:rFonts w:ascii="Times New Roman" w:hAnsi="Times New Roman" w:cs="Times New Roman"/>
          <w:sz w:val="24"/>
          <w:szCs w:val="24"/>
          <w:lang w:val="pl-PL"/>
        </w:rPr>
        <w:t>objęli badaniem Kwestionariuszem Uzdolnień Przedsiębiorczych 5 uczestniczek</w:t>
      </w:r>
      <w:r w:rsidR="00ED42DD" w:rsidRPr="00CA19CE">
        <w:rPr>
          <w:rFonts w:ascii="Times New Roman" w:hAnsi="Times New Roman" w:cs="Times New Roman"/>
          <w:sz w:val="24"/>
          <w:szCs w:val="24"/>
          <w:lang w:val="pl-PL"/>
        </w:rPr>
        <w:t xml:space="preserve"> programu specjalnego „A ja jestem kobieta pracująca”</w:t>
      </w:r>
      <w:r w:rsidRPr="00CA19CE">
        <w:rPr>
          <w:rFonts w:ascii="Times New Roman" w:hAnsi="Times New Roman" w:cs="Times New Roman"/>
          <w:sz w:val="24"/>
          <w:szCs w:val="24"/>
          <w:lang w:val="pl-PL"/>
        </w:rPr>
        <w:t>;</w:t>
      </w:r>
    </w:p>
    <w:p w:rsidR="00CA19CE" w:rsidRPr="00CA19CE" w:rsidRDefault="00CA19CE" w:rsidP="00B544AE">
      <w:pPr>
        <w:pStyle w:val="Akapitzlist"/>
        <w:numPr>
          <w:ilvl w:val="0"/>
          <w:numId w:val="43"/>
        </w:numPr>
        <w:autoSpaceDE w:val="0"/>
        <w:autoSpaceDN w:val="0"/>
        <w:adjustRightInd w:val="0"/>
        <w:spacing w:after="0"/>
        <w:jc w:val="both"/>
        <w:rPr>
          <w:rFonts w:ascii="Times New Roman" w:hAnsi="Times New Roman" w:cs="Times New Roman"/>
          <w:sz w:val="24"/>
          <w:szCs w:val="24"/>
          <w:lang w:val="pl-PL"/>
        </w:rPr>
      </w:pPr>
      <w:r w:rsidRPr="00CA19CE">
        <w:rPr>
          <w:rFonts w:ascii="Times New Roman" w:hAnsi="Times New Roman" w:cs="Times New Roman"/>
          <w:sz w:val="24"/>
          <w:szCs w:val="24"/>
          <w:lang w:val="pl-PL"/>
        </w:rPr>
        <w:t>przeprowadzi bilans umiejętności i możliwości zawodowych oraz warsztaty na temat adaptacji i integracji w miejscu pracy pn. „Mój pierwszy dzień w pracy” dla 15 uczestniczek w/</w:t>
      </w:r>
      <w:proofErr w:type="spellStart"/>
      <w:r w:rsidRPr="00CA19CE">
        <w:rPr>
          <w:rFonts w:ascii="Times New Roman" w:hAnsi="Times New Roman" w:cs="Times New Roman"/>
          <w:sz w:val="24"/>
          <w:szCs w:val="24"/>
          <w:lang w:val="pl-PL"/>
        </w:rPr>
        <w:t>w</w:t>
      </w:r>
      <w:proofErr w:type="spellEnd"/>
      <w:r w:rsidRPr="00CA19CE">
        <w:rPr>
          <w:rFonts w:ascii="Times New Roman" w:hAnsi="Times New Roman" w:cs="Times New Roman"/>
          <w:sz w:val="24"/>
          <w:szCs w:val="24"/>
          <w:lang w:val="pl-PL"/>
        </w:rPr>
        <w:t xml:space="preserve"> programu;</w:t>
      </w:r>
    </w:p>
    <w:p w:rsidR="00ED42DD" w:rsidRPr="00CA19CE" w:rsidRDefault="00ED42DD" w:rsidP="00B544AE">
      <w:pPr>
        <w:pStyle w:val="Akapitzlist"/>
        <w:numPr>
          <w:ilvl w:val="0"/>
          <w:numId w:val="43"/>
        </w:numPr>
        <w:autoSpaceDE w:val="0"/>
        <w:autoSpaceDN w:val="0"/>
        <w:adjustRightInd w:val="0"/>
        <w:spacing w:after="0"/>
        <w:jc w:val="both"/>
        <w:rPr>
          <w:rFonts w:ascii="Times New Roman" w:hAnsi="Times New Roman" w:cs="Times New Roman"/>
          <w:sz w:val="24"/>
          <w:szCs w:val="24"/>
          <w:lang w:val="pl-PL"/>
        </w:rPr>
      </w:pPr>
      <w:r w:rsidRPr="00CA19CE">
        <w:rPr>
          <w:rFonts w:ascii="Times New Roman" w:hAnsi="Times New Roman"/>
          <w:sz w:val="24"/>
          <w:szCs w:val="24"/>
          <w:lang w:val="pl-PL"/>
        </w:rPr>
        <w:t>przeprowadz</w:t>
      </w:r>
      <w:r w:rsidR="00CA19CE" w:rsidRPr="00CA19CE">
        <w:rPr>
          <w:rFonts w:ascii="Times New Roman" w:hAnsi="Times New Roman"/>
          <w:sz w:val="24"/>
          <w:szCs w:val="24"/>
          <w:lang w:val="pl-PL"/>
        </w:rPr>
        <w:t>ili</w:t>
      </w:r>
      <w:r w:rsidRPr="00CA19CE">
        <w:rPr>
          <w:rFonts w:ascii="Times New Roman" w:hAnsi="Times New Roman"/>
          <w:sz w:val="24"/>
          <w:szCs w:val="24"/>
          <w:lang w:val="pl-PL"/>
        </w:rPr>
        <w:t xml:space="preserve"> rekrutację 62 osób </w:t>
      </w:r>
      <w:r w:rsidR="00CA19CE" w:rsidRPr="00CA19CE">
        <w:rPr>
          <w:rFonts w:ascii="Times New Roman" w:hAnsi="Times New Roman"/>
          <w:sz w:val="24"/>
          <w:szCs w:val="24"/>
          <w:lang w:val="pl-PL"/>
        </w:rPr>
        <w:t>bezrobotnych do projektu</w:t>
      </w:r>
      <w:r w:rsidRPr="00CA19CE">
        <w:rPr>
          <w:rFonts w:ascii="Times New Roman" w:hAnsi="Times New Roman"/>
          <w:sz w:val="24"/>
          <w:szCs w:val="24"/>
          <w:lang w:val="pl-PL"/>
        </w:rPr>
        <w:t xml:space="preserve"> </w:t>
      </w:r>
      <w:r w:rsidR="00CA19CE" w:rsidRPr="00CA19CE">
        <w:rPr>
          <w:rFonts w:ascii="Times New Roman" w:hAnsi="Times New Roman"/>
          <w:sz w:val="24"/>
          <w:szCs w:val="24"/>
          <w:lang w:val="pl-PL"/>
        </w:rPr>
        <w:t>pn. „CZAS NA ZMIANY – CZAS NA PRACĘ”</w:t>
      </w:r>
      <w:r w:rsidR="00CA19CE" w:rsidRPr="00CA19CE">
        <w:rPr>
          <w:rFonts w:ascii="Times New Roman" w:hAnsi="Times New Roman"/>
          <w:b/>
          <w:sz w:val="24"/>
          <w:szCs w:val="24"/>
          <w:lang w:val="pl-PL"/>
        </w:rPr>
        <w:t xml:space="preserve"> </w:t>
      </w:r>
      <w:r w:rsidR="00CA19CE" w:rsidRPr="00CA19CE">
        <w:rPr>
          <w:rFonts w:ascii="Times New Roman" w:hAnsi="Times New Roman"/>
          <w:sz w:val="24"/>
          <w:szCs w:val="24"/>
          <w:lang w:val="pl-PL"/>
        </w:rPr>
        <w:t>;</w:t>
      </w:r>
    </w:p>
    <w:p w:rsidR="00ED42DD" w:rsidRDefault="00CA19CE" w:rsidP="00B544AE">
      <w:pPr>
        <w:pStyle w:val="Akapitzlist"/>
        <w:numPr>
          <w:ilvl w:val="0"/>
          <w:numId w:val="43"/>
        </w:numPr>
        <w:autoSpaceDE w:val="0"/>
        <w:autoSpaceDN w:val="0"/>
        <w:adjustRightInd w:val="0"/>
        <w:spacing w:after="0"/>
        <w:jc w:val="both"/>
        <w:rPr>
          <w:rFonts w:ascii="Times New Roman" w:hAnsi="Times New Roman" w:cs="Times New Roman"/>
          <w:sz w:val="24"/>
          <w:szCs w:val="24"/>
          <w:lang w:val="pl-PL"/>
        </w:rPr>
      </w:pPr>
      <w:r>
        <w:rPr>
          <w:rFonts w:ascii="Times New Roman" w:hAnsi="Times New Roman"/>
          <w:sz w:val="24"/>
          <w:szCs w:val="24"/>
          <w:lang w:val="pl-PL"/>
        </w:rPr>
        <w:t>zorganizowali</w:t>
      </w:r>
      <w:r w:rsidRPr="00CA19CE">
        <w:rPr>
          <w:rFonts w:ascii="Times New Roman" w:hAnsi="Times New Roman"/>
          <w:sz w:val="24"/>
          <w:szCs w:val="24"/>
          <w:lang w:val="pl-PL"/>
        </w:rPr>
        <w:t xml:space="preserve"> zajęcia w ramach </w:t>
      </w:r>
      <w:r w:rsidRPr="00CA19CE">
        <w:rPr>
          <w:rFonts w:ascii="Times New Roman" w:hAnsi="Times New Roman" w:cs="Times New Roman"/>
          <w:sz w:val="24"/>
          <w:szCs w:val="24"/>
          <w:lang w:val="pl-PL"/>
        </w:rPr>
        <w:t xml:space="preserve">przygotowania pedagogiczno – kulturowego </w:t>
      </w:r>
      <w:r>
        <w:rPr>
          <w:rFonts w:ascii="Times New Roman" w:hAnsi="Times New Roman" w:cs="Times New Roman"/>
          <w:sz w:val="24"/>
          <w:szCs w:val="24"/>
          <w:lang w:val="pl-PL"/>
        </w:rPr>
        <w:br/>
      </w:r>
      <w:r w:rsidRPr="00CA19CE">
        <w:rPr>
          <w:rFonts w:ascii="Times New Roman" w:hAnsi="Times New Roman" w:cs="Times New Roman"/>
          <w:sz w:val="24"/>
          <w:szCs w:val="24"/>
          <w:lang w:val="pl-PL"/>
        </w:rPr>
        <w:t xml:space="preserve">dla </w:t>
      </w:r>
      <w:r>
        <w:rPr>
          <w:rFonts w:ascii="Times New Roman" w:hAnsi="Times New Roman" w:cs="Times New Roman"/>
          <w:sz w:val="24"/>
          <w:szCs w:val="24"/>
          <w:lang w:val="pl-PL"/>
        </w:rPr>
        <w:t xml:space="preserve">I </w:t>
      </w:r>
      <w:r w:rsidRPr="00CA19CE">
        <w:rPr>
          <w:rFonts w:ascii="Times New Roman" w:hAnsi="Times New Roman" w:cs="Times New Roman"/>
          <w:sz w:val="24"/>
          <w:szCs w:val="24"/>
          <w:lang w:val="pl-PL"/>
        </w:rPr>
        <w:t>wyjeżdżającej grupy 19 osób dla uczestników</w:t>
      </w:r>
      <w:r w:rsidR="00ED42DD" w:rsidRPr="00CA19CE">
        <w:rPr>
          <w:rFonts w:ascii="Times New Roman" w:hAnsi="Times New Roman" w:cs="Times New Roman"/>
          <w:sz w:val="24"/>
          <w:szCs w:val="24"/>
          <w:lang w:val="pl-PL"/>
        </w:rPr>
        <w:t xml:space="preserve"> programu Leonardo da Vinci pn. „Zagraniczny staż – nowym doświadczeniem </w:t>
      </w:r>
      <w:r w:rsidR="0018540B">
        <w:rPr>
          <w:rFonts w:ascii="Times New Roman" w:hAnsi="Times New Roman" w:cs="Times New Roman"/>
          <w:sz w:val="24"/>
          <w:szCs w:val="24"/>
          <w:lang w:val="pl-PL"/>
        </w:rPr>
        <w:t xml:space="preserve"> </w:t>
      </w:r>
      <w:r w:rsidR="00ED42DD" w:rsidRPr="00CA19CE">
        <w:rPr>
          <w:rFonts w:ascii="Times New Roman" w:hAnsi="Times New Roman" w:cs="Times New Roman"/>
          <w:sz w:val="24"/>
          <w:szCs w:val="24"/>
          <w:lang w:val="pl-PL"/>
        </w:rPr>
        <w:t xml:space="preserve">II” </w:t>
      </w:r>
      <w:r w:rsidR="00BC5C22">
        <w:rPr>
          <w:rFonts w:ascii="Times New Roman" w:hAnsi="Times New Roman" w:cs="Times New Roman"/>
          <w:sz w:val="24"/>
          <w:szCs w:val="24"/>
          <w:lang w:val="pl-PL"/>
        </w:rPr>
        <w:t>;</w:t>
      </w:r>
    </w:p>
    <w:p w:rsidR="00BC5C22" w:rsidRDefault="00BC5C22" w:rsidP="00B544AE">
      <w:pPr>
        <w:pStyle w:val="Akapitzlist"/>
        <w:numPr>
          <w:ilvl w:val="0"/>
          <w:numId w:val="43"/>
        </w:numPr>
        <w:autoSpaceDE w:val="0"/>
        <w:autoSpaceDN w:val="0"/>
        <w:adjustRightInd w:val="0"/>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uczestniczyli w  spotkaniach w szkołach, </w:t>
      </w:r>
      <w:r w:rsidRPr="00EE2DFA">
        <w:rPr>
          <w:rFonts w:ascii="Times New Roman" w:hAnsi="Times New Roman" w:cs="Times New Roman"/>
          <w:sz w:val="24"/>
          <w:szCs w:val="24"/>
          <w:lang w:val="pl-PL"/>
        </w:rPr>
        <w:t>Placówce Wsparcia Dziennego</w:t>
      </w:r>
      <w:r>
        <w:rPr>
          <w:rFonts w:ascii="Times New Roman" w:hAnsi="Times New Roman" w:cs="Times New Roman"/>
          <w:sz w:val="24"/>
          <w:szCs w:val="24"/>
          <w:lang w:val="pl-PL"/>
        </w:rPr>
        <w:t xml:space="preserve"> </w:t>
      </w:r>
      <w:r w:rsidR="0018540B">
        <w:rPr>
          <w:rFonts w:ascii="Times New Roman" w:hAnsi="Times New Roman" w:cs="Times New Roman"/>
          <w:sz w:val="24"/>
          <w:szCs w:val="24"/>
          <w:lang w:val="pl-PL"/>
        </w:rPr>
        <w:br/>
      </w:r>
      <w:r>
        <w:rPr>
          <w:rFonts w:ascii="Times New Roman" w:hAnsi="Times New Roman" w:cs="Times New Roman"/>
          <w:sz w:val="24"/>
          <w:szCs w:val="24"/>
          <w:lang w:val="pl-PL"/>
        </w:rPr>
        <w:t>w Gromadzie oraz  w ZUS- wraz z doradcami zawodowymi;</w:t>
      </w:r>
    </w:p>
    <w:p w:rsidR="00ED42DD" w:rsidRDefault="00BC5C22" w:rsidP="00B544AE">
      <w:pPr>
        <w:pStyle w:val="Akapitzlist"/>
        <w:numPr>
          <w:ilvl w:val="0"/>
          <w:numId w:val="43"/>
        </w:numPr>
        <w:autoSpaceDE w:val="0"/>
        <w:autoSpaceDN w:val="0"/>
        <w:adjustRightInd w:val="0"/>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obsługiwali </w:t>
      </w:r>
      <w:r w:rsidR="00ED42DD" w:rsidRPr="00BC5C22">
        <w:rPr>
          <w:rFonts w:ascii="Times New Roman" w:hAnsi="Times New Roman" w:cs="Times New Roman"/>
          <w:sz w:val="24"/>
          <w:szCs w:val="24"/>
          <w:lang w:val="pl-PL"/>
        </w:rPr>
        <w:t>Zielon</w:t>
      </w:r>
      <w:r w:rsidRPr="00BC5C22">
        <w:rPr>
          <w:rFonts w:ascii="Times New Roman" w:hAnsi="Times New Roman" w:cs="Times New Roman"/>
          <w:sz w:val="24"/>
          <w:szCs w:val="24"/>
          <w:lang w:val="pl-PL"/>
        </w:rPr>
        <w:t>ą</w:t>
      </w:r>
      <w:r w:rsidR="00ED42DD" w:rsidRPr="00BC5C22">
        <w:rPr>
          <w:rFonts w:ascii="Times New Roman" w:hAnsi="Times New Roman" w:cs="Times New Roman"/>
          <w:sz w:val="24"/>
          <w:szCs w:val="24"/>
          <w:lang w:val="pl-PL"/>
        </w:rPr>
        <w:t xml:space="preserve"> Lini</w:t>
      </w:r>
      <w:r w:rsidRPr="00BC5C22">
        <w:rPr>
          <w:rFonts w:ascii="Times New Roman" w:hAnsi="Times New Roman" w:cs="Times New Roman"/>
          <w:sz w:val="24"/>
          <w:szCs w:val="24"/>
          <w:lang w:val="pl-PL"/>
        </w:rPr>
        <w:t>ę</w:t>
      </w:r>
      <w:r w:rsidR="00ED42DD" w:rsidRPr="00BC5C22">
        <w:rPr>
          <w:rFonts w:ascii="Times New Roman" w:hAnsi="Times New Roman" w:cs="Times New Roman"/>
          <w:sz w:val="24"/>
          <w:szCs w:val="24"/>
          <w:lang w:val="pl-PL"/>
        </w:rPr>
        <w:t xml:space="preserve"> </w:t>
      </w:r>
      <w:r w:rsidRPr="00BC5C22">
        <w:rPr>
          <w:rFonts w:ascii="Times New Roman" w:hAnsi="Times New Roman" w:cs="Times New Roman"/>
          <w:sz w:val="24"/>
          <w:szCs w:val="24"/>
          <w:lang w:val="pl-PL"/>
        </w:rPr>
        <w:t>-</w:t>
      </w:r>
      <w:r w:rsidR="00ED42DD" w:rsidRPr="00BC5C22">
        <w:rPr>
          <w:rFonts w:ascii="Times New Roman" w:hAnsi="Times New Roman" w:cs="Times New Roman"/>
          <w:sz w:val="24"/>
          <w:szCs w:val="24"/>
          <w:lang w:val="pl-PL"/>
        </w:rPr>
        <w:t xml:space="preserve">Centrum Informacyjno-Konsultacyjne Służb Zatrudnienia, </w:t>
      </w:r>
      <w:r w:rsidRPr="00BC5C22">
        <w:rPr>
          <w:rFonts w:ascii="Times New Roman" w:hAnsi="Times New Roman" w:cs="Times New Roman"/>
          <w:sz w:val="24"/>
          <w:szCs w:val="24"/>
          <w:lang w:val="pl-PL"/>
        </w:rPr>
        <w:t xml:space="preserve">oraz systematycznie dokonywali </w:t>
      </w:r>
      <w:r w:rsidR="00ED42DD" w:rsidRPr="00BC5C22">
        <w:rPr>
          <w:rFonts w:ascii="Times New Roman" w:hAnsi="Times New Roman" w:cs="Times New Roman"/>
          <w:sz w:val="24"/>
          <w:szCs w:val="24"/>
          <w:lang w:val="pl-PL"/>
        </w:rPr>
        <w:t>aktualizacj</w:t>
      </w:r>
      <w:r w:rsidRPr="00BC5C22">
        <w:rPr>
          <w:rFonts w:ascii="Times New Roman" w:hAnsi="Times New Roman" w:cs="Times New Roman"/>
          <w:sz w:val="24"/>
          <w:szCs w:val="24"/>
          <w:lang w:val="pl-PL"/>
        </w:rPr>
        <w:t>i</w:t>
      </w:r>
      <w:r w:rsidR="00ED42DD" w:rsidRPr="00BC5C22">
        <w:rPr>
          <w:rFonts w:ascii="Times New Roman" w:hAnsi="Times New Roman" w:cs="Times New Roman"/>
          <w:sz w:val="24"/>
          <w:szCs w:val="24"/>
          <w:lang w:val="pl-PL"/>
        </w:rPr>
        <w:t xml:space="preserve"> danych o funkcjonowaniu urzęd</w:t>
      </w:r>
      <w:r w:rsidRPr="00BC5C22">
        <w:rPr>
          <w:rFonts w:ascii="Times New Roman" w:hAnsi="Times New Roman" w:cs="Times New Roman"/>
          <w:sz w:val="24"/>
          <w:szCs w:val="24"/>
          <w:lang w:val="pl-PL"/>
        </w:rPr>
        <w:t>u do potrzeb infolinii</w:t>
      </w:r>
      <w:r w:rsidR="00ED42DD" w:rsidRPr="00BC5C22">
        <w:rPr>
          <w:rFonts w:ascii="Times New Roman" w:hAnsi="Times New Roman" w:cs="Times New Roman"/>
          <w:sz w:val="24"/>
          <w:szCs w:val="24"/>
          <w:lang w:val="pl-PL"/>
        </w:rPr>
        <w:t>;</w:t>
      </w:r>
    </w:p>
    <w:p w:rsidR="00ED42DD" w:rsidRPr="0018540B" w:rsidRDefault="0018540B" w:rsidP="00B544AE">
      <w:pPr>
        <w:pStyle w:val="Akapitzlist"/>
        <w:numPr>
          <w:ilvl w:val="0"/>
          <w:numId w:val="43"/>
        </w:numPr>
        <w:autoSpaceDE w:val="0"/>
        <w:autoSpaceDN w:val="0"/>
        <w:adjustRightInd w:val="0"/>
        <w:spacing w:after="0"/>
        <w:jc w:val="both"/>
        <w:rPr>
          <w:rFonts w:ascii="Times New Roman" w:hAnsi="Times New Roman" w:cs="Times New Roman"/>
          <w:sz w:val="24"/>
          <w:szCs w:val="24"/>
          <w:lang w:val="pl-PL"/>
        </w:rPr>
      </w:pPr>
      <w:r w:rsidRPr="0018540B">
        <w:rPr>
          <w:rFonts w:ascii="Times New Roman" w:hAnsi="Times New Roman" w:cs="Times New Roman"/>
          <w:sz w:val="24"/>
          <w:szCs w:val="24"/>
          <w:lang w:val="pl-PL"/>
        </w:rPr>
        <w:t>udzielili 20</w:t>
      </w:r>
      <w:r w:rsidR="00ED42DD" w:rsidRPr="0018540B">
        <w:rPr>
          <w:rFonts w:ascii="Times New Roman" w:hAnsi="Times New Roman" w:cs="Times New Roman"/>
          <w:sz w:val="24"/>
          <w:szCs w:val="24"/>
          <w:lang w:val="pl-PL"/>
        </w:rPr>
        <w:t xml:space="preserve"> indywidualnych konsultacji psychologicznych dla osób, które zgłosiły się samodzielnie lub zostały skierowane przez </w:t>
      </w:r>
      <w:r>
        <w:rPr>
          <w:rFonts w:ascii="Times New Roman" w:hAnsi="Times New Roman" w:cs="Times New Roman"/>
          <w:sz w:val="24"/>
          <w:szCs w:val="24"/>
          <w:lang w:val="pl-PL"/>
        </w:rPr>
        <w:t>pośredników wewnętrznych.</w:t>
      </w:r>
    </w:p>
    <w:p w:rsidR="00E65AE9" w:rsidRDefault="00E65AE9" w:rsidP="001E7AE9">
      <w:pPr>
        <w:spacing w:line="360" w:lineRule="auto"/>
        <w:jc w:val="center"/>
        <w:rPr>
          <w:rFonts w:ascii="Times New Roman" w:hAnsi="Times New Roman" w:cs="Times New Roman"/>
          <w:b/>
          <w:sz w:val="16"/>
          <w:lang w:val="pl-PL"/>
        </w:rPr>
      </w:pPr>
    </w:p>
    <w:p w:rsidR="00ED42DD" w:rsidRPr="00ED42DD" w:rsidRDefault="00ED42DD" w:rsidP="00ED42DD">
      <w:pPr>
        <w:spacing w:after="0" w:line="240" w:lineRule="auto"/>
        <w:ind w:left="360"/>
        <w:jc w:val="both"/>
        <w:rPr>
          <w:rFonts w:ascii="Times New Roman" w:hAnsi="Times New Roman" w:cs="Times New Roman"/>
          <w:b/>
          <w:color w:val="006600"/>
          <w:sz w:val="24"/>
          <w:szCs w:val="28"/>
          <w:lang w:val="pl-PL"/>
        </w:rPr>
      </w:pPr>
      <w:r>
        <w:rPr>
          <w:rFonts w:ascii="Times New Roman" w:hAnsi="Times New Roman" w:cs="Times New Roman"/>
          <w:b/>
          <w:color w:val="006600"/>
          <w:sz w:val="24"/>
          <w:szCs w:val="28"/>
          <w:lang w:val="pl-PL"/>
        </w:rPr>
        <w:t xml:space="preserve">4. </w:t>
      </w:r>
      <w:r w:rsidRPr="00ED42DD">
        <w:rPr>
          <w:rFonts w:ascii="Times New Roman" w:hAnsi="Times New Roman" w:cs="Times New Roman"/>
          <w:b/>
          <w:color w:val="006600"/>
          <w:sz w:val="24"/>
          <w:szCs w:val="28"/>
          <w:lang w:val="pl-PL"/>
        </w:rPr>
        <w:t>ORGANIZACJA SZKOLEŃ</w:t>
      </w:r>
    </w:p>
    <w:p w:rsidR="00ED42DD" w:rsidRPr="00B544AE" w:rsidRDefault="00ED42DD" w:rsidP="001E7AE9">
      <w:pPr>
        <w:spacing w:line="360" w:lineRule="auto"/>
        <w:jc w:val="center"/>
        <w:rPr>
          <w:rFonts w:ascii="Times New Roman" w:hAnsi="Times New Roman" w:cs="Times New Roman"/>
          <w:b/>
          <w:sz w:val="4"/>
          <w:lang w:val="pl-PL"/>
        </w:rPr>
      </w:pPr>
    </w:p>
    <w:p w:rsidR="00ED42DD" w:rsidRPr="00ED42DD" w:rsidRDefault="00ED42DD" w:rsidP="00ED42DD">
      <w:pPr>
        <w:ind w:firstLine="708"/>
        <w:jc w:val="both"/>
        <w:rPr>
          <w:rFonts w:ascii="Times New Roman" w:hAnsi="Times New Roman" w:cs="Times New Roman"/>
          <w:sz w:val="24"/>
          <w:szCs w:val="24"/>
          <w:lang w:val="pl-PL"/>
        </w:rPr>
      </w:pPr>
      <w:r w:rsidRPr="00ED42DD">
        <w:rPr>
          <w:rFonts w:ascii="Times New Roman" w:hAnsi="Times New Roman" w:cs="Times New Roman"/>
          <w:sz w:val="24"/>
          <w:szCs w:val="24"/>
          <w:lang w:val="pl-PL"/>
        </w:rPr>
        <w:t xml:space="preserve">W 2013 roku </w:t>
      </w:r>
      <w:r w:rsidR="00875DD7">
        <w:rPr>
          <w:rFonts w:ascii="Times New Roman" w:hAnsi="Times New Roman" w:cs="Times New Roman"/>
          <w:sz w:val="24"/>
          <w:szCs w:val="24"/>
          <w:lang w:val="pl-PL"/>
        </w:rPr>
        <w:t>zorganizowano szkolenia dla</w:t>
      </w:r>
      <w:r w:rsidRPr="00ED42DD">
        <w:rPr>
          <w:rFonts w:ascii="Times New Roman" w:hAnsi="Times New Roman" w:cs="Times New Roman"/>
          <w:sz w:val="24"/>
          <w:szCs w:val="24"/>
          <w:lang w:val="pl-PL"/>
        </w:rPr>
        <w:t xml:space="preserve"> </w:t>
      </w:r>
      <w:r w:rsidRPr="00ED42DD">
        <w:rPr>
          <w:rFonts w:ascii="Times New Roman" w:hAnsi="Times New Roman" w:cs="Times New Roman"/>
          <w:b/>
          <w:sz w:val="24"/>
          <w:szCs w:val="24"/>
          <w:lang w:val="pl-PL"/>
        </w:rPr>
        <w:t>216</w:t>
      </w:r>
      <w:r w:rsidRPr="00ED42DD">
        <w:rPr>
          <w:rFonts w:ascii="Times New Roman" w:hAnsi="Times New Roman" w:cs="Times New Roman"/>
          <w:sz w:val="24"/>
          <w:szCs w:val="24"/>
          <w:lang w:val="pl-PL"/>
        </w:rPr>
        <w:t xml:space="preserve"> osób, z czego w szkoleniach grupowych zawodowych uczestniczyło 1</w:t>
      </w:r>
      <w:r w:rsidRPr="00ED42DD">
        <w:rPr>
          <w:rFonts w:ascii="Times New Roman" w:hAnsi="Times New Roman" w:cs="Times New Roman"/>
          <w:b/>
          <w:sz w:val="24"/>
          <w:szCs w:val="24"/>
          <w:lang w:val="pl-PL"/>
        </w:rPr>
        <w:t>52</w:t>
      </w:r>
      <w:r w:rsidRPr="00ED42DD">
        <w:rPr>
          <w:rFonts w:ascii="Times New Roman" w:hAnsi="Times New Roman" w:cs="Times New Roman"/>
          <w:sz w:val="24"/>
          <w:szCs w:val="24"/>
          <w:lang w:val="pl-PL"/>
        </w:rPr>
        <w:t xml:space="preserve"> osoby, </w:t>
      </w:r>
      <w:r w:rsidRPr="00ED42DD">
        <w:rPr>
          <w:rFonts w:ascii="Times New Roman" w:hAnsi="Times New Roman" w:cs="Times New Roman"/>
          <w:b/>
          <w:sz w:val="24"/>
          <w:szCs w:val="24"/>
          <w:lang w:val="pl-PL"/>
        </w:rPr>
        <w:t>31</w:t>
      </w:r>
      <w:r w:rsidRPr="00ED42DD">
        <w:rPr>
          <w:rFonts w:ascii="Times New Roman" w:hAnsi="Times New Roman" w:cs="Times New Roman"/>
          <w:sz w:val="24"/>
          <w:szCs w:val="24"/>
          <w:lang w:val="pl-PL"/>
        </w:rPr>
        <w:t xml:space="preserve"> w szkoleni</w:t>
      </w:r>
      <w:r w:rsidR="00875DD7">
        <w:rPr>
          <w:rFonts w:ascii="Times New Roman" w:hAnsi="Times New Roman" w:cs="Times New Roman"/>
          <w:sz w:val="24"/>
          <w:szCs w:val="24"/>
          <w:lang w:val="pl-PL"/>
        </w:rPr>
        <w:t>ach</w:t>
      </w:r>
      <w:r w:rsidRPr="00ED42DD">
        <w:rPr>
          <w:rFonts w:ascii="Times New Roman" w:hAnsi="Times New Roman" w:cs="Times New Roman"/>
          <w:sz w:val="24"/>
          <w:szCs w:val="24"/>
          <w:lang w:val="pl-PL"/>
        </w:rPr>
        <w:t xml:space="preserve"> pozazawodowy</w:t>
      </w:r>
      <w:r w:rsidR="00875DD7">
        <w:rPr>
          <w:rFonts w:ascii="Times New Roman" w:hAnsi="Times New Roman" w:cs="Times New Roman"/>
          <w:sz w:val="24"/>
          <w:szCs w:val="24"/>
          <w:lang w:val="pl-PL"/>
        </w:rPr>
        <w:t>ch</w:t>
      </w:r>
      <w:r w:rsidRPr="00ED42DD">
        <w:rPr>
          <w:rFonts w:ascii="Times New Roman" w:hAnsi="Times New Roman" w:cs="Times New Roman"/>
          <w:sz w:val="24"/>
          <w:szCs w:val="24"/>
          <w:lang w:val="pl-PL"/>
        </w:rPr>
        <w:t xml:space="preserve">, natomiast </w:t>
      </w:r>
      <w:r w:rsidRPr="00ED42DD">
        <w:rPr>
          <w:rFonts w:ascii="Times New Roman" w:hAnsi="Times New Roman" w:cs="Times New Roman"/>
          <w:b/>
          <w:sz w:val="24"/>
          <w:szCs w:val="24"/>
          <w:lang w:val="pl-PL"/>
        </w:rPr>
        <w:t>33</w:t>
      </w:r>
      <w:r w:rsidR="00875DD7">
        <w:rPr>
          <w:rFonts w:ascii="Times New Roman" w:hAnsi="Times New Roman" w:cs="Times New Roman"/>
          <w:b/>
          <w:sz w:val="24"/>
          <w:szCs w:val="24"/>
          <w:lang w:val="pl-PL"/>
        </w:rPr>
        <w:t xml:space="preserve"> osoby</w:t>
      </w:r>
      <w:r w:rsidRPr="00ED42DD">
        <w:rPr>
          <w:rFonts w:ascii="Times New Roman" w:hAnsi="Times New Roman" w:cs="Times New Roman"/>
          <w:sz w:val="24"/>
          <w:szCs w:val="24"/>
          <w:lang w:val="pl-PL"/>
        </w:rPr>
        <w:t xml:space="preserve"> ukończył</w:t>
      </w:r>
      <w:r w:rsidR="00875DD7">
        <w:rPr>
          <w:rFonts w:ascii="Times New Roman" w:hAnsi="Times New Roman" w:cs="Times New Roman"/>
          <w:sz w:val="24"/>
          <w:szCs w:val="24"/>
          <w:lang w:val="pl-PL"/>
        </w:rPr>
        <w:t>y</w:t>
      </w:r>
      <w:r w:rsidRPr="00ED42DD">
        <w:rPr>
          <w:rFonts w:ascii="Times New Roman" w:hAnsi="Times New Roman" w:cs="Times New Roman"/>
          <w:sz w:val="24"/>
          <w:szCs w:val="24"/>
          <w:lang w:val="pl-PL"/>
        </w:rPr>
        <w:t xml:space="preserve"> szkolenia indywidualne</w:t>
      </w:r>
      <w:r w:rsidR="00CB5843">
        <w:rPr>
          <w:rFonts w:ascii="Times New Roman" w:hAnsi="Times New Roman" w:cs="Times New Roman"/>
          <w:sz w:val="24"/>
          <w:szCs w:val="24"/>
          <w:lang w:val="pl-PL"/>
        </w:rPr>
        <w:t>.</w:t>
      </w:r>
      <w:r w:rsidRPr="00ED42DD">
        <w:rPr>
          <w:rFonts w:ascii="Times New Roman" w:hAnsi="Times New Roman" w:cs="Times New Roman"/>
          <w:sz w:val="24"/>
          <w:szCs w:val="24"/>
          <w:lang w:val="pl-PL"/>
        </w:rPr>
        <w:t xml:space="preserve"> </w:t>
      </w:r>
    </w:p>
    <w:p w:rsidR="00ED42DD" w:rsidRPr="00ED42DD" w:rsidRDefault="00ED42DD" w:rsidP="00B544AE">
      <w:pPr>
        <w:spacing w:after="0" w:line="360" w:lineRule="auto"/>
        <w:ind w:firstLine="709"/>
        <w:jc w:val="both"/>
        <w:rPr>
          <w:rFonts w:ascii="Times New Roman" w:hAnsi="Times New Roman" w:cs="Times New Roman"/>
          <w:i/>
          <w:sz w:val="24"/>
          <w:szCs w:val="24"/>
          <w:lang w:val="pl-PL"/>
        </w:rPr>
      </w:pPr>
      <w:r w:rsidRPr="00ED42DD">
        <w:rPr>
          <w:rFonts w:ascii="Times New Roman" w:hAnsi="Times New Roman" w:cs="Times New Roman"/>
          <w:i/>
          <w:sz w:val="24"/>
          <w:szCs w:val="24"/>
          <w:lang w:val="pl-PL"/>
        </w:rPr>
        <w:lastRenderedPageBreak/>
        <w:t xml:space="preserve">Kierunki zrealizowanych i sfinansowanych  szkoleń w  2013r.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38"/>
        <w:gridCol w:w="45"/>
        <w:gridCol w:w="6383"/>
        <w:gridCol w:w="28"/>
        <w:gridCol w:w="1846"/>
      </w:tblGrid>
      <w:tr w:rsidR="00ED42DD" w:rsidRPr="00DB600B" w:rsidTr="002F085A">
        <w:tc>
          <w:tcPr>
            <w:tcW w:w="872" w:type="dxa"/>
            <w:tcBorders>
              <w:top w:val="single" w:sz="4" w:space="0" w:color="auto"/>
              <w:left w:val="single" w:sz="4" w:space="0" w:color="auto"/>
              <w:bottom w:val="single" w:sz="4" w:space="0" w:color="auto"/>
              <w:right w:val="single" w:sz="4" w:space="0" w:color="auto"/>
            </w:tcBorders>
            <w:shd w:val="clear" w:color="auto" w:fill="D6E3BC"/>
            <w:hideMark/>
          </w:tcPr>
          <w:p w:rsidR="00ED42DD" w:rsidRPr="004D3FF6" w:rsidRDefault="00ED42DD" w:rsidP="002F085A">
            <w:pPr>
              <w:spacing w:line="360" w:lineRule="auto"/>
              <w:jc w:val="center"/>
              <w:rPr>
                <w:rFonts w:ascii="Times New Roman" w:hAnsi="Times New Roman" w:cs="Times New Roman"/>
                <w:b/>
                <w:i/>
                <w:sz w:val="24"/>
                <w:szCs w:val="24"/>
              </w:rPr>
            </w:pPr>
            <w:proofErr w:type="spellStart"/>
            <w:r w:rsidRPr="004D3FF6">
              <w:rPr>
                <w:rFonts w:ascii="Times New Roman" w:hAnsi="Times New Roman" w:cs="Times New Roman"/>
                <w:b/>
                <w:i/>
                <w:sz w:val="24"/>
                <w:szCs w:val="24"/>
              </w:rPr>
              <w:t>Lp</w:t>
            </w:r>
            <w:proofErr w:type="spellEnd"/>
            <w:r w:rsidRPr="004D3FF6">
              <w:rPr>
                <w:rFonts w:ascii="Times New Roman" w:hAnsi="Times New Roman" w:cs="Times New Roman"/>
                <w:b/>
                <w:i/>
                <w:sz w:val="24"/>
                <w:szCs w:val="24"/>
              </w:rPr>
              <w:t>.</w:t>
            </w:r>
          </w:p>
        </w:tc>
        <w:tc>
          <w:tcPr>
            <w:tcW w:w="6466" w:type="dxa"/>
            <w:gridSpan w:val="3"/>
            <w:tcBorders>
              <w:top w:val="single" w:sz="4" w:space="0" w:color="auto"/>
              <w:left w:val="single" w:sz="4" w:space="0" w:color="auto"/>
              <w:bottom w:val="single" w:sz="4" w:space="0" w:color="auto"/>
              <w:right w:val="single" w:sz="4" w:space="0" w:color="auto"/>
            </w:tcBorders>
            <w:shd w:val="clear" w:color="auto" w:fill="D6E3BC"/>
            <w:hideMark/>
          </w:tcPr>
          <w:p w:rsidR="00ED42DD" w:rsidRPr="004D3FF6" w:rsidRDefault="00ED42DD" w:rsidP="002F085A">
            <w:pPr>
              <w:spacing w:line="360" w:lineRule="auto"/>
              <w:jc w:val="center"/>
              <w:rPr>
                <w:rFonts w:ascii="Times New Roman" w:hAnsi="Times New Roman" w:cs="Times New Roman"/>
                <w:b/>
                <w:i/>
                <w:sz w:val="24"/>
                <w:szCs w:val="24"/>
              </w:rPr>
            </w:pPr>
            <w:proofErr w:type="spellStart"/>
            <w:r w:rsidRPr="004D3FF6">
              <w:rPr>
                <w:rFonts w:ascii="Times New Roman" w:hAnsi="Times New Roman" w:cs="Times New Roman"/>
                <w:b/>
                <w:i/>
                <w:sz w:val="24"/>
                <w:szCs w:val="24"/>
              </w:rPr>
              <w:t>Szkolenia</w:t>
            </w:r>
            <w:proofErr w:type="spellEnd"/>
            <w:r w:rsidRPr="004D3FF6">
              <w:rPr>
                <w:rFonts w:ascii="Times New Roman" w:hAnsi="Times New Roman" w:cs="Times New Roman"/>
                <w:b/>
                <w:i/>
                <w:sz w:val="24"/>
                <w:szCs w:val="24"/>
              </w:rPr>
              <w:t xml:space="preserve"> </w:t>
            </w:r>
            <w:proofErr w:type="spellStart"/>
            <w:r w:rsidRPr="004D3FF6">
              <w:rPr>
                <w:rFonts w:ascii="Times New Roman" w:hAnsi="Times New Roman" w:cs="Times New Roman"/>
                <w:b/>
                <w:i/>
                <w:sz w:val="24"/>
                <w:szCs w:val="24"/>
              </w:rPr>
              <w:t>indywidualne</w:t>
            </w:r>
            <w:proofErr w:type="spellEnd"/>
            <w:r w:rsidRPr="004D3FF6">
              <w:rPr>
                <w:rFonts w:ascii="Times New Roman" w:hAnsi="Times New Roman" w:cs="Times New Roman"/>
                <w:b/>
                <w:i/>
                <w:sz w:val="24"/>
                <w:szCs w:val="24"/>
              </w:rPr>
              <w:t xml:space="preserve"> (FP)</w:t>
            </w:r>
          </w:p>
        </w:tc>
        <w:tc>
          <w:tcPr>
            <w:tcW w:w="1874" w:type="dxa"/>
            <w:gridSpan w:val="2"/>
            <w:tcBorders>
              <w:top w:val="single" w:sz="4" w:space="0" w:color="auto"/>
              <w:left w:val="single" w:sz="4" w:space="0" w:color="auto"/>
              <w:bottom w:val="single" w:sz="4" w:space="0" w:color="auto"/>
              <w:right w:val="single" w:sz="4" w:space="0" w:color="auto"/>
            </w:tcBorders>
            <w:shd w:val="clear" w:color="auto" w:fill="D6E3BC"/>
            <w:hideMark/>
          </w:tcPr>
          <w:p w:rsidR="00ED42DD" w:rsidRPr="004D3FF6" w:rsidRDefault="00ED42DD" w:rsidP="002F085A">
            <w:pPr>
              <w:spacing w:line="360" w:lineRule="auto"/>
              <w:jc w:val="center"/>
              <w:rPr>
                <w:rFonts w:ascii="Times New Roman" w:hAnsi="Times New Roman" w:cs="Times New Roman"/>
                <w:b/>
                <w:i/>
                <w:sz w:val="24"/>
                <w:szCs w:val="24"/>
              </w:rPr>
            </w:pPr>
            <w:proofErr w:type="spellStart"/>
            <w:r w:rsidRPr="004D3FF6">
              <w:rPr>
                <w:rFonts w:ascii="Times New Roman" w:hAnsi="Times New Roman" w:cs="Times New Roman"/>
                <w:b/>
                <w:i/>
                <w:sz w:val="24"/>
                <w:szCs w:val="24"/>
              </w:rPr>
              <w:t>Liczba</w:t>
            </w:r>
            <w:proofErr w:type="spellEnd"/>
            <w:r w:rsidRPr="004D3FF6">
              <w:rPr>
                <w:rFonts w:ascii="Times New Roman" w:hAnsi="Times New Roman" w:cs="Times New Roman"/>
                <w:b/>
                <w:i/>
                <w:sz w:val="24"/>
                <w:szCs w:val="24"/>
              </w:rPr>
              <w:t xml:space="preserve"> </w:t>
            </w:r>
            <w:proofErr w:type="spellStart"/>
            <w:r w:rsidRPr="004D3FF6">
              <w:rPr>
                <w:rFonts w:ascii="Times New Roman" w:hAnsi="Times New Roman" w:cs="Times New Roman"/>
                <w:b/>
                <w:i/>
                <w:sz w:val="24"/>
                <w:szCs w:val="24"/>
              </w:rPr>
              <w:t>osób</w:t>
            </w:r>
            <w:proofErr w:type="spellEnd"/>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both"/>
              <w:rPr>
                <w:rFonts w:ascii="Times New Roman" w:hAnsi="Times New Roman" w:cs="Times New Roman"/>
                <w:i/>
                <w:sz w:val="24"/>
                <w:szCs w:val="24"/>
              </w:rPr>
            </w:pPr>
            <w:r w:rsidRPr="00DB600B">
              <w:rPr>
                <w:rFonts w:ascii="Times New Roman" w:hAnsi="Times New Roman" w:cs="Times New Roman"/>
                <w:bCs/>
                <w:sz w:val="24"/>
                <w:szCs w:val="24"/>
              </w:rPr>
              <w:t xml:space="preserve">Operator </w:t>
            </w:r>
            <w:proofErr w:type="spellStart"/>
            <w:r w:rsidRPr="00DB600B">
              <w:rPr>
                <w:rFonts w:ascii="Times New Roman" w:hAnsi="Times New Roman" w:cs="Times New Roman"/>
                <w:bCs/>
                <w:sz w:val="24"/>
                <w:szCs w:val="24"/>
              </w:rPr>
              <w:t>koparko</w:t>
            </w:r>
            <w:proofErr w:type="spellEnd"/>
            <w:r w:rsidRPr="00DB600B">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DB600B">
              <w:rPr>
                <w:rFonts w:ascii="Times New Roman" w:hAnsi="Times New Roman" w:cs="Times New Roman"/>
                <w:bCs/>
                <w:sz w:val="24"/>
                <w:szCs w:val="24"/>
              </w:rPr>
              <w:t>ładowarki</w:t>
            </w:r>
            <w:proofErr w:type="spellEnd"/>
            <w:r w:rsidRPr="00DB600B">
              <w:rPr>
                <w:rFonts w:ascii="Times New Roman" w:hAnsi="Times New Roman" w:cs="Times New Roman"/>
                <w:bCs/>
                <w:sz w:val="24"/>
                <w:szCs w:val="24"/>
              </w:rPr>
              <w:t xml:space="preserve"> </w:t>
            </w:r>
          </w:p>
        </w:tc>
        <w:tc>
          <w:tcPr>
            <w:tcW w:w="1874" w:type="dxa"/>
            <w:gridSpan w:val="2"/>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spacing w:line="360" w:lineRule="auto"/>
              <w:jc w:val="both"/>
              <w:rPr>
                <w:rFonts w:ascii="Times New Roman" w:hAnsi="Times New Roman" w:cs="Times New Roman"/>
                <w:bCs/>
                <w:sz w:val="24"/>
                <w:szCs w:val="24"/>
                <w:lang w:val="pl-PL"/>
              </w:rPr>
            </w:pPr>
            <w:r w:rsidRPr="00ED42DD">
              <w:rPr>
                <w:rFonts w:ascii="Times New Roman" w:hAnsi="Times New Roman" w:cs="Times New Roman"/>
                <w:bCs/>
                <w:sz w:val="24"/>
                <w:szCs w:val="24"/>
                <w:lang w:val="pl-PL"/>
              </w:rPr>
              <w:t>Obsługa urządzeń do napełniania zbiorników LPG stanowiących wyposażenie pojazdów samochodowych</w:t>
            </w:r>
          </w:p>
        </w:tc>
        <w:tc>
          <w:tcPr>
            <w:tcW w:w="1874" w:type="dxa"/>
            <w:gridSpan w:val="2"/>
            <w:tcBorders>
              <w:top w:val="single" w:sz="4" w:space="0" w:color="auto"/>
              <w:left w:val="single" w:sz="4" w:space="0" w:color="auto"/>
              <w:bottom w:val="single" w:sz="4" w:space="0" w:color="auto"/>
              <w:right w:val="single" w:sz="4" w:space="0" w:color="auto"/>
            </w:tcBorders>
            <w:hideMark/>
          </w:tcPr>
          <w:p w:rsidR="00ED42DD" w:rsidRDefault="00ED42DD" w:rsidP="002F08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jc w:val="both"/>
              <w:rPr>
                <w:rFonts w:ascii="Times New Roman" w:hAnsi="Times New Roman" w:cs="Times New Roman"/>
                <w:i/>
                <w:color w:val="FF0000"/>
                <w:sz w:val="24"/>
                <w:szCs w:val="24"/>
                <w:lang w:val="pl-PL"/>
              </w:rPr>
            </w:pPr>
            <w:r w:rsidRPr="00ED42DD">
              <w:rPr>
                <w:rFonts w:ascii="Times New Roman" w:hAnsi="Times New Roman" w:cs="Times New Roman"/>
                <w:bCs/>
                <w:sz w:val="24"/>
                <w:szCs w:val="24"/>
                <w:lang w:val="pl-PL"/>
              </w:rPr>
              <w:t>Operator żurawia II ż samojezdnego</w:t>
            </w:r>
          </w:p>
        </w:tc>
        <w:tc>
          <w:tcPr>
            <w:tcW w:w="1874" w:type="dxa"/>
            <w:gridSpan w:val="2"/>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center"/>
              <w:rPr>
                <w:rFonts w:ascii="Times New Roman" w:hAnsi="Times New Roman" w:cs="Times New Roman"/>
                <w:i/>
                <w:sz w:val="24"/>
                <w:szCs w:val="24"/>
              </w:rPr>
            </w:pPr>
            <w:r w:rsidRPr="00DB600B">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spacing w:line="360" w:lineRule="auto"/>
              <w:jc w:val="both"/>
              <w:rPr>
                <w:rFonts w:ascii="Times New Roman" w:hAnsi="Times New Roman" w:cs="Times New Roman"/>
                <w:bCs/>
                <w:sz w:val="24"/>
                <w:szCs w:val="24"/>
                <w:lang w:val="pl-PL"/>
              </w:rPr>
            </w:pPr>
            <w:r w:rsidRPr="00ED42DD">
              <w:rPr>
                <w:rFonts w:ascii="Times New Roman" w:hAnsi="Times New Roman" w:cs="Times New Roman"/>
                <w:bCs/>
                <w:sz w:val="24"/>
                <w:szCs w:val="24"/>
                <w:lang w:val="pl-PL"/>
              </w:rPr>
              <w:t>Operator maszyn do rozkładania mas bitumicznych</w:t>
            </w:r>
          </w:p>
        </w:tc>
        <w:tc>
          <w:tcPr>
            <w:tcW w:w="1874" w:type="dxa"/>
            <w:gridSpan w:val="2"/>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center"/>
              <w:rPr>
                <w:rFonts w:ascii="Times New Roman" w:hAnsi="Times New Roman" w:cs="Times New Roman"/>
                <w:i/>
                <w:sz w:val="24"/>
                <w:szCs w:val="24"/>
              </w:rPr>
            </w:pPr>
            <w:r w:rsidRPr="00DB600B">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jc w:val="both"/>
              <w:rPr>
                <w:rFonts w:ascii="Times New Roman" w:hAnsi="Times New Roman" w:cs="Times New Roman"/>
                <w:i/>
                <w:color w:val="FF0000"/>
                <w:sz w:val="24"/>
                <w:szCs w:val="24"/>
                <w:lang w:val="pl-PL"/>
              </w:rPr>
            </w:pPr>
            <w:r w:rsidRPr="00ED42DD">
              <w:rPr>
                <w:rFonts w:ascii="Times New Roman" w:hAnsi="Times New Roman" w:cs="Times New Roman"/>
                <w:bCs/>
                <w:sz w:val="24"/>
                <w:szCs w:val="24"/>
                <w:lang w:val="pl-PL"/>
              </w:rPr>
              <w:t>Kwalifikacja wstępna do kat. CE  prawa jazdy</w:t>
            </w:r>
          </w:p>
        </w:tc>
        <w:tc>
          <w:tcPr>
            <w:tcW w:w="1874" w:type="dxa"/>
            <w:gridSpan w:val="2"/>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5</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jc w:val="both"/>
              <w:rPr>
                <w:rFonts w:ascii="Times New Roman" w:hAnsi="Times New Roman" w:cs="Times New Roman"/>
                <w:bCs/>
                <w:sz w:val="24"/>
                <w:szCs w:val="24"/>
                <w:lang w:val="pl-PL"/>
              </w:rPr>
            </w:pPr>
            <w:r w:rsidRPr="00ED42DD">
              <w:rPr>
                <w:rFonts w:ascii="Times New Roman" w:hAnsi="Times New Roman" w:cs="Times New Roman"/>
                <w:bCs/>
                <w:sz w:val="24"/>
                <w:szCs w:val="24"/>
                <w:lang w:val="pl-PL"/>
              </w:rPr>
              <w:t>Szkolenie okresowe do bloku programowego C1,C1+E,C,C+E</w:t>
            </w:r>
          </w:p>
        </w:tc>
        <w:tc>
          <w:tcPr>
            <w:tcW w:w="1874" w:type="dxa"/>
            <w:gridSpan w:val="2"/>
            <w:tcBorders>
              <w:top w:val="single" w:sz="4" w:space="0" w:color="auto"/>
              <w:left w:val="single" w:sz="4" w:space="0" w:color="auto"/>
              <w:bottom w:val="single" w:sz="4" w:space="0" w:color="auto"/>
              <w:right w:val="single" w:sz="4" w:space="0" w:color="auto"/>
            </w:tcBorders>
            <w:hideMark/>
          </w:tcPr>
          <w:p w:rsidR="00ED42DD" w:rsidRDefault="00ED42DD" w:rsidP="002F08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Pr="00DB600B" w:rsidRDefault="00ED42DD" w:rsidP="002F085A">
            <w:pPr>
              <w:rPr>
                <w:rFonts w:ascii="Times New Roman" w:hAnsi="Times New Roman" w:cs="Times New Roman"/>
                <w:bCs/>
                <w:sz w:val="24"/>
                <w:szCs w:val="24"/>
              </w:rPr>
            </w:pPr>
            <w:r w:rsidRPr="00DB600B">
              <w:rPr>
                <w:rFonts w:ascii="Times New Roman" w:hAnsi="Times New Roman" w:cs="Times New Roman"/>
                <w:bCs/>
                <w:sz w:val="24"/>
                <w:szCs w:val="24"/>
              </w:rPr>
              <w:t xml:space="preserve">Operator </w:t>
            </w:r>
            <w:proofErr w:type="spellStart"/>
            <w:r w:rsidRPr="00DB600B">
              <w:rPr>
                <w:rFonts w:ascii="Times New Roman" w:hAnsi="Times New Roman" w:cs="Times New Roman"/>
                <w:bCs/>
                <w:sz w:val="24"/>
                <w:szCs w:val="24"/>
              </w:rPr>
              <w:t>żurawi</w:t>
            </w:r>
            <w:proofErr w:type="spellEnd"/>
            <w:r w:rsidRPr="00DB600B">
              <w:rPr>
                <w:rFonts w:ascii="Times New Roman" w:hAnsi="Times New Roman" w:cs="Times New Roman"/>
                <w:bCs/>
                <w:sz w:val="24"/>
                <w:szCs w:val="24"/>
              </w:rPr>
              <w:t xml:space="preserve"> </w:t>
            </w:r>
            <w:proofErr w:type="spellStart"/>
            <w:r w:rsidRPr="00DB600B">
              <w:rPr>
                <w:rFonts w:ascii="Times New Roman" w:hAnsi="Times New Roman" w:cs="Times New Roman"/>
                <w:bCs/>
                <w:sz w:val="24"/>
                <w:szCs w:val="24"/>
              </w:rPr>
              <w:t>przenośnych</w:t>
            </w:r>
            <w:proofErr w:type="spellEnd"/>
            <w:r w:rsidRPr="00DB600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B600B">
              <w:rPr>
                <w:rFonts w:ascii="Times New Roman" w:hAnsi="Times New Roman" w:cs="Times New Roman"/>
                <w:bCs/>
                <w:sz w:val="24"/>
                <w:szCs w:val="24"/>
              </w:rPr>
              <w:t>HDS</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Pr="00DB600B" w:rsidRDefault="00ED42DD" w:rsidP="002F085A">
            <w:pPr>
              <w:jc w:val="center"/>
              <w:rPr>
                <w:rFonts w:ascii="Times New Roman" w:hAnsi="Times New Roman" w:cs="Times New Roman"/>
                <w:i/>
                <w:sz w:val="24"/>
                <w:szCs w:val="24"/>
              </w:rPr>
            </w:pPr>
            <w:r w:rsidRPr="00DB600B">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Pr="00ED42DD" w:rsidRDefault="00ED42DD" w:rsidP="002F085A">
            <w:pPr>
              <w:rPr>
                <w:rFonts w:ascii="Times New Roman" w:hAnsi="Times New Roman" w:cs="Times New Roman"/>
                <w:bCs/>
                <w:sz w:val="24"/>
                <w:szCs w:val="24"/>
                <w:lang w:val="pl-PL"/>
              </w:rPr>
            </w:pPr>
            <w:r w:rsidRPr="00ED42DD">
              <w:rPr>
                <w:rFonts w:ascii="Times New Roman" w:hAnsi="Times New Roman" w:cs="Times New Roman"/>
                <w:bCs/>
                <w:sz w:val="24"/>
                <w:szCs w:val="24"/>
                <w:lang w:val="pl-PL"/>
              </w:rPr>
              <w:t>Uprawnienia elektro energetyczne – grupa EI</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Pr="00DB600B"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rPr>
                <w:rFonts w:ascii="Times New Roman" w:hAnsi="Times New Roman" w:cs="Times New Roman"/>
                <w:bCs/>
                <w:sz w:val="24"/>
                <w:szCs w:val="24"/>
              </w:rPr>
            </w:pPr>
            <w:proofErr w:type="spellStart"/>
            <w:r>
              <w:rPr>
                <w:rFonts w:ascii="Times New Roman" w:hAnsi="Times New Roman" w:cs="Times New Roman"/>
                <w:bCs/>
                <w:sz w:val="24"/>
                <w:szCs w:val="24"/>
              </w:rPr>
              <w:t>Kasjer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walutowy</w:t>
            </w:r>
            <w:proofErr w:type="spellEnd"/>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AutoCad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podstawy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obsługi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programu</w:t>
            </w:r>
            <w:proofErr w:type="spellEnd"/>
            <w:r>
              <w:rPr>
                <w:rFonts w:ascii="Times New Roman" w:hAnsi="Times New Roman" w:cs="Times New Roman"/>
                <w:bCs/>
                <w:sz w:val="24"/>
                <w:szCs w:val="24"/>
              </w:rPr>
              <w:t>”</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rPr>
                <w:rFonts w:ascii="Times New Roman" w:hAnsi="Times New Roman" w:cs="Times New Roman"/>
                <w:bCs/>
                <w:sz w:val="24"/>
                <w:szCs w:val="24"/>
              </w:rPr>
            </w:pPr>
            <w:r>
              <w:rPr>
                <w:rFonts w:ascii="Times New Roman" w:hAnsi="Times New Roman" w:cs="Times New Roman"/>
                <w:bCs/>
                <w:sz w:val="24"/>
                <w:szCs w:val="24"/>
              </w:rPr>
              <w:t xml:space="preserve">Operator </w:t>
            </w:r>
            <w:proofErr w:type="spellStart"/>
            <w:r>
              <w:rPr>
                <w:rFonts w:ascii="Times New Roman" w:hAnsi="Times New Roman" w:cs="Times New Roman"/>
                <w:bCs/>
                <w:sz w:val="24"/>
                <w:szCs w:val="24"/>
              </w:rPr>
              <w:t>koparki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jednonaczyniowej</w:t>
            </w:r>
            <w:proofErr w:type="spellEnd"/>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Pr="00ED42DD" w:rsidRDefault="00ED42DD" w:rsidP="002F085A">
            <w:pPr>
              <w:rPr>
                <w:rFonts w:ascii="Times New Roman" w:hAnsi="Times New Roman" w:cs="Times New Roman"/>
                <w:bCs/>
                <w:sz w:val="24"/>
                <w:szCs w:val="24"/>
                <w:lang w:val="pl-PL"/>
              </w:rPr>
            </w:pPr>
            <w:r w:rsidRPr="00ED42DD">
              <w:rPr>
                <w:rFonts w:ascii="Times New Roman" w:hAnsi="Times New Roman" w:cs="Times New Roman"/>
                <w:bCs/>
                <w:sz w:val="24"/>
                <w:szCs w:val="24"/>
                <w:lang w:val="pl-PL"/>
              </w:rPr>
              <w:t>Świadectwo kwalifikacji na przewóz osób</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rPr>
                <w:rFonts w:ascii="Times New Roman" w:hAnsi="Times New Roman" w:cs="Times New Roman"/>
                <w:bCs/>
                <w:sz w:val="24"/>
                <w:szCs w:val="24"/>
              </w:rPr>
            </w:pPr>
            <w:r w:rsidRPr="00ED42DD">
              <w:rPr>
                <w:rFonts w:ascii="Times New Roman" w:hAnsi="Times New Roman" w:cs="Times New Roman"/>
                <w:bCs/>
                <w:sz w:val="24"/>
                <w:szCs w:val="24"/>
                <w:lang w:val="pl-PL"/>
              </w:rPr>
              <w:t xml:space="preserve">Pilarz-drwal, operator pilarek spalinowych. </w:t>
            </w:r>
            <w:proofErr w:type="spellStart"/>
            <w:r>
              <w:rPr>
                <w:rFonts w:ascii="Times New Roman" w:hAnsi="Times New Roman" w:cs="Times New Roman"/>
                <w:bCs/>
                <w:sz w:val="24"/>
                <w:szCs w:val="24"/>
              </w:rPr>
              <w:t>Pielęgnacja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drzew</w:t>
            </w:r>
            <w:proofErr w:type="spellEnd"/>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rPr>
                <w:rFonts w:ascii="Times New Roman" w:hAnsi="Times New Roman" w:cs="Times New Roman"/>
                <w:bCs/>
                <w:sz w:val="24"/>
                <w:szCs w:val="24"/>
              </w:rPr>
            </w:pPr>
            <w:proofErr w:type="spellStart"/>
            <w:r>
              <w:rPr>
                <w:rFonts w:ascii="Times New Roman" w:hAnsi="Times New Roman" w:cs="Times New Roman"/>
                <w:bCs/>
                <w:sz w:val="24"/>
                <w:szCs w:val="24"/>
              </w:rPr>
              <w:t>Archiwista</w:t>
            </w:r>
            <w:proofErr w:type="spellEnd"/>
            <w:r>
              <w:rPr>
                <w:rFonts w:ascii="Times New Roman" w:hAnsi="Times New Roman" w:cs="Times New Roman"/>
                <w:bCs/>
                <w:sz w:val="24"/>
                <w:szCs w:val="24"/>
              </w:rPr>
              <w:t xml:space="preserve">  </w:t>
            </w:r>
            <w:r w:rsidRPr="00AC2C19">
              <w:rPr>
                <w:rFonts w:ascii="Times New Roman" w:hAnsi="Times New Roman" w:cs="Times New Roman"/>
                <w:bCs/>
                <w:i/>
                <w:sz w:val="24"/>
                <w:szCs w:val="24"/>
              </w:rPr>
              <w:t>(</w:t>
            </w:r>
            <w:proofErr w:type="spellStart"/>
            <w:r w:rsidRPr="00AC2C19">
              <w:rPr>
                <w:rFonts w:ascii="Times New Roman" w:hAnsi="Times New Roman" w:cs="Times New Roman"/>
                <w:bCs/>
                <w:i/>
                <w:sz w:val="24"/>
                <w:szCs w:val="24"/>
              </w:rPr>
              <w:t>renta</w:t>
            </w:r>
            <w:proofErr w:type="spellEnd"/>
            <w:r w:rsidRPr="00AC2C19">
              <w:rPr>
                <w:rFonts w:ascii="Times New Roman" w:hAnsi="Times New Roman" w:cs="Times New Roman"/>
                <w:bCs/>
                <w:i/>
                <w:sz w:val="24"/>
                <w:szCs w:val="24"/>
              </w:rPr>
              <w:t xml:space="preserve"> </w:t>
            </w:r>
            <w:proofErr w:type="spellStart"/>
            <w:r w:rsidRPr="00AC2C19">
              <w:rPr>
                <w:rFonts w:ascii="Times New Roman" w:hAnsi="Times New Roman" w:cs="Times New Roman"/>
                <w:bCs/>
                <w:i/>
                <w:sz w:val="24"/>
                <w:szCs w:val="24"/>
              </w:rPr>
              <w:t>szkoleniowa</w:t>
            </w:r>
            <w:proofErr w:type="spellEnd"/>
            <w:r w:rsidRPr="00AC2C19">
              <w:rPr>
                <w:rFonts w:ascii="Times New Roman" w:hAnsi="Times New Roman" w:cs="Times New Roman"/>
                <w:bCs/>
                <w:i/>
                <w:sz w:val="24"/>
                <w:szCs w:val="24"/>
              </w:rPr>
              <w:t>)</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rPr>
                <w:rFonts w:ascii="Times New Roman" w:hAnsi="Times New Roman" w:cs="Times New Roman"/>
                <w:bCs/>
                <w:sz w:val="24"/>
                <w:szCs w:val="24"/>
              </w:rPr>
            </w:pPr>
            <w:r>
              <w:rPr>
                <w:rFonts w:ascii="Times New Roman" w:hAnsi="Times New Roman" w:cs="Times New Roman"/>
                <w:bCs/>
                <w:sz w:val="24"/>
                <w:szCs w:val="24"/>
              </w:rPr>
              <w:t xml:space="preserve">ABC </w:t>
            </w:r>
            <w:proofErr w:type="spellStart"/>
            <w:r>
              <w:rPr>
                <w:rFonts w:ascii="Times New Roman" w:hAnsi="Times New Roman" w:cs="Times New Roman"/>
                <w:bCs/>
                <w:sz w:val="24"/>
                <w:szCs w:val="24"/>
              </w:rPr>
              <w:t>Biznesu</w:t>
            </w:r>
            <w:proofErr w:type="spellEnd"/>
            <w:r>
              <w:rPr>
                <w:rFonts w:ascii="Times New Roman" w:hAnsi="Times New Roman" w:cs="Times New Roman"/>
                <w:bCs/>
                <w:sz w:val="24"/>
                <w:szCs w:val="24"/>
              </w:rPr>
              <w:t xml:space="preserve">  </w:t>
            </w:r>
            <w:r w:rsidRPr="00AC2C19">
              <w:rPr>
                <w:rFonts w:ascii="Times New Roman" w:hAnsi="Times New Roman" w:cs="Times New Roman"/>
                <w:bCs/>
                <w:i/>
                <w:sz w:val="24"/>
                <w:szCs w:val="24"/>
              </w:rPr>
              <w:t>(</w:t>
            </w:r>
            <w:proofErr w:type="spellStart"/>
            <w:r w:rsidRPr="00AC2C19">
              <w:rPr>
                <w:rFonts w:ascii="Times New Roman" w:hAnsi="Times New Roman" w:cs="Times New Roman"/>
                <w:bCs/>
                <w:i/>
                <w:sz w:val="24"/>
                <w:szCs w:val="24"/>
              </w:rPr>
              <w:t>renta</w:t>
            </w:r>
            <w:proofErr w:type="spellEnd"/>
            <w:r w:rsidRPr="00AC2C19">
              <w:rPr>
                <w:rFonts w:ascii="Times New Roman" w:hAnsi="Times New Roman" w:cs="Times New Roman"/>
                <w:bCs/>
                <w:i/>
                <w:sz w:val="24"/>
                <w:szCs w:val="24"/>
              </w:rPr>
              <w:t xml:space="preserve"> </w:t>
            </w:r>
            <w:proofErr w:type="spellStart"/>
            <w:r w:rsidRPr="00AC2C19">
              <w:rPr>
                <w:rFonts w:ascii="Times New Roman" w:hAnsi="Times New Roman" w:cs="Times New Roman"/>
                <w:bCs/>
                <w:i/>
                <w:sz w:val="24"/>
                <w:szCs w:val="24"/>
              </w:rPr>
              <w:t>szkoleniowa</w:t>
            </w:r>
            <w:proofErr w:type="spellEnd"/>
            <w:r w:rsidRPr="00AC2C19">
              <w:rPr>
                <w:rFonts w:ascii="Times New Roman" w:hAnsi="Times New Roman" w:cs="Times New Roman"/>
                <w:bCs/>
                <w:i/>
                <w:sz w:val="24"/>
                <w:szCs w:val="24"/>
              </w:rPr>
              <w:t>)</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w:t>
            </w:r>
          </w:p>
        </w:tc>
      </w:tr>
      <w:tr w:rsidR="00ED42DD" w:rsidRPr="00DB600B" w:rsidTr="002F085A">
        <w:tc>
          <w:tcPr>
            <w:tcW w:w="872" w:type="dxa"/>
            <w:tcBorders>
              <w:top w:val="single" w:sz="4" w:space="0" w:color="auto"/>
              <w:left w:val="single" w:sz="4" w:space="0" w:color="auto"/>
              <w:bottom w:val="single" w:sz="4" w:space="0" w:color="auto"/>
              <w:right w:val="single" w:sz="4" w:space="0" w:color="auto"/>
            </w:tcBorders>
          </w:tcPr>
          <w:p w:rsidR="00ED42DD" w:rsidRPr="002F08EC" w:rsidRDefault="00ED42DD" w:rsidP="00ED42DD">
            <w:pPr>
              <w:numPr>
                <w:ilvl w:val="0"/>
                <w:numId w:val="32"/>
              </w:numPr>
              <w:spacing w:after="0" w:line="360" w:lineRule="auto"/>
              <w:jc w:val="center"/>
              <w:rPr>
                <w:rFonts w:ascii="Times New Roman" w:hAnsi="Times New Roman" w:cs="Times New Roman"/>
                <w:sz w:val="24"/>
                <w:szCs w:val="24"/>
              </w:rPr>
            </w:pPr>
          </w:p>
        </w:tc>
        <w:tc>
          <w:tcPr>
            <w:tcW w:w="6466" w:type="dxa"/>
            <w:gridSpan w:val="3"/>
            <w:tcBorders>
              <w:top w:val="single" w:sz="4" w:space="0" w:color="auto"/>
              <w:left w:val="single" w:sz="4" w:space="0" w:color="auto"/>
              <w:bottom w:val="single" w:sz="4" w:space="0" w:color="auto"/>
              <w:right w:val="single" w:sz="4" w:space="0" w:color="auto"/>
            </w:tcBorders>
            <w:vAlign w:val="center"/>
            <w:hideMark/>
          </w:tcPr>
          <w:p w:rsidR="00ED42DD" w:rsidRPr="00ED42DD" w:rsidRDefault="00ED42DD" w:rsidP="002F085A">
            <w:pPr>
              <w:rPr>
                <w:rFonts w:ascii="Times New Roman" w:hAnsi="Times New Roman" w:cs="Times New Roman"/>
                <w:bCs/>
                <w:sz w:val="24"/>
                <w:szCs w:val="24"/>
                <w:lang w:val="pl-PL"/>
              </w:rPr>
            </w:pPr>
            <w:r w:rsidRPr="00ED42DD">
              <w:rPr>
                <w:rFonts w:ascii="Times New Roman" w:hAnsi="Times New Roman" w:cs="Times New Roman"/>
                <w:bCs/>
                <w:sz w:val="24"/>
                <w:szCs w:val="24"/>
                <w:lang w:val="pl-PL"/>
              </w:rPr>
              <w:t xml:space="preserve">Pierwsza pomoc </w:t>
            </w:r>
            <w:proofErr w:type="spellStart"/>
            <w:r w:rsidRPr="00ED42DD">
              <w:rPr>
                <w:rFonts w:ascii="Times New Roman" w:hAnsi="Times New Roman" w:cs="Times New Roman"/>
                <w:bCs/>
                <w:sz w:val="24"/>
                <w:szCs w:val="24"/>
                <w:lang w:val="pl-PL"/>
              </w:rPr>
              <w:t>przedmedyczna</w:t>
            </w:r>
            <w:proofErr w:type="spellEnd"/>
            <w:r w:rsidRPr="00ED42DD">
              <w:rPr>
                <w:rFonts w:ascii="Times New Roman" w:hAnsi="Times New Roman" w:cs="Times New Roman"/>
                <w:bCs/>
                <w:sz w:val="24"/>
                <w:szCs w:val="24"/>
                <w:lang w:val="pl-PL"/>
              </w:rPr>
              <w:t xml:space="preserve">  </w:t>
            </w:r>
            <w:r w:rsidRPr="00ED42DD">
              <w:rPr>
                <w:rFonts w:ascii="Times New Roman" w:hAnsi="Times New Roman" w:cs="Times New Roman"/>
                <w:bCs/>
                <w:i/>
                <w:sz w:val="24"/>
                <w:szCs w:val="24"/>
                <w:lang w:val="pl-PL"/>
              </w:rPr>
              <w:t>(program specjalny)</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2</w:t>
            </w:r>
          </w:p>
        </w:tc>
      </w:tr>
      <w:tr w:rsidR="00ED42DD" w:rsidRPr="00DB600B" w:rsidTr="00CB5843">
        <w:tc>
          <w:tcPr>
            <w:tcW w:w="73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42DD" w:rsidRPr="00DB600B" w:rsidRDefault="00ED42DD" w:rsidP="002F085A">
            <w:pPr>
              <w:spacing w:line="360" w:lineRule="auto"/>
              <w:jc w:val="both"/>
              <w:rPr>
                <w:rFonts w:ascii="Times New Roman" w:hAnsi="Times New Roman" w:cs="Times New Roman"/>
                <w:i/>
                <w:sz w:val="24"/>
                <w:szCs w:val="24"/>
              </w:rPr>
            </w:pPr>
            <w:proofErr w:type="spellStart"/>
            <w:r w:rsidRPr="00DB600B">
              <w:rPr>
                <w:rFonts w:ascii="Times New Roman" w:hAnsi="Times New Roman" w:cs="Times New Roman"/>
                <w:i/>
                <w:sz w:val="24"/>
                <w:szCs w:val="24"/>
              </w:rPr>
              <w:t>Razem</w:t>
            </w:r>
            <w:proofErr w:type="spellEnd"/>
            <w:r>
              <w:rPr>
                <w:rFonts w:ascii="Times New Roman" w:hAnsi="Times New Roman" w:cs="Times New Roman"/>
                <w:i/>
                <w:sz w:val="24"/>
                <w:szCs w:val="24"/>
              </w:rPr>
              <w:t xml:space="preserve"> </w:t>
            </w:r>
          </w:p>
        </w:tc>
        <w:tc>
          <w:tcPr>
            <w:tcW w:w="1874"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rsidR="00ED42DD" w:rsidRPr="00EC704E" w:rsidRDefault="00ED42DD" w:rsidP="002F085A">
            <w:pPr>
              <w:jc w:val="center"/>
              <w:rPr>
                <w:rFonts w:ascii="Times New Roman" w:hAnsi="Times New Roman" w:cs="Times New Roman"/>
                <w:bCs/>
                <w:i/>
                <w:sz w:val="24"/>
                <w:szCs w:val="24"/>
              </w:rPr>
            </w:pPr>
            <w:r w:rsidRPr="00EC704E">
              <w:rPr>
                <w:rFonts w:ascii="Times New Roman" w:hAnsi="Times New Roman" w:cs="Times New Roman"/>
                <w:b/>
                <w:bCs/>
                <w:i/>
                <w:sz w:val="24"/>
                <w:szCs w:val="24"/>
              </w:rPr>
              <w:t>25</w:t>
            </w:r>
          </w:p>
        </w:tc>
      </w:tr>
      <w:tr w:rsidR="00ED42DD" w:rsidRPr="00DB600B" w:rsidTr="002F085A">
        <w:trPr>
          <w:trHeight w:val="708"/>
        </w:trPr>
        <w:tc>
          <w:tcPr>
            <w:tcW w:w="95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42DD" w:rsidRPr="004D3FF6" w:rsidRDefault="00ED42DD" w:rsidP="002F085A">
            <w:pPr>
              <w:spacing w:after="0" w:line="240" w:lineRule="auto"/>
              <w:jc w:val="both"/>
              <w:rPr>
                <w:rFonts w:ascii="Times New Roman" w:hAnsi="Times New Roman" w:cs="Times New Roman"/>
                <w:b/>
                <w:i/>
                <w:sz w:val="24"/>
                <w:szCs w:val="24"/>
              </w:rPr>
            </w:pPr>
          </w:p>
          <w:p w:rsidR="00ED42DD" w:rsidRPr="004D3FF6" w:rsidRDefault="00ED42DD" w:rsidP="002F085A">
            <w:pPr>
              <w:spacing w:after="0" w:line="240" w:lineRule="auto"/>
              <w:jc w:val="center"/>
              <w:rPr>
                <w:rFonts w:ascii="Times New Roman" w:hAnsi="Times New Roman" w:cs="Times New Roman"/>
                <w:b/>
                <w:i/>
                <w:sz w:val="24"/>
                <w:szCs w:val="24"/>
              </w:rPr>
            </w:pPr>
            <w:proofErr w:type="spellStart"/>
            <w:r w:rsidRPr="004D3FF6">
              <w:rPr>
                <w:rFonts w:ascii="Times New Roman" w:hAnsi="Times New Roman" w:cs="Times New Roman"/>
                <w:b/>
                <w:i/>
                <w:sz w:val="24"/>
                <w:szCs w:val="24"/>
              </w:rPr>
              <w:t>Lp</w:t>
            </w:r>
            <w:proofErr w:type="spellEnd"/>
            <w:r w:rsidRPr="004D3FF6">
              <w:rPr>
                <w:rFonts w:ascii="Times New Roman" w:hAnsi="Times New Roman" w:cs="Times New Roman"/>
                <w:b/>
                <w:i/>
                <w:sz w:val="24"/>
                <w:szCs w:val="24"/>
              </w:rPr>
              <w:t>.</w:t>
            </w:r>
          </w:p>
        </w:tc>
        <w:tc>
          <w:tcPr>
            <w:tcW w:w="638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D42DD" w:rsidRPr="004D3FF6" w:rsidRDefault="00ED42DD" w:rsidP="002F085A">
            <w:pPr>
              <w:spacing w:after="0" w:line="240" w:lineRule="auto"/>
              <w:rPr>
                <w:rFonts w:ascii="Times New Roman" w:hAnsi="Times New Roman" w:cs="Times New Roman"/>
                <w:b/>
                <w:i/>
                <w:sz w:val="24"/>
                <w:szCs w:val="24"/>
              </w:rPr>
            </w:pPr>
          </w:p>
          <w:p w:rsidR="00ED42DD" w:rsidRPr="004D3FF6" w:rsidRDefault="00ED42DD" w:rsidP="002F085A">
            <w:pPr>
              <w:spacing w:after="0" w:line="240" w:lineRule="auto"/>
              <w:jc w:val="center"/>
              <w:rPr>
                <w:rFonts w:ascii="Times New Roman" w:hAnsi="Times New Roman" w:cs="Times New Roman"/>
                <w:b/>
                <w:i/>
                <w:sz w:val="24"/>
                <w:szCs w:val="24"/>
              </w:rPr>
            </w:pPr>
            <w:proofErr w:type="spellStart"/>
            <w:r w:rsidRPr="004D3FF6">
              <w:rPr>
                <w:rFonts w:ascii="Times New Roman" w:hAnsi="Times New Roman" w:cs="Times New Roman"/>
                <w:b/>
                <w:i/>
                <w:sz w:val="24"/>
                <w:szCs w:val="24"/>
              </w:rPr>
              <w:t>Szkolenia</w:t>
            </w:r>
            <w:proofErr w:type="spellEnd"/>
            <w:r w:rsidRPr="004D3FF6">
              <w:rPr>
                <w:rFonts w:ascii="Times New Roman" w:hAnsi="Times New Roman" w:cs="Times New Roman"/>
                <w:b/>
                <w:i/>
                <w:sz w:val="24"/>
                <w:szCs w:val="24"/>
              </w:rPr>
              <w:t xml:space="preserve"> </w:t>
            </w:r>
            <w:proofErr w:type="spellStart"/>
            <w:r w:rsidRPr="004D3FF6">
              <w:rPr>
                <w:rFonts w:ascii="Times New Roman" w:hAnsi="Times New Roman" w:cs="Times New Roman"/>
                <w:b/>
                <w:i/>
                <w:sz w:val="24"/>
                <w:szCs w:val="24"/>
              </w:rPr>
              <w:t>indywidualne</w:t>
            </w:r>
            <w:proofErr w:type="spellEnd"/>
            <w:r w:rsidRPr="004D3FF6">
              <w:rPr>
                <w:rFonts w:ascii="Times New Roman" w:hAnsi="Times New Roman" w:cs="Times New Roman"/>
                <w:b/>
                <w:i/>
                <w:sz w:val="24"/>
                <w:szCs w:val="24"/>
              </w:rPr>
              <w:t xml:space="preserve"> (PFRON)</w:t>
            </w:r>
          </w:p>
        </w:tc>
        <w:tc>
          <w:tcPr>
            <w:tcW w:w="187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42DD" w:rsidRPr="004D3FF6" w:rsidRDefault="00ED42DD" w:rsidP="002F085A">
            <w:pPr>
              <w:spacing w:after="0" w:line="240" w:lineRule="auto"/>
              <w:jc w:val="center"/>
              <w:rPr>
                <w:rFonts w:ascii="Times New Roman" w:hAnsi="Times New Roman" w:cs="Times New Roman"/>
                <w:b/>
                <w:bCs/>
                <w:i/>
                <w:sz w:val="24"/>
                <w:szCs w:val="24"/>
              </w:rPr>
            </w:pPr>
            <w:proofErr w:type="spellStart"/>
            <w:r w:rsidRPr="004D3FF6">
              <w:rPr>
                <w:rFonts w:ascii="Times New Roman" w:hAnsi="Times New Roman" w:cs="Times New Roman"/>
                <w:b/>
                <w:bCs/>
                <w:i/>
                <w:sz w:val="24"/>
                <w:szCs w:val="24"/>
              </w:rPr>
              <w:t>Liczba</w:t>
            </w:r>
            <w:proofErr w:type="spellEnd"/>
            <w:r w:rsidRPr="004D3FF6">
              <w:rPr>
                <w:rFonts w:ascii="Times New Roman" w:hAnsi="Times New Roman" w:cs="Times New Roman"/>
                <w:b/>
                <w:bCs/>
                <w:i/>
                <w:sz w:val="24"/>
                <w:szCs w:val="24"/>
              </w:rPr>
              <w:t xml:space="preserve"> </w:t>
            </w:r>
            <w:proofErr w:type="spellStart"/>
            <w:r w:rsidRPr="004D3FF6">
              <w:rPr>
                <w:rFonts w:ascii="Times New Roman" w:hAnsi="Times New Roman" w:cs="Times New Roman"/>
                <w:b/>
                <w:bCs/>
                <w:i/>
                <w:sz w:val="24"/>
                <w:szCs w:val="24"/>
              </w:rPr>
              <w:t>osób</w:t>
            </w:r>
            <w:proofErr w:type="spellEnd"/>
          </w:p>
        </w:tc>
      </w:tr>
      <w:tr w:rsidR="00ED42DD" w:rsidRPr="00DB600B" w:rsidTr="002F085A">
        <w:tc>
          <w:tcPr>
            <w:tcW w:w="955" w:type="dxa"/>
            <w:gridSpan w:val="3"/>
            <w:tcBorders>
              <w:top w:val="single" w:sz="4" w:space="0" w:color="auto"/>
              <w:left w:val="single" w:sz="4" w:space="0" w:color="auto"/>
              <w:bottom w:val="single" w:sz="4" w:space="0" w:color="auto"/>
              <w:right w:val="single" w:sz="4" w:space="0" w:color="auto"/>
            </w:tcBorders>
            <w:hideMark/>
          </w:tcPr>
          <w:p w:rsidR="00ED42DD" w:rsidRPr="002F08EC" w:rsidRDefault="00ED42DD" w:rsidP="002F08EC">
            <w:pPr>
              <w:spacing w:line="360" w:lineRule="auto"/>
              <w:jc w:val="center"/>
              <w:rPr>
                <w:rFonts w:ascii="Times New Roman" w:hAnsi="Times New Roman" w:cs="Times New Roman"/>
                <w:sz w:val="24"/>
                <w:szCs w:val="24"/>
              </w:rPr>
            </w:pPr>
            <w:r w:rsidRPr="002F08EC">
              <w:rPr>
                <w:rFonts w:ascii="Times New Roman" w:hAnsi="Times New Roman" w:cs="Times New Roman"/>
                <w:sz w:val="24"/>
                <w:szCs w:val="24"/>
              </w:rPr>
              <w:t>1.</w:t>
            </w:r>
          </w:p>
        </w:tc>
        <w:tc>
          <w:tcPr>
            <w:tcW w:w="6383" w:type="dxa"/>
            <w:tcBorders>
              <w:top w:val="single" w:sz="4" w:space="0" w:color="auto"/>
              <w:left w:val="single" w:sz="4" w:space="0" w:color="auto"/>
              <w:bottom w:val="single" w:sz="4" w:space="0" w:color="auto"/>
              <w:right w:val="single" w:sz="4" w:space="0" w:color="auto"/>
            </w:tcBorders>
          </w:tcPr>
          <w:p w:rsidR="00ED42DD" w:rsidRDefault="00ED42DD" w:rsidP="002F085A">
            <w:pPr>
              <w:rPr>
                <w:rFonts w:ascii="Times New Roman" w:hAnsi="Times New Roman" w:cs="Times New Roman"/>
                <w:i/>
                <w:sz w:val="24"/>
                <w:szCs w:val="24"/>
              </w:rPr>
            </w:pPr>
            <w:proofErr w:type="spellStart"/>
            <w:r>
              <w:rPr>
                <w:rFonts w:ascii="Times New Roman" w:hAnsi="Times New Roman" w:cs="Times New Roman"/>
                <w:i/>
                <w:sz w:val="24"/>
                <w:szCs w:val="24"/>
              </w:rPr>
              <w:t>Archiwista</w:t>
            </w:r>
            <w:proofErr w:type="spellEnd"/>
          </w:p>
        </w:tc>
        <w:tc>
          <w:tcPr>
            <w:tcW w:w="18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42DD" w:rsidRPr="00EC704E" w:rsidRDefault="00ED42DD" w:rsidP="002F085A">
            <w:pPr>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ED42DD" w:rsidRPr="00DB600B" w:rsidTr="002F085A">
        <w:tc>
          <w:tcPr>
            <w:tcW w:w="955" w:type="dxa"/>
            <w:gridSpan w:val="3"/>
            <w:tcBorders>
              <w:top w:val="single" w:sz="4" w:space="0" w:color="auto"/>
              <w:left w:val="single" w:sz="4" w:space="0" w:color="auto"/>
              <w:bottom w:val="single" w:sz="4" w:space="0" w:color="auto"/>
              <w:right w:val="single" w:sz="4" w:space="0" w:color="auto"/>
            </w:tcBorders>
            <w:hideMark/>
          </w:tcPr>
          <w:p w:rsidR="00ED42DD" w:rsidRPr="002F08EC" w:rsidRDefault="00ED42DD" w:rsidP="002F08EC">
            <w:pPr>
              <w:spacing w:line="360" w:lineRule="auto"/>
              <w:jc w:val="center"/>
              <w:rPr>
                <w:rFonts w:ascii="Times New Roman" w:hAnsi="Times New Roman" w:cs="Times New Roman"/>
                <w:sz w:val="24"/>
                <w:szCs w:val="24"/>
              </w:rPr>
            </w:pPr>
            <w:r w:rsidRPr="002F08EC">
              <w:rPr>
                <w:rFonts w:ascii="Times New Roman" w:hAnsi="Times New Roman" w:cs="Times New Roman"/>
                <w:sz w:val="24"/>
                <w:szCs w:val="24"/>
              </w:rPr>
              <w:t>2.</w:t>
            </w:r>
          </w:p>
        </w:tc>
        <w:tc>
          <w:tcPr>
            <w:tcW w:w="6383" w:type="dxa"/>
            <w:tcBorders>
              <w:top w:val="single" w:sz="4" w:space="0" w:color="auto"/>
              <w:left w:val="single" w:sz="4" w:space="0" w:color="auto"/>
              <w:bottom w:val="single" w:sz="4" w:space="0" w:color="auto"/>
              <w:right w:val="single" w:sz="4" w:space="0" w:color="auto"/>
            </w:tcBorders>
          </w:tcPr>
          <w:p w:rsidR="00ED42DD" w:rsidRPr="00ED42DD" w:rsidRDefault="00ED42DD" w:rsidP="002F085A">
            <w:pPr>
              <w:rPr>
                <w:rFonts w:ascii="Times New Roman" w:hAnsi="Times New Roman" w:cs="Times New Roman"/>
                <w:i/>
                <w:sz w:val="24"/>
                <w:szCs w:val="24"/>
                <w:lang w:val="pl-PL"/>
              </w:rPr>
            </w:pPr>
            <w:r w:rsidRPr="00ED42DD">
              <w:rPr>
                <w:rFonts w:ascii="Times New Roman" w:hAnsi="Times New Roman" w:cs="Times New Roman"/>
                <w:i/>
                <w:sz w:val="24"/>
                <w:szCs w:val="24"/>
                <w:lang w:val="pl-PL"/>
              </w:rPr>
              <w:t>Ekologiczne przetwórstwo owoców i warzyw</w:t>
            </w:r>
          </w:p>
        </w:tc>
        <w:tc>
          <w:tcPr>
            <w:tcW w:w="18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42DD" w:rsidRPr="00EC704E" w:rsidRDefault="00ED42DD" w:rsidP="002F085A">
            <w:pPr>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ED42DD" w:rsidRPr="00DB600B" w:rsidTr="002F085A">
        <w:tc>
          <w:tcPr>
            <w:tcW w:w="955" w:type="dxa"/>
            <w:gridSpan w:val="3"/>
            <w:tcBorders>
              <w:top w:val="single" w:sz="4" w:space="0" w:color="auto"/>
              <w:left w:val="single" w:sz="4" w:space="0" w:color="auto"/>
              <w:bottom w:val="single" w:sz="4" w:space="0" w:color="auto"/>
              <w:right w:val="single" w:sz="4" w:space="0" w:color="auto"/>
            </w:tcBorders>
            <w:hideMark/>
          </w:tcPr>
          <w:p w:rsidR="00ED42DD" w:rsidRPr="002F08EC" w:rsidRDefault="00ED42DD" w:rsidP="002F08EC">
            <w:pPr>
              <w:spacing w:line="360" w:lineRule="auto"/>
              <w:jc w:val="center"/>
              <w:rPr>
                <w:rFonts w:ascii="Times New Roman" w:hAnsi="Times New Roman" w:cs="Times New Roman"/>
                <w:sz w:val="24"/>
                <w:szCs w:val="24"/>
              </w:rPr>
            </w:pPr>
            <w:r w:rsidRPr="002F08EC">
              <w:rPr>
                <w:rFonts w:ascii="Times New Roman" w:hAnsi="Times New Roman" w:cs="Times New Roman"/>
                <w:sz w:val="24"/>
                <w:szCs w:val="24"/>
              </w:rPr>
              <w:t>3.</w:t>
            </w:r>
          </w:p>
        </w:tc>
        <w:tc>
          <w:tcPr>
            <w:tcW w:w="6383" w:type="dxa"/>
            <w:tcBorders>
              <w:top w:val="single" w:sz="4" w:space="0" w:color="auto"/>
              <w:left w:val="single" w:sz="4" w:space="0" w:color="auto"/>
              <w:bottom w:val="single" w:sz="4" w:space="0" w:color="auto"/>
              <w:right w:val="single" w:sz="4" w:space="0" w:color="auto"/>
            </w:tcBorders>
          </w:tcPr>
          <w:p w:rsidR="00ED42DD" w:rsidRDefault="00ED42DD" w:rsidP="002F085A">
            <w:pPr>
              <w:rPr>
                <w:rFonts w:ascii="Times New Roman" w:hAnsi="Times New Roman" w:cs="Times New Roman"/>
                <w:i/>
                <w:sz w:val="24"/>
                <w:szCs w:val="24"/>
              </w:rPr>
            </w:pPr>
            <w:proofErr w:type="spellStart"/>
            <w:r>
              <w:rPr>
                <w:rFonts w:ascii="Times New Roman" w:hAnsi="Times New Roman" w:cs="Times New Roman"/>
                <w:i/>
                <w:sz w:val="24"/>
                <w:szCs w:val="24"/>
              </w:rPr>
              <w:t>Kucharz</w:t>
            </w:r>
            <w:proofErr w:type="spellEnd"/>
          </w:p>
        </w:tc>
        <w:tc>
          <w:tcPr>
            <w:tcW w:w="18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42DD" w:rsidRPr="00EC704E" w:rsidRDefault="00ED42DD" w:rsidP="002F085A">
            <w:pPr>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ED42DD" w:rsidRPr="00DB600B" w:rsidTr="002F085A">
        <w:tc>
          <w:tcPr>
            <w:tcW w:w="955" w:type="dxa"/>
            <w:gridSpan w:val="3"/>
            <w:tcBorders>
              <w:top w:val="single" w:sz="4" w:space="0" w:color="auto"/>
              <w:left w:val="single" w:sz="4" w:space="0" w:color="auto"/>
              <w:bottom w:val="single" w:sz="4" w:space="0" w:color="auto"/>
              <w:right w:val="single" w:sz="4" w:space="0" w:color="auto"/>
            </w:tcBorders>
            <w:hideMark/>
          </w:tcPr>
          <w:p w:rsidR="00ED42DD" w:rsidRPr="002F08EC" w:rsidRDefault="00ED42DD" w:rsidP="002F08EC">
            <w:pPr>
              <w:spacing w:line="360" w:lineRule="auto"/>
              <w:jc w:val="center"/>
              <w:rPr>
                <w:rFonts w:ascii="Times New Roman" w:hAnsi="Times New Roman" w:cs="Times New Roman"/>
                <w:sz w:val="24"/>
                <w:szCs w:val="24"/>
              </w:rPr>
            </w:pPr>
            <w:r w:rsidRPr="002F08EC">
              <w:rPr>
                <w:rFonts w:ascii="Times New Roman" w:hAnsi="Times New Roman" w:cs="Times New Roman"/>
                <w:sz w:val="24"/>
                <w:szCs w:val="24"/>
              </w:rPr>
              <w:t>4.</w:t>
            </w:r>
          </w:p>
        </w:tc>
        <w:tc>
          <w:tcPr>
            <w:tcW w:w="6383" w:type="dxa"/>
            <w:tcBorders>
              <w:top w:val="single" w:sz="4" w:space="0" w:color="auto"/>
              <w:left w:val="single" w:sz="4" w:space="0" w:color="auto"/>
              <w:bottom w:val="single" w:sz="4" w:space="0" w:color="auto"/>
              <w:right w:val="single" w:sz="4" w:space="0" w:color="auto"/>
            </w:tcBorders>
          </w:tcPr>
          <w:p w:rsidR="00ED42DD" w:rsidRDefault="00ED42DD" w:rsidP="002F085A">
            <w:pPr>
              <w:rPr>
                <w:rFonts w:ascii="Times New Roman" w:hAnsi="Times New Roman" w:cs="Times New Roman"/>
                <w:i/>
                <w:sz w:val="24"/>
                <w:szCs w:val="24"/>
              </w:rPr>
            </w:pPr>
            <w:proofErr w:type="spellStart"/>
            <w:r>
              <w:rPr>
                <w:rFonts w:ascii="Times New Roman" w:hAnsi="Times New Roman" w:cs="Times New Roman"/>
                <w:i/>
                <w:sz w:val="24"/>
                <w:szCs w:val="24"/>
              </w:rPr>
              <w:t>Kierowca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wózków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jezdniowych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podnośnikowych</w:t>
            </w:r>
            <w:proofErr w:type="spellEnd"/>
          </w:p>
        </w:tc>
        <w:tc>
          <w:tcPr>
            <w:tcW w:w="18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42DD" w:rsidRPr="00EC704E" w:rsidRDefault="00ED42DD" w:rsidP="002F085A">
            <w:pPr>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ED42DD" w:rsidRPr="00DB600B" w:rsidTr="002F085A">
        <w:tc>
          <w:tcPr>
            <w:tcW w:w="955" w:type="dxa"/>
            <w:gridSpan w:val="3"/>
            <w:tcBorders>
              <w:top w:val="single" w:sz="4" w:space="0" w:color="auto"/>
              <w:left w:val="single" w:sz="4" w:space="0" w:color="auto"/>
              <w:bottom w:val="single" w:sz="4" w:space="0" w:color="auto"/>
              <w:right w:val="single" w:sz="4" w:space="0" w:color="auto"/>
            </w:tcBorders>
            <w:hideMark/>
          </w:tcPr>
          <w:p w:rsidR="00ED42DD" w:rsidRPr="002F08EC" w:rsidRDefault="00ED42DD" w:rsidP="002F08EC">
            <w:pPr>
              <w:spacing w:line="360" w:lineRule="auto"/>
              <w:jc w:val="center"/>
              <w:rPr>
                <w:rFonts w:ascii="Times New Roman" w:hAnsi="Times New Roman" w:cs="Times New Roman"/>
                <w:sz w:val="24"/>
                <w:szCs w:val="24"/>
              </w:rPr>
            </w:pPr>
            <w:r w:rsidRPr="002F08EC">
              <w:rPr>
                <w:rFonts w:ascii="Times New Roman" w:hAnsi="Times New Roman" w:cs="Times New Roman"/>
                <w:sz w:val="24"/>
                <w:szCs w:val="24"/>
              </w:rPr>
              <w:lastRenderedPageBreak/>
              <w:t>5.</w:t>
            </w:r>
          </w:p>
        </w:tc>
        <w:tc>
          <w:tcPr>
            <w:tcW w:w="6383" w:type="dxa"/>
            <w:tcBorders>
              <w:top w:val="single" w:sz="4" w:space="0" w:color="auto"/>
              <w:left w:val="single" w:sz="4" w:space="0" w:color="auto"/>
              <w:bottom w:val="single" w:sz="4" w:space="0" w:color="auto"/>
              <w:right w:val="single" w:sz="4" w:space="0" w:color="auto"/>
            </w:tcBorders>
          </w:tcPr>
          <w:p w:rsidR="00ED42DD" w:rsidRDefault="00ED42DD" w:rsidP="002F085A">
            <w:pPr>
              <w:rPr>
                <w:rFonts w:ascii="Times New Roman" w:hAnsi="Times New Roman" w:cs="Times New Roman"/>
                <w:i/>
                <w:sz w:val="24"/>
                <w:szCs w:val="24"/>
              </w:rPr>
            </w:pPr>
            <w:proofErr w:type="spellStart"/>
            <w:r>
              <w:rPr>
                <w:rFonts w:ascii="Times New Roman" w:hAnsi="Times New Roman" w:cs="Times New Roman"/>
                <w:i/>
                <w:sz w:val="24"/>
                <w:szCs w:val="24"/>
              </w:rPr>
              <w:t>Pierwsza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pomoc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przedmedyczna</w:t>
            </w:r>
            <w:proofErr w:type="spellEnd"/>
          </w:p>
        </w:tc>
        <w:tc>
          <w:tcPr>
            <w:tcW w:w="18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42DD" w:rsidRPr="00EC704E" w:rsidRDefault="00ED42DD" w:rsidP="002F085A">
            <w:pPr>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ED42DD" w:rsidRPr="00DB600B" w:rsidTr="00CB5843">
        <w:tc>
          <w:tcPr>
            <w:tcW w:w="73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42DD" w:rsidRDefault="00ED42DD" w:rsidP="002F085A">
            <w:pPr>
              <w:rPr>
                <w:rFonts w:ascii="Times New Roman" w:hAnsi="Times New Roman" w:cs="Times New Roman"/>
                <w:i/>
                <w:sz w:val="24"/>
                <w:szCs w:val="24"/>
              </w:rPr>
            </w:pPr>
            <w:proofErr w:type="spellStart"/>
            <w:r>
              <w:rPr>
                <w:rFonts w:ascii="Times New Roman" w:hAnsi="Times New Roman" w:cs="Times New Roman"/>
                <w:i/>
                <w:sz w:val="24"/>
                <w:szCs w:val="24"/>
              </w:rPr>
              <w:t>Razem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szkolenia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indywidualne</w:t>
            </w:r>
            <w:proofErr w:type="spellEnd"/>
            <w:r>
              <w:rPr>
                <w:rFonts w:ascii="Times New Roman" w:hAnsi="Times New Roman" w:cs="Times New Roman"/>
                <w:i/>
                <w:sz w:val="24"/>
                <w:szCs w:val="24"/>
              </w:rPr>
              <w:t xml:space="preserve"> PFRON</w:t>
            </w:r>
          </w:p>
        </w:tc>
        <w:tc>
          <w:tcPr>
            <w:tcW w:w="187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42DD" w:rsidRPr="00B637B9" w:rsidRDefault="00ED42DD" w:rsidP="002F085A">
            <w:pPr>
              <w:jc w:val="center"/>
              <w:rPr>
                <w:rFonts w:ascii="Times New Roman" w:hAnsi="Times New Roman" w:cs="Times New Roman"/>
                <w:b/>
                <w:bCs/>
                <w:i/>
                <w:sz w:val="24"/>
                <w:szCs w:val="24"/>
              </w:rPr>
            </w:pPr>
            <w:r w:rsidRPr="00B637B9">
              <w:rPr>
                <w:rFonts w:ascii="Times New Roman" w:hAnsi="Times New Roman" w:cs="Times New Roman"/>
                <w:b/>
                <w:bCs/>
                <w:i/>
                <w:sz w:val="24"/>
                <w:szCs w:val="24"/>
              </w:rPr>
              <w:t>8</w:t>
            </w:r>
          </w:p>
        </w:tc>
      </w:tr>
      <w:tr w:rsidR="00ED42DD" w:rsidRPr="00DB600B" w:rsidTr="002F085A">
        <w:tc>
          <w:tcPr>
            <w:tcW w:w="7338" w:type="dxa"/>
            <w:gridSpan w:val="4"/>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both"/>
              <w:rPr>
                <w:rFonts w:ascii="Times New Roman" w:hAnsi="Times New Roman" w:cs="Times New Roman"/>
                <w:i/>
                <w:sz w:val="24"/>
                <w:szCs w:val="24"/>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rsidR="00ED42DD" w:rsidRPr="00EC704E" w:rsidRDefault="00ED42DD" w:rsidP="002F085A">
            <w:pPr>
              <w:jc w:val="center"/>
              <w:rPr>
                <w:rFonts w:ascii="Times New Roman" w:hAnsi="Times New Roman" w:cs="Times New Roman"/>
                <w:bCs/>
                <w:i/>
                <w:sz w:val="24"/>
                <w:szCs w:val="24"/>
              </w:rPr>
            </w:pPr>
          </w:p>
        </w:tc>
      </w:tr>
      <w:tr w:rsidR="00ED42DD" w:rsidRPr="00DB600B" w:rsidTr="002F085A">
        <w:tc>
          <w:tcPr>
            <w:tcW w:w="7338" w:type="dxa"/>
            <w:gridSpan w:val="4"/>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both"/>
              <w:rPr>
                <w:rFonts w:ascii="Times New Roman" w:hAnsi="Times New Roman" w:cs="Times New Roman"/>
                <w:i/>
                <w:sz w:val="24"/>
                <w:szCs w:val="24"/>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rsidR="00ED42DD" w:rsidRPr="00EC704E" w:rsidRDefault="00ED42DD" w:rsidP="002F085A">
            <w:pPr>
              <w:jc w:val="center"/>
              <w:rPr>
                <w:rFonts w:ascii="Times New Roman" w:hAnsi="Times New Roman" w:cs="Times New Roman"/>
                <w:bCs/>
                <w:i/>
                <w:sz w:val="24"/>
                <w:szCs w:val="24"/>
              </w:rPr>
            </w:pPr>
          </w:p>
        </w:tc>
      </w:tr>
      <w:tr w:rsidR="00ED42DD" w:rsidRPr="00DB600B" w:rsidTr="002F085A">
        <w:tc>
          <w:tcPr>
            <w:tcW w:w="7338" w:type="dxa"/>
            <w:gridSpan w:val="4"/>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spacing w:line="360" w:lineRule="auto"/>
              <w:jc w:val="both"/>
              <w:rPr>
                <w:rFonts w:ascii="Times New Roman" w:hAnsi="Times New Roman" w:cs="Times New Roman"/>
                <w:i/>
                <w:sz w:val="24"/>
                <w:szCs w:val="24"/>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rsidR="00ED42DD" w:rsidRPr="00EC704E" w:rsidRDefault="00ED42DD" w:rsidP="002F085A">
            <w:pPr>
              <w:jc w:val="center"/>
              <w:rPr>
                <w:rFonts w:ascii="Times New Roman" w:hAnsi="Times New Roman" w:cs="Times New Roman"/>
                <w:bCs/>
                <w:i/>
                <w:sz w:val="24"/>
                <w:szCs w:val="24"/>
              </w:rPr>
            </w:pPr>
          </w:p>
        </w:tc>
      </w:tr>
      <w:tr w:rsidR="00ED42DD" w:rsidRPr="00DB600B" w:rsidTr="002F085A">
        <w:trPr>
          <w:trHeight w:val="598"/>
        </w:trPr>
        <w:tc>
          <w:tcPr>
            <w:tcW w:w="9212" w:type="dxa"/>
            <w:gridSpan w:val="6"/>
            <w:tcBorders>
              <w:top w:val="single" w:sz="4" w:space="0" w:color="auto"/>
              <w:left w:val="single" w:sz="4" w:space="0" w:color="auto"/>
              <w:bottom w:val="single" w:sz="4" w:space="0" w:color="auto"/>
              <w:right w:val="single" w:sz="4" w:space="0" w:color="auto"/>
            </w:tcBorders>
            <w:shd w:val="clear" w:color="auto" w:fill="D6E3BC"/>
            <w:noWrap/>
            <w:hideMark/>
          </w:tcPr>
          <w:p w:rsidR="00ED42DD" w:rsidRDefault="00ED42DD" w:rsidP="002F085A">
            <w:pPr>
              <w:spacing w:after="0"/>
              <w:jc w:val="center"/>
              <w:rPr>
                <w:rFonts w:ascii="Times New Roman" w:hAnsi="Times New Roman" w:cs="Times New Roman"/>
                <w:sz w:val="24"/>
                <w:szCs w:val="24"/>
              </w:rPr>
            </w:pPr>
          </w:p>
          <w:p w:rsidR="00ED42DD" w:rsidRPr="00DB600B" w:rsidRDefault="00ED42DD" w:rsidP="002F085A">
            <w:pPr>
              <w:jc w:val="center"/>
              <w:rPr>
                <w:rFonts w:ascii="Times New Roman" w:hAnsi="Times New Roman" w:cs="Times New Roman"/>
                <w:sz w:val="24"/>
                <w:szCs w:val="24"/>
              </w:rPr>
            </w:pPr>
            <w:proofErr w:type="spellStart"/>
            <w:r w:rsidRPr="00DB600B">
              <w:rPr>
                <w:rFonts w:ascii="Times New Roman" w:hAnsi="Times New Roman" w:cs="Times New Roman"/>
                <w:sz w:val="24"/>
                <w:szCs w:val="24"/>
              </w:rPr>
              <w:t>Szkolenia</w:t>
            </w:r>
            <w:proofErr w:type="spellEnd"/>
            <w:r w:rsidRPr="00DB600B">
              <w:rPr>
                <w:rFonts w:ascii="Times New Roman" w:hAnsi="Times New Roman" w:cs="Times New Roman"/>
                <w:sz w:val="24"/>
                <w:szCs w:val="24"/>
              </w:rPr>
              <w:t xml:space="preserve"> </w:t>
            </w:r>
            <w:proofErr w:type="spellStart"/>
            <w:r w:rsidRPr="00DB600B">
              <w:rPr>
                <w:rFonts w:ascii="Times New Roman" w:hAnsi="Times New Roman" w:cs="Times New Roman"/>
                <w:sz w:val="24"/>
                <w:szCs w:val="24"/>
              </w:rPr>
              <w:t>grupowe</w:t>
            </w:r>
            <w:proofErr w:type="spellEnd"/>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Pr="00DB600B" w:rsidRDefault="00ED42DD" w:rsidP="002F085A">
            <w:pPr>
              <w:jc w:val="center"/>
              <w:rPr>
                <w:rFonts w:ascii="Times New Roman" w:hAnsi="Times New Roman" w:cs="Times New Roman"/>
                <w:sz w:val="24"/>
                <w:szCs w:val="24"/>
              </w:rPr>
            </w:pPr>
            <w:r>
              <w:rPr>
                <w:rFonts w:ascii="Times New Roman" w:hAnsi="Times New Roman" w:cs="Times New Roman"/>
                <w:sz w:val="24"/>
                <w:szCs w:val="24"/>
              </w:rPr>
              <w:t>1.</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Ochrona środowiska – nasze wspólne dobro  6.1.1  (I edycja)</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sidRPr="00F1702C">
              <w:rPr>
                <w:rFonts w:ascii="Times New Roman" w:hAnsi="Times New Roman" w:cs="Times New Roman"/>
                <w:i/>
                <w:sz w:val="24"/>
                <w:szCs w:val="24"/>
              </w:rPr>
              <w:t>30</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Pr="00DB600B" w:rsidRDefault="00ED42DD" w:rsidP="002F085A">
            <w:pPr>
              <w:jc w:val="center"/>
              <w:rPr>
                <w:rFonts w:ascii="Times New Roman" w:hAnsi="Times New Roman" w:cs="Times New Roman"/>
                <w:sz w:val="24"/>
                <w:szCs w:val="24"/>
              </w:rPr>
            </w:pPr>
            <w:r>
              <w:rPr>
                <w:rFonts w:ascii="Times New Roman" w:hAnsi="Times New Roman" w:cs="Times New Roman"/>
                <w:sz w:val="24"/>
                <w:szCs w:val="24"/>
              </w:rPr>
              <w:t>2.</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rPr>
                <w:rFonts w:ascii="Times New Roman" w:hAnsi="Times New Roman" w:cs="Times New Roman"/>
                <w:bCs/>
                <w:color w:val="000000"/>
                <w:sz w:val="24"/>
                <w:szCs w:val="24"/>
              </w:rPr>
            </w:pPr>
            <w:r w:rsidRPr="00ED42DD">
              <w:rPr>
                <w:rFonts w:ascii="Times New Roman" w:hAnsi="Times New Roman" w:cs="Times New Roman"/>
                <w:bCs/>
                <w:color w:val="000000"/>
                <w:sz w:val="24"/>
                <w:szCs w:val="24"/>
                <w:lang w:val="pl-PL"/>
              </w:rPr>
              <w:t xml:space="preserve">Spawacz  MAG (135) – spawanie blach i rur spoinami pachwinowymi 6.1.1. </w:t>
            </w:r>
            <w:r>
              <w:rPr>
                <w:rFonts w:ascii="Times New Roman" w:hAnsi="Times New Roman" w:cs="Times New Roman"/>
                <w:bCs/>
                <w:color w:val="000000"/>
                <w:sz w:val="24"/>
                <w:szCs w:val="24"/>
              </w:rPr>
              <w:t xml:space="preserve">(I </w:t>
            </w:r>
            <w:proofErr w:type="spellStart"/>
            <w:r>
              <w:rPr>
                <w:rFonts w:ascii="Times New Roman" w:hAnsi="Times New Roman" w:cs="Times New Roman"/>
                <w:bCs/>
                <w:color w:val="000000"/>
                <w:sz w:val="24"/>
                <w:szCs w:val="24"/>
              </w:rPr>
              <w:t>edycja</w:t>
            </w:r>
            <w:proofErr w:type="spellEnd"/>
            <w:r>
              <w:rPr>
                <w:rFonts w:ascii="Times New Roman" w:hAnsi="Times New Roman" w:cs="Times New Roman"/>
                <w:bCs/>
                <w:color w:val="000000"/>
                <w:sz w:val="24"/>
                <w:szCs w:val="24"/>
              </w:rPr>
              <w:t>)</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sidRPr="00F1702C">
              <w:rPr>
                <w:rFonts w:ascii="Times New Roman" w:hAnsi="Times New Roman" w:cs="Times New Roman"/>
                <w:i/>
                <w:sz w:val="24"/>
                <w:szCs w:val="24"/>
              </w:rPr>
              <w:t>10</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3.</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Default="00ED42DD" w:rsidP="002F085A">
            <w:pPr>
              <w:rPr>
                <w:rFonts w:ascii="Times New Roman" w:hAnsi="Times New Roman" w:cs="Times New Roman"/>
                <w:bCs/>
                <w:color w:val="000000"/>
                <w:sz w:val="24"/>
                <w:szCs w:val="24"/>
              </w:rPr>
            </w:pPr>
            <w:r w:rsidRPr="00ED42DD">
              <w:rPr>
                <w:rFonts w:ascii="Times New Roman" w:hAnsi="Times New Roman" w:cs="Times New Roman"/>
                <w:bCs/>
                <w:color w:val="000000"/>
                <w:sz w:val="24"/>
                <w:szCs w:val="24"/>
                <w:lang w:val="pl-PL"/>
              </w:rPr>
              <w:t xml:space="preserve">Ekologiczne przetwórstwo owoców i warzyw  6.1.1. </w:t>
            </w:r>
            <w:r>
              <w:rPr>
                <w:rFonts w:ascii="Times New Roman" w:hAnsi="Times New Roman" w:cs="Times New Roman"/>
                <w:bCs/>
                <w:color w:val="000000"/>
                <w:sz w:val="24"/>
                <w:szCs w:val="24"/>
              </w:rPr>
              <w:t xml:space="preserve">(I </w:t>
            </w:r>
            <w:proofErr w:type="spellStart"/>
            <w:r>
              <w:rPr>
                <w:rFonts w:ascii="Times New Roman" w:hAnsi="Times New Roman" w:cs="Times New Roman"/>
                <w:bCs/>
                <w:color w:val="000000"/>
                <w:sz w:val="24"/>
                <w:szCs w:val="24"/>
              </w:rPr>
              <w:t>edycja</w:t>
            </w:r>
            <w:proofErr w:type="spellEnd"/>
            <w:r>
              <w:rPr>
                <w:rFonts w:ascii="Times New Roman" w:hAnsi="Times New Roman" w:cs="Times New Roman"/>
                <w:bCs/>
                <w:color w:val="000000"/>
                <w:sz w:val="24"/>
                <w:szCs w:val="24"/>
              </w:rPr>
              <w:t>)</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sidRPr="00F1702C">
              <w:rPr>
                <w:rFonts w:ascii="Times New Roman" w:hAnsi="Times New Roman" w:cs="Times New Roman"/>
                <w:i/>
                <w:sz w:val="24"/>
                <w:szCs w:val="24"/>
              </w:rPr>
              <w:t>10</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4.</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Mój łącznik ze światem – komputer z Internetem 6.1.1.(I edycja)</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sidRPr="00F1702C">
              <w:rPr>
                <w:rFonts w:ascii="Times New Roman" w:hAnsi="Times New Roman" w:cs="Times New Roman"/>
                <w:i/>
                <w:sz w:val="24"/>
                <w:szCs w:val="24"/>
              </w:rPr>
              <w:t>10</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5.</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 xml:space="preserve">Pierwsza pomoc </w:t>
            </w:r>
            <w:proofErr w:type="spellStart"/>
            <w:r w:rsidRPr="00ED42DD">
              <w:rPr>
                <w:rFonts w:ascii="Times New Roman" w:hAnsi="Times New Roman" w:cs="Times New Roman"/>
                <w:bCs/>
                <w:color w:val="000000"/>
                <w:sz w:val="24"/>
                <w:szCs w:val="24"/>
                <w:lang w:val="pl-PL"/>
              </w:rPr>
              <w:t>przedmedyczna</w:t>
            </w:r>
            <w:proofErr w:type="spellEnd"/>
            <w:r w:rsidRPr="00ED42DD">
              <w:rPr>
                <w:rFonts w:ascii="Times New Roman" w:hAnsi="Times New Roman" w:cs="Times New Roman"/>
                <w:bCs/>
                <w:color w:val="000000"/>
                <w:sz w:val="24"/>
                <w:szCs w:val="24"/>
                <w:lang w:val="pl-PL"/>
              </w:rPr>
              <w:t xml:space="preserve">   (</w:t>
            </w:r>
            <w:proofErr w:type="spellStart"/>
            <w:r w:rsidRPr="00ED42DD">
              <w:rPr>
                <w:rFonts w:ascii="Times New Roman" w:hAnsi="Times New Roman" w:cs="Times New Roman"/>
                <w:bCs/>
                <w:color w:val="000000"/>
                <w:sz w:val="24"/>
                <w:szCs w:val="24"/>
                <w:lang w:val="pl-PL"/>
              </w:rPr>
              <w:t>FP-PS</w:t>
            </w:r>
            <w:proofErr w:type="spellEnd"/>
            <w:r w:rsidRPr="00ED42DD">
              <w:rPr>
                <w:rFonts w:ascii="Times New Roman" w:hAnsi="Times New Roman" w:cs="Times New Roman"/>
                <w:bCs/>
                <w:color w:val="000000"/>
                <w:sz w:val="24"/>
                <w:szCs w:val="24"/>
                <w:lang w:val="pl-PL"/>
              </w:rPr>
              <w:t>)</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sidRPr="00F1702C">
              <w:rPr>
                <w:rFonts w:ascii="Times New Roman" w:hAnsi="Times New Roman" w:cs="Times New Roman"/>
                <w:i/>
                <w:sz w:val="24"/>
                <w:szCs w:val="24"/>
              </w:rPr>
              <w:t>15</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6.</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Default="00ED42DD" w:rsidP="002F085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ABC </w:t>
            </w:r>
            <w:proofErr w:type="spellStart"/>
            <w:r>
              <w:rPr>
                <w:rFonts w:ascii="Times New Roman" w:hAnsi="Times New Roman" w:cs="Times New Roman"/>
                <w:bCs/>
                <w:color w:val="000000"/>
                <w:sz w:val="24"/>
                <w:szCs w:val="24"/>
              </w:rPr>
              <w:t>Przedsiębiorczości</w:t>
            </w:r>
            <w:proofErr w:type="spellEnd"/>
            <w:r>
              <w:rPr>
                <w:rFonts w:ascii="Times New Roman" w:hAnsi="Times New Roman" w:cs="Times New Roman"/>
                <w:bCs/>
                <w:color w:val="000000"/>
                <w:sz w:val="24"/>
                <w:szCs w:val="24"/>
              </w:rPr>
              <w:t xml:space="preserve"> (FP)</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sidRPr="00F1702C">
              <w:rPr>
                <w:rFonts w:ascii="Times New Roman" w:hAnsi="Times New Roman" w:cs="Times New Roman"/>
                <w:i/>
                <w:sz w:val="24"/>
                <w:szCs w:val="24"/>
              </w:rPr>
              <w:t>20</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7.</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Biznes w pigułce (</w:t>
            </w:r>
            <w:proofErr w:type="spellStart"/>
            <w:r w:rsidRPr="00ED42DD">
              <w:rPr>
                <w:rFonts w:ascii="Times New Roman" w:hAnsi="Times New Roman" w:cs="Times New Roman"/>
                <w:bCs/>
                <w:color w:val="000000"/>
                <w:sz w:val="24"/>
                <w:szCs w:val="24"/>
                <w:lang w:val="pl-PL"/>
              </w:rPr>
              <w:t>FP-PS</w:t>
            </w:r>
            <w:proofErr w:type="spellEnd"/>
            <w:r w:rsidRPr="00ED42DD">
              <w:rPr>
                <w:rFonts w:ascii="Times New Roman" w:hAnsi="Times New Roman" w:cs="Times New Roman"/>
                <w:bCs/>
                <w:color w:val="000000"/>
                <w:sz w:val="24"/>
                <w:szCs w:val="24"/>
                <w:lang w:val="pl-PL"/>
              </w:rPr>
              <w:t>)</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sidRPr="00F1702C">
              <w:rPr>
                <w:rFonts w:ascii="Times New Roman" w:hAnsi="Times New Roman" w:cs="Times New Roman"/>
                <w:i/>
                <w:sz w:val="24"/>
                <w:szCs w:val="24"/>
              </w:rPr>
              <w:t>5</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8.</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Default="00ED42DD" w:rsidP="002F085A">
            <w:pP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Technolog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robót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wykończeniowych</w:t>
            </w:r>
            <w:proofErr w:type="spellEnd"/>
            <w:r>
              <w:rPr>
                <w:rFonts w:ascii="Times New Roman" w:hAnsi="Times New Roman" w:cs="Times New Roman"/>
                <w:bCs/>
                <w:color w:val="000000"/>
                <w:sz w:val="24"/>
                <w:szCs w:val="24"/>
              </w:rPr>
              <w:t xml:space="preserve">  (EFS 6.1.3.)</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7</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9.</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 xml:space="preserve">Opiekun osób starszych i niepełnosprawnych z modułem językowym: </w:t>
            </w:r>
            <w:proofErr w:type="spellStart"/>
            <w:r w:rsidRPr="00ED42DD">
              <w:rPr>
                <w:rFonts w:ascii="Times New Roman" w:hAnsi="Times New Roman" w:cs="Times New Roman"/>
                <w:bCs/>
                <w:color w:val="000000"/>
                <w:sz w:val="24"/>
                <w:szCs w:val="24"/>
                <w:lang w:val="pl-PL"/>
              </w:rPr>
              <w:t>j.angielski</w:t>
            </w:r>
            <w:proofErr w:type="spellEnd"/>
            <w:r w:rsidRPr="00ED42DD">
              <w:rPr>
                <w:rFonts w:ascii="Times New Roman" w:hAnsi="Times New Roman" w:cs="Times New Roman"/>
                <w:bCs/>
                <w:color w:val="000000"/>
                <w:sz w:val="24"/>
                <w:szCs w:val="24"/>
                <w:lang w:val="pl-PL"/>
              </w:rPr>
              <w:t xml:space="preserve">, </w:t>
            </w:r>
            <w:proofErr w:type="spellStart"/>
            <w:r w:rsidRPr="00ED42DD">
              <w:rPr>
                <w:rFonts w:ascii="Times New Roman" w:hAnsi="Times New Roman" w:cs="Times New Roman"/>
                <w:bCs/>
                <w:color w:val="000000"/>
                <w:sz w:val="24"/>
                <w:szCs w:val="24"/>
                <w:lang w:val="pl-PL"/>
              </w:rPr>
              <w:t>j.włoski</w:t>
            </w:r>
            <w:proofErr w:type="spellEnd"/>
            <w:r w:rsidRPr="00ED42DD">
              <w:rPr>
                <w:rFonts w:ascii="Times New Roman" w:hAnsi="Times New Roman" w:cs="Times New Roman"/>
                <w:bCs/>
                <w:color w:val="000000"/>
                <w:sz w:val="24"/>
                <w:szCs w:val="24"/>
                <w:lang w:val="pl-PL"/>
              </w:rPr>
              <w:t>” (EFS 6.1.3.)</w:t>
            </w:r>
          </w:p>
        </w:tc>
        <w:tc>
          <w:tcPr>
            <w:tcW w:w="1846" w:type="dxa"/>
            <w:tcBorders>
              <w:top w:val="single" w:sz="4" w:space="0" w:color="auto"/>
              <w:left w:val="single" w:sz="4" w:space="0" w:color="auto"/>
              <w:bottom w:val="single" w:sz="4" w:space="0" w:color="auto"/>
              <w:right w:val="single" w:sz="4" w:space="0" w:color="auto"/>
            </w:tcBorders>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7</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Specjalista ds. sprzedaży bezpośredniej i wysyłkowej (FP)</w:t>
            </w:r>
          </w:p>
        </w:tc>
        <w:tc>
          <w:tcPr>
            <w:tcW w:w="1846" w:type="dxa"/>
            <w:tcBorders>
              <w:top w:val="single" w:sz="4" w:space="0" w:color="auto"/>
              <w:left w:val="single" w:sz="4" w:space="0" w:color="auto"/>
              <w:bottom w:val="single" w:sz="4" w:space="0" w:color="auto"/>
              <w:right w:val="single" w:sz="4" w:space="0" w:color="auto"/>
            </w:tcBorders>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8</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11.</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Default="00ED42DD" w:rsidP="002F085A">
            <w:pPr>
              <w:rPr>
                <w:rFonts w:ascii="Times New Roman" w:hAnsi="Times New Roman" w:cs="Times New Roman"/>
                <w:bCs/>
                <w:color w:val="000000"/>
                <w:sz w:val="24"/>
                <w:szCs w:val="24"/>
              </w:rPr>
            </w:pPr>
            <w:r w:rsidRPr="00ED42DD">
              <w:rPr>
                <w:rFonts w:ascii="Times New Roman" w:hAnsi="Times New Roman" w:cs="Times New Roman"/>
                <w:bCs/>
                <w:color w:val="000000"/>
                <w:sz w:val="24"/>
                <w:szCs w:val="24"/>
                <w:lang w:val="pl-PL"/>
              </w:rPr>
              <w:t xml:space="preserve">Ekologiczne przetwórstwo owoców i warzyw  6.1.1. </w:t>
            </w:r>
            <w:r>
              <w:rPr>
                <w:rFonts w:ascii="Times New Roman" w:hAnsi="Times New Roman" w:cs="Times New Roman"/>
                <w:bCs/>
                <w:color w:val="000000"/>
                <w:sz w:val="24"/>
                <w:szCs w:val="24"/>
              </w:rPr>
              <w:t xml:space="preserve">(II </w:t>
            </w:r>
            <w:proofErr w:type="spellStart"/>
            <w:r>
              <w:rPr>
                <w:rFonts w:ascii="Times New Roman" w:hAnsi="Times New Roman" w:cs="Times New Roman"/>
                <w:bCs/>
                <w:color w:val="000000"/>
                <w:sz w:val="24"/>
                <w:szCs w:val="24"/>
              </w:rPr>
              <w:t>edycja</w:t>
            </w:r>
            <w:proofErr w:type="spellEnd"/>
            <w:r>
              <w:rPr>
                <w:rFonts w:ascii="Times New Roman" w:hAnsi="Times New Roman" w:cs="Times New Roman"/>
                <w:bCs/>
                <w:color w:val="000000"/>
                <w:sz w:val="24"/>
                <w:szCs w:val="24"/>
              </w:rPr>
              <w:t>)</w:t>
            </w:r>
          </w:p>
        </w:tc>
        <w:tc>
          <w:tcPr>
            <w:tcW w:w="1846" w:type="dxa"/>
            <w:tcBorders>
              <w:top w:val="single" w:sz="4" w:space="0" w:color="auto"/>
              <w:left w:val="single" w:sz="4" w:space="0" w:color="auto"/>
              <w:bottom w:val="single" w:sz="4" w:space="0" w:color="auto"/>
              <w:right w:val="single" w:sz="4" w:space="0" w:color="auto"/>
            </w:tcBorders>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10</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12.</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Technolog robót wykończeniowych  6.1.1. (II edycja)</w:t>
            </w:r>
          </w:p>
        </w:tc>
        <w:tc>
          <w:tcPr>
            <w:tcW w:w="1846" w:type="dxa"/>
            <w:tcBorders>
              <w:top w:val="single" w:sz="4" w:space="0" w:color="auto"/>
              <w:left w:val="single" w:sz="4" w:space="0" w:color="auto"/>
              <w:bottom w:val="single" w:sz="4" w:space="0" w:color="auto"/>
              <w:right w:val="single" w:sz="4" w:space="0" w:color="auto"/>
            </w:tcBorders>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10</w:t>
            </w:r>
          </w:p>
        </w:tc>
      </w:tr>
      <w:tr w:rsidR="00ED42DD" w:rsidRPr="00DB600B" w:rsidTr="00CB5843">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Default="00ED42DD" w:rsidP="002F085A">
            <w:pPr>
              <w:jc w:val="center"/>
              <w:rPr>
                <w:rFonts w:ascii="Times New Roman" w:hAnsi="Times New Roman" w:cs="Times New Roman"/>
                <w:sz w:val="24"/>
                <w:szCs w:val="24"/>
              </w:rPr>
            </w:pPr>
            <w:r>
              <w:rPr>
                <w:rFonts w:ascii="Times New Roman" w:hAnsi="Times New Roman" w:cs="Times New Roman"/>
                <w:sz w:val="24"/>
                <w:szCs w:val="24"/>
              </w:rPr>
              <w:t>13.</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Default="00ED42DD" w:rsidP="002F085A">
            <w:pPr>
              <w:rPr>
                <w:rFonts w:ascii="Times New Roman" w:hAnsi="Times New Roman" w:cs="Times New Roman"/>
                <w:bCs/>
                <w:color w:val="000000"/>
                <w:sz w:val="24"/>
                <w:szCs w:val="24"/>
              </w:rPr>
            </w:pPr>
            <w:r w:rsidRPr="00ED42DD">
              <w:rPr>
                <w:rFonts w:ascii="Times New Roman" w:hAnsi="Times New Roman" w:cs="Times New Roman"/>
                <w:bCs/>
                <w:color w:val="000000"/>
                <w:sz w:val="24"/>
                <w:szCs w:val="24"/>
                <w:lang w:val="pl-PL"/>
              </w:rPr>
              <w:t xml:space="preserve">Mój łącznik ze </w:t>
            </w:r>
            <w:proofErr w:type="spellStart"/>
            <w:r w:rsidRPr="00ED42DD">
              <w:rPr>
                <w:rFonts w:ascii="Times New Roman" w:hAnsi="Times New Roman" w:cs="Times New Roman"/>
                <w:bCs/>
                <w:color w:val="000000"/>
                <w:sz w:val="24"/>
                <w:szCs w:val="24"/>
                <w:lang w:val="pl-PL"/>
              </w:rPr>
              <w:t>światem–komputer</w:t>
            </w:r>
            <w:proofErr w:type="spellEnd"/>
            <w:r w:rsidRPr="00ED42DD">
              <w:rPr>
                <w:rFonts w:ascii="Times New Roman" w:hAnsi="Times New Roman" w:cs="Times New Roman"/>
                <w:bCs/>
                <w:color w:val="000000"/>
                <w:sz w:val="24"/>
                <w:szCs w:val="24"/>
                <w:lang w:val="pl-PL"/>
              </w:rPr>
              <w:t xml:space="preserve"> z Internetem 6.1.1. </w:t>
            </w:r>
            <w:r w:rsidRPr="00ED42DD">
              <w:rPr>
                <w:rFonts w:ascii="Times New Roman" w:hAnsi="Times New Roman" w:cs="Times New Roman"/>
                <w:bCs/>
                <w:color w:val="000000"/>
                <w:sz w:val="24"/>
                <w:szCs w:val="24"/>
                <w:lang w:val="pl-PL"/>
              </w:rPr>
              <w:br/>
            </w:r>
            <w:r>
              <w:rPr>
                <w:rFonts w:ascii="Times New Roman" w:hAnsi="Times New Roman" w:cs="Times New Roman"/>
                <w:bCs/>
                <w:color w:val="000000"/>
                <w:sz w:val="24"/>
                <w:szCs w:val="24"/>
              </w:rPr>
              <w:t xml:space="preserve">(II </w:t>
            </w:r>
            <w:proofErr w:type="spellStart"/>
            <w:r>
              <w:rPr>
                <w:rFonts w:ascii="Times New Roman" w:hAnsi="Times New Roman" w:cs="Times New Roman"/>
                <w:bCs/>
                <w:color w:val="000000"/>
                <w:sz w:val="24"/>
                <w:szCs w:val="24"/>
              </w:rPr>
              <w:t>edycja</w:t>
            </w:r>
            <w:proofErr w:type="spellEnd"/>
            <w:r>
              <w:rPr>
                <w:rFonts w:ascii="Times New Roman" w:hAnsi="Times New Roman" w:cs="Times New Roman"/>
                <w:bCs/>
                <w:color w:val="000000"/>
                <w:sz w:val="24"/>
                <w:szCs w:val="24"/>
              </w:rPr>
              <w:t>)</w:t>
            </w:r>
          </w:p>
        </w:tc>
        <w:tc>
          <w:tcPr>
            <w:tcW w:w="1846" w:type="dxa"/>
            <w:tcBorders>
              <w:top w:val="single" w:sz="4" w:space="0" w:color="auto"/>
              <w:left w:val="single" w:sz="4" w:space="0" w:color="auto"/>
              <w:bottom w:val="single" w:sz="4" w:space="0" w:color="auto"/>
              <w:right w:val="single" w:sz="4" w:space="0" w:color="auto"/>
            </w:tcBorders>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10</w:t>
            </w:r>
          </w:p>
        </w:tc>
      </w:tr>
      <w:tr w:rsidR="00ED42DD" w:rsidRPr="00DB600B" w:rsidTr="00CB5843">
        <w:trPr>
          <w:trHeight w:val="598"/>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D42DD" w:rsidRPr="00CB5843" w:rsidRDefault="00ED42DD" w:rsidP="002F085A">
            <w:pPr>
              <w:rPr>
                <w:rFonts w:ascii="Times New Roman" w:hAnsi="Times New Roman" w:cs="Times New Roman"/>
                <w:b/>
                <w:i/>
                <w:sz w:val="24"/>
                <w:szCs w:val="24"/>
              </w:rPr>
            </w:pPr>
            <w:proofErr w:type="spellStart"/>
            <w:r w:rsidRPr="001C5AC4">
              <w:rPr>
                <w:rFonts w:ascii="Times New Roman" w:hAnsi="Times New Roman" w:cs="Times New Roman"/>
                <w:b/>
                <w:i/>
                <w:sz w:val="24"/>
                <w:szCs w:val="24"/>
              </w:rPr>
              <w:t>Razem</w:t>
            </w:r>
            <w:proofErr w:type="spellEnd"/>
            <w:r w:rsidRPr="001C5AC4">
              <w:rPr>
                <w:rFonts w:ascii="Times New Roman" w:hAnsi="Times New Roman" w:cs="Times New Roman"/>
                <w:b/>
                <w:i/>
                <w:sz w:val="24"/>
                <w:szCs w:val="24"/>
              </w:rPr>
              <w:t xml:space="preserve"> </w:t>
            </w:r>
            <w:proofErr w:type="spellStart"/>
            <w:r w:rsidRPr="001C5AC4">
              <w:rPr>
                <w:rFonts w:ascii="Times New Roman" w:hAnsi="Times New Roman" w:cs="Times New Roman"/>
                <w:b/>
                <w:i/>
                <w:sz w:val="24"/>
                <w:szCs w:val="24"/>
              </w:rPr>
              <w:t>szkolenia</w:t>
            </w:r>
            <w:proofErr w:type="spellEnd"/>
            <w:r w:rsidRPr="001C5AC4">
              <w:rPr>
                <w:rFonts w:ascii="Times New Roman" w:hAnsi="Times New Roman" w:cs="Times New Roman"/>
                <w:b/>
                <w:i/>
                <w:sz w:val="24"/>
                <w:szCs w:val="24"/>
              </w:rPr>
              <w:t xml:space="preserve"> </w:t>
            </w:r>
            <w:proofErr w:type="spellStart"/>
            <w:r w:rsidRPr="001C5AC4">
              <w:rPr>
                <w:rFonts w:ascii="Times New Roman" w:hAnsi="Times New Roman" w:cs="Times New Roman"/>
                <w:b/>
                <w:i/>
                <w:sz w:val="24"/>
                <w:szCs w:val="24"/>
              </w:rPr>
              <w:t>grupowe</w:t>
            </w:r>
            <w:proofErr w:type="spellEnd"/>
            <w:r w:rsidRPr="001C5AC4">
              <w:rPr>
                <w:rFonts w:ascii="Times New Roman" w:hAnsi="Times New Roman" w:cs="Times New Roman"/>
                <w:b/>
                <w:i/>
                <w:sz w:val="24"/>
                <w:szCs w:val="24"/>
              </w:rPr>
              <w:t xml:space="preserve"> </w:t>
            </w:r>
            <w:proofErr w:type="spellStart"/>
            <w:r w:rsidRPr="001C5AC4">
              <w:rPr>
                <w:rFonts w:ascii="Times New Roman" w:hAnsi="Times New Roman" w:cs="Times New Roman"/>
                <w:b/>
                <w:i/>
                <w:sz w:val="24"/>
                <w:szCs w:val="24"/>
              </w:rPr>
              <w:t>zawodowe</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D42DD" w:rsidRPr="008F71F0" w:rsidRDefault="00ED42DD" w:rsidP="002F085A">
            <w:pPr>
              <w:jc w:val="center"/>
              <w:rPr>
                <w:rFonts w:ascii="Times New Roman" w:hAnsi="Times New Roman" w:cs="Times New Roman"/>
                <w:b/>
                <w:i/>
                <w:sz w:val="24"/>
                <w:szCs w:val="24"/>
              </w:rPr>
            </w:pPr>
            <w:r>
              <w:rPr>
                <w:rFonts w:ascii="Times New Roman" w:hAnsi="Times New Roman" w:cs="Times New Roman"/>
                <w:b/>
                <w:i/>
                <w:sz w:val="24"/>
                <w:szCs w:val="24"/>
              </w:rPr>
              <w:t>152</w:t>
            </w:r>
          </w:p>
        </w:tc>
      </w:tr>
      <w:tr w:rsidR="00ED42DD" w:rsidRPr="00DB600B" w:rsidTr="00CB5843">
        <w:trPr>
          <w:trHeight w:val="598"/>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D42DD" w:rsidRPr="001C5AC4" w:rsidRDefault="00ED42DD" w:rsidP="002F085A">
            <w:pPr>
              <w:rPr>
                <w:rFonts w:ascii="Times New Roman" w:hAnsi="Times New Roman" w:cs="Times New Roman"/>
                <w:b/>
                <w:i/>
                <w:sz w:val="24"/>
                <w:szCs w:val="24"/>
              </w:rPr>
            </w:pPr>
            <w:proofErr w:type="spellStart"/>
            <w:r>
              <w:rPr>
                <w:rFonts w:ascii="Times New Roman" w:hAnsi="Times New Roman" w:cs="Times New Roman"/>
                <w:b/>
                <w:i/>
                <w:sz w:val="24"/>
                <w:szCs w:val="24"/>
              </w:rPr>
              <w:t>Szkolenia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pozazawodowe</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D42DD" w:rsidRDefault="00ED42DD" w:rsidP="002F085A">
            <w:pPr>
              <w:jc w:val="center"/>
              <w:rPr>
                <w:rFonts w:ascii="Times New Roman" w:hAnsi="Times New Roman" w:cs="Times New Roman"/>
                <w:b/>
                <w:i/>
                <w:sz w:val="24"/>
                <w:szCs w:val="24"/>
              </w:rPr>
            </w:pPr>
            <w:r>
              <w:rPr>
                <w:rFonts w:ascii="Times New Roman" w:hAnsi="Times New Roman" w:cs="Times New Roman"/>
                <w:b/>
                <w:i/>
                <w:sz w:val="24"/>
                <w:szCs w:val="24"/>
              </w:rPr>
              <w:t>31</w:t>
            </w:r>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Pr="00DB600B" w:rsidRDefault="00ED42DD" w:rsidP="002F085A">
            <w:pPr>
              <w:jc w:val="center"/>
              <w:rPr>
                <w:rFonts w:ascii="Times New Roman" w:hAnsi="Times New Roman" w:cs="Times New Roman"/>
                <w:sz w:val="24"/>
                <w:szCs w:val="24"/>
              </w:rPr>
            </w:pPr>
            <w:r w:rsidRPr="00DB600B">
              <w:rPr>
                <w:rFonts w:ascii="Times New Roman" w:hAnsi="Times New Roman" w:cs="Times New Roman"/>
                <w:sz w:val="24"/>
                <w:szCs w:val="24"/>
              </w:rPr>
              <w:t>1.</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DB600B" w:rsidRDefault="00ED42DD" w:rsidP="002F085A">
            <w:pPr>
              <w:rPr>
                <w:rFonts w:ascii="Times New Roman" w:hAnsi="Times New Roman" w:cs="Times New Roman"/>
                <w:bCs/>
                <w:color w:val="000000"/>
                <w:sz w:val="24"/>
                <w:szCs w:val="24"/>
              </w:rPr>
            </w:pPr>
            <w:r w:rsidRPr="00ED42DD">
              <w:rPr>
                <w:rFonts w:ascii="Times New Roman" w:hAnsi="Times New Roman" w:cs="Times New Roman"/>
                <w:bCs/>
                <w:color w:val="000000"/>
                <w:sz w:val="24"/>
                <w:szCs w:val="24"/>
                <w:lang w:val="pl-PL"/>
              </w:rPr>
              <w:t xml:space="preserve">Szkolenie z zakresu umiejętności poszukiwania pracy pt. </w:t>
            </w:r>
            <w:r w:rsidRPr="00DB600B">
              <w:rPr>
                <w:rFonts w:ascii="Times New Roman" w:hAnsi="Times New Roman" w:cs="Times New Roman"/>
                <w:bCs/>
                <w:color w:val="000000"/>
                <w:sz w:val="24"/>
                <w:szCs w:val="24"/>
              </w:rPr>
              <w:t>„</w:t>
            </w:r>
            <w:proofErr w:type="spellStart"/>
            <w:r w:rsidRPr="00DB600B">
              <w:rPr>
                <w:rFonts w:ascii="Times New Roman" w:hAnsi="Times New Roman" w:cs="Times New Roman"/>
                <w:bCs/>
                <w:color w:val="000000"/>
                <w:sz w:val="24"/>
                <w:szCs w:val="24"/>
              </w:rPr>
              <w:t>Szukam</w:t>
            </w:r>
            <w:proofErr w:type="spellEnd"/>
            <w:r w:rsidRPr="00DB600B">
              <w:rPr>
                <w:rFonts w:ascii="Times New Roman" w:hAnsi="Times New Roman" w:cs="Times New Roman"/>
                <w:bCs/>
                <w:color w:val="000000"/>
                <w:sz w:val="24"/>
                <w:szCs w:val="24"/>
              </w:rPr>
              <w:t xml:space="preserve"> </w:t>
            </w:r>
            <w:proofErr w:type="spellStart"/>
            <w:r w:rsidRPr="00DB600B">
              <w:rPr>
                <w:rFonts w:ascii="Times New Roman" w:hAnsi="Times New Roman" w:cs="Times New Roman"/>
                <w:bCs/>
                <w:color w:val="000000"/>
                <w:sz w:val="24"/>
                <w:szCs w:val="24"/>
              </w:rPr>
              <w:t>pracy</w:t>
            </w:r>
            <w:proofErr w:type="spellEnd"/>
            <w:r w:rsidRPr="00DB600B">
              <w:rPr>
                <w:rFonts w:ascii="Times New Roman" w:hAnsi="Times New Roman" w:cs="Times New Roman"/>
                <w:bCs/>
                <w:color w:val="000000"/>
                <w:sz w:val="24"/>
                <w:szCs w:val="24"/>
              </w:rPr>
              <w:t>”</w:t>
            </w:r>
          </w:p>
        </w:tc>
        <w:tc>
          <w:tcPr>
            <w:tcW w:w="1846" w:type="dxa"/>
            <w:tcBorders>
              <w:top w:val="single" w:sz="4" w:space="0" w:color="auto"/>
              <w:left w:val="single" w:sz="4" w:space="0" w:color="auto"/>
              <w:bottom w:val="single" w:sz="4" w:space="0" w:color="auto"/>
              <w:right w:val="single" w:sz="4" w:space="0" w:color="auto"/>
            </w:tcBorders>
            <w:hideMark/>
          </w:tcPr>
          <w:p w:rsidR="00ED42DD" w:rsidRPr="00F1702C"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1gr. /12</w:t>
            </w:r>
            <w:r w:rsidRPr="00F1702C">
              <w:rPr>
                <w:rFonts w:ascii="Times New Roman" w:hAnsi="Times New Roman" w:cs="Times New Roman"/>
                <w:i/>
                <w:sz w:val="24"/>
                <w:szCs w:val="24"/>
              </w:rPr>
              <w:t xml:space="preserve"> </w:t>
            </w:r>
            <w:proofErr w:type="spellStart"/>
            <w:r w:rsidRPr="00F1702C">
              <w:rPr>
                <w:rFonts w:ascii="Times New Roman" w:hAnsi="Times New Roman" w:cs="Times New Roman"/>
                <w:i/>
                <w:sz w:val="24"/>
                <w:szCs w:val="24"/>
              </w:rPr>
              <w:t>osób</w:t>
            </w:r>
            <w:proofErr w:type="spellEnd"/>
          </w:p>
        </w:tc>
      </w:tr>
      <w:tr w:rsidR="00ED42DD" w:rsidRPr="00DB600B" w:rsidTr="002F085A">
        <w:trPr>
          <w:trHeight w:val="598"/>
        </w:trPr>
        <w:tc>
          <w:tcPr>
            <w:tcW w:w="910" w:type="dxa"/>
            <w:gridSpan w:val="2"/>
            <w:tcBorders>
              <w:top w:val="single" w:sz="4" w:space="0" w:color="auto"/>
              <w:left w:val="single" w:sz="4" w:space="0" w:color="auto"/>
              <w:bottom w:val="single" w:sz="4" w:space="0" w:color="auto"/>
              <w:right w:val="single" w:sz="4" w:space="0" w:color="auto"/>
            </w:tcBorders>
            <w:noWrap/>
            <w:hideMark/>
          </w:tcPr>
          <w:p w:rsidR="00ED42DD" w:rsidRPr="00DB600B" w:rsidRDefault="00ED42DD" w:rsidP="002F085A">
            <w:pPr>
              <w:jc w:val="center"/>
              <w:rPr>
                <w:rFonts w:ascii="Times New Roman" w:hAnsi="Times New Roman" w:cs="Times New Roman"/>
                <w:sz w:val="24"/>
                <w:szCs w:val="24"/>
              </w:rPr>
            </w:pPr>
            <w:r>
              <w:rPr>
                <w:rFonts w:ascii="Times New Roman" w:hAnsi="Times New Roman" w:cs="Times New Roman"/>
                <w:sz w:val="24"/>
                <w:szCs w:val="24"/>
              </w:rPr>
              <w:t>2.</w:t>
            </w:r>
          </w:p>
        </w:tc>
        <w:tc>
          <w:tcPr>
            <w:tcW w:w="6456" w:type="dxa"/>
            <w:gridSpan w:val="3"/>
            <w:tcBorders>
              <w:top w:val="single" w:sz="4" w:space="0" w:color="auto"/>
              <w:left w:val="single" w:sz="4" w:space="0" w:color="auto"/>
              <w:bottom w:val="single" w:sz="4" w:space="0" w:color="auto"/>
              <w:right w:val="single" w:sz="4" w:space="0" w:color="auto"/>
            </w:tcBorders>
            <w:hideMark/>
          </w:tcPr>
          <w:p w:rsidR="00ED42DD" w:rsidRPr="00ED42DD" w:rsidRDefault="00ED42DD" w:rsidP="002F085A">
            <w:pPr>
              <w:spacing w:after="0" w:line="240" w:lineRule="auto"/>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 xml:space="preserve">Język niemiecki dla średniozaawansowanych </w:t>
            </w:r>
          </w:p>
          <w:p w:rsidR="00ED42DD" w:rsidRPr="00ED42DD" w:rsidRDefault="00ED42DD" w:rsidP="002F085A">
            <w:pPr>
              <w:spacing w:after="0" w:line="240" w:lineRule="auto"/>
              <w:rPr>
                <w:rFonts w:ascii="Times New Roman" w:hAnsi="Times New Roman" w:cs="Times New Roman"/>
                <w:bCs/>
                <w:color w:val="000000"/>
                <w:sz w:val="24"/>
                <w:szCs w:val="24"/>
                <w:lang w:val="pl-PL"/>
              </w:rPr>
            </w:pPr>
            <w:r w:rsidRPr="00ED42DD">
              <w:rPr>
                <w:rFonts w:ascii="Times New Roman" w:hAnsi="Times New Roman" w:cs="Times New Roman"/>
                <w:bCs/>
                <w:color w:val="000000"/>
                <w:sz w:val="24"/>
                <w:szCs w:val="24"/>
                <w:lang w:val="pl-PL"/>
              </w:rPr>
              <w:t>(Leonardo da Vinci)</w:t>
            </w:r>
          </w:p>
        </w:tc>
        <w:tc>
          <w:tcPr>
            <w:tcW w:w="1846" w:type="dxa"/>
            <w:tcBorders>
              <w:top w:val="single" w:sz="4" w:space="0" w:color="auto"/>
              <w:left w:val="single" w:sz="4" w:space="0" w:color="auto"/>
              <w:bottom w:val="single" w:sz="4" w:space="0" w:color="auto"/>
              <w:right w:val="single" w:sz="4" w:space="0" w:color="auto"/>
            </w:tcBorders>
            <w:hideMark/>
          </w:tcPr>
          <w:p w:rsidR="00ED42DD" w:rsidRDefault="00ED42DD" w:rsidP="002F085A">
            <w:pPr>
              <w:jc w:val="center"/>
              <w:rPr>
                <w:rFonts w:ascii="Times New Roman" w:hAnsi="Times New Roman" w:cs="Times New Roman"/>
                <w:i/>
                <w:sz w:val="24"/>
                <w:szCs w:val="24"/>
              </w:rPr>
            </w:pPr>
            <w:r>
              <w:rPr>
                <w:rFonts w:ascii="Times New Roman" w:hAnsi="Times New Roman" w:cs="Times New Roman"/>
                <w:i/>
                <w:sz w:val="24"/>
                <w:szCs w:val="24"/>
              </w:rPr>
              <w:t>19</w:t>
            </w:r>
          </w:p>
        </w:tc>
      </w:tr>
      <w:tr w:rsidR="00ED42DD" w:rsidRPr="00DB600B" w:rsidTr="002F085A">
        <w:trPr>
          <w:trHeight w:val="660"/>
        </w:trPr>
        <w:tc>
          <w:tcPr>
            <w:tcW w:w="7366" w:type="dxa"/>
            <w:gridSpan w:val="5"/>
            <w:tcBorders>
              <w:top w:val="single" w:sz="4" w:space="0" w:color="auto"/>
              <w:left w:val="single" w:sz="4" w:space="0" w:color="auto"/>
              <w:bottom w:val="single" w:sz="4" w:space="0" w:color="auto"/>
              <w:right w:val="single" w:sz="4" w:space="0" w:color="auto"/>
            </w:tcBorders>
            <w:shd w:val="clear" w:color="auto" w:fill="B6DDE8"/>
            <w:hideMark/>
          </w:tcPr>
          <w:p w:rsidR="00ED42DD" w:rsidRPr="00ED42DD" w:rsidRDefault="00ED42DD" w:rsidP="002F085A">
            <w:pPr>
              <w:spacing w:before="120"/>
              <w:ind w:right="180"/>
              <w:rPr>
                <w:rFonts w:ascii="Times New Roman" w:hAnsi="Times New Roman" w:cs="Times New Roman"/>
                <w:b/>
                <w:sz w:val="24"/>
                <w:szCs w:val="24"/>
                <w:lang w:val="pl-PL"/>
              </w:rPr>
            </w:pPr>
            <w:r w:rsidRPr="00ED42DD">
              <w:rPr>
                <w:rFonts w:ascii="Times New Roman" w:hAnsi="Times New Roman" w:cs="Times New Roman"/>
                <w:b/>
                <w:sz w:val="24"/>
                <w:szCs w:val="24"/>
                <w:lang w:val="pl-PL"/>
              </w:rPr>
              <w:t>Ogółem przeszkolonych indywidualnie, grupowo i pozazawodowo</w:t>
            </w:r>
          </w:p>
        </w:tc>
        <w:tc>
          <w:tcPr>
            <w:tcW w:w="1846" w:type="dxa"/>
            <w:tcBorders>
              <w:top w:val="single" w:sz="4" w:space="0" w:color="auto"/>
              <w:left w:val="single" w:sz="4" w:space="0" w:color="auto"/>
              <w:bottom w:val="single" w:sz="4" w:space="0" w:color="auto"/>
              <w:right w:val="single" w:sz="4" w:space="0" w:color="auto"/>
            </w:tcBorders>
            <w:shd w:val="clear" w:color="auto" w:fill="B6DDE8"/>
            <w:hideMark/>
          </w:tcPr>
          <w:p w:rsidR="00ED42DD" w:rsidRPr="00F1702C" w:rsidRDefault="00ED42DD" w:rsidP="002F085A">
            <w:pPr>
              <w:spacing w:before="120"/>
              <w:ind w:right="180"/>
              <w:jc w:val="center"/>
              <w:rPr>
                <w:rFonts w:ascii="Times New Roman" w:hAnsi="Times New Roman" w:cs="Times New Roman"/>
                <w:b/>
                <w:i/>
                <w:sz w:val="24"/>
                <w:szCs w:val="24"/>
              </w:rPr>
            </w:pPr>
            <w:r>
              <w:rPr>
                <w:rFonts w:ascii="Times New Roman" w:hAnsi="Times New Roman" w:cs="Times New Roman"/>
                <w:b/>
                <w:i/>
                <w:sz w:val="24"/>
                <w:szCs w:val="24"/>
              </w:rPr>
              <w:t>216</w:t>
            </w:r>
          </w:p>
        </w:tc>
      </w:tr>
    </w:tbl>
    <w:p w:rsidR="00CB5843" w:rsidRDefault="00CB5843" w:rsidP="00ED42DD">
      <w:pPr>
        <w:spacing w:after="0" w:line="240" w:lineRule="auto"/>
        <w:jc w:val="both"/>
        <w:rPr>
          <w:rFonts w:ascii="Arial" w:eastAsia="Times New Roman" w:hAnsi="Arial" w:cs="Arial"/>
          <w:i/>
          <w:iCs/>
          <w:color w:val="000000"/>
          <w:sz w:val="21"/>
        </w:rPr>
      </w:pPr>
      <w:bookmarkStart w:id="32" w:name="7294575800680240821"/>
      <w:bookmarkEnd w:id="32"/>
    </w:p>
    <w:p w:rsidR="00CB5843" w:rsidRDefault="00CB5843" w:rsidP="00ED42DD">
      <w:pPr>
        <w:spacing w:after="0" w:line="240" w:lineRule="auto"/>
        <w:jc w:val="both"/>
        <w:rPr>
          <w:rFonts w:ascii="Arial" w:eastAsia="Times New Roman" w:hAnsi="Arial" w:cs="Arial"/>
          <w:i/>
          <w:iCs/>
          <w:color w:val="000000"/>
          <w:sz w:val="21"/>
        </w:rPr>
      </w:pPr>
    </w:p>
    <w:p w:rsidR="00B544AE" w:rsidRDefault="00B544AE" w:rsidP="00ED42DD">
      <w:pPr>
        <w:spacing w:after="0" w:line="240" w:lineRule="auto"/>
        <w:jc w:val="both"/>
        <w:rPr>
          <w:rFonts w:ascii="Arial" w:eastAsia="Times New Roman" w:hAnsi="Arial" w:cs="Arial"/>
          <w:i/>
          <w:iCs/>
          <w:color w:val="000000"/>
          <w:sz w:val="21"/>
        </w:rPr>
      </w:pPr>
    </w:p>
    <w:p w:rsidR="00ED42DD" w:rsidRDefault="00CB5843" w:rsidP="00ED42DD">
      <w:pPr>
        <w:spacing w:after="0" w:line="240" w:lineRule="auto"/>
        <w:jc w:val="both"/>
        <w:rPr>
          <w:rFonts w:ascii="Times New Roman" w:eastAsia="Times New Roman" w:hAnsi="Times New Roman" w:cs="Times New Roman"/>
          <w:iCs/>
          <w:color w:val="000000"/>
          <w:sz w:val="24"/>
          <w:lang w:val="pl-PL"/>
        </w:rPr>
      </w:pPr>
      <w:r w:rsidRPr="00CB5843">
        <w:rPr>
          <w:rFonts w:ascii="Times New Roman" w:eastAsia="Times New Roman" w:hAnsi="Times New Roman" w:cs="Times New Roman"/>
          <w:iCs/>
          <w:color w:val="000000"/>
          <w:sz w:val="24"/>
          <w:lang w:val="pl-PL"/>
        </w:rPr>
        <w:lastRenderedPageBreak/>
        <w:t xml:space="preserve">W trakcie 2013 roku specjaliści do spraw rozwoju zawodowego </w:t>
      </w:r>
      <w:r>
        <w:rPr>
          <w:rFonts w:ascii="Times New Roman" w:eastAsia="Times New Roman" w:hAnsi="Times New Roman" w:cs="Times New Roman"/>
          <w:iCs/>
          <w:color w:val="000000"/>
          <w:sz w:val="24"/>
          <w:lang w:val="pl-PL"/>
        </w:rPr>
        <w:t>:</w:t>
      </w:r>
    </w:p>
    <w:p w:rsidR="00DC56BB" w:rsidRPr="00DC56BB" w:rsidRDefault="00DC56BB" w:rsidP="00ED42DD">
      <w:pPr>
        <w:spacing w:after="0" w:line="240" w:lineRule="auto"/>
        <w:jc w:val="both"/>
        <w:rPr>
          <w:rFonts w:ascii="Times New Roman" w:eastAsia="Times New Roman" w:hAnsi="Times New Roman" w:cs="Times New Roman"/>
          <w:iCs/>
          <w:color w:val="000000"/>
          <w:sz w:val="12"/>
          <w:lang w:val="pl-PL"/>
        </w:rPr>
      </w:pPr>
    </w:p>
    <w:p w:rsidR="00ED42DD" w:rsidRPr="00CB5843" w:rsidRDefault="000635BD" w:rsidP="00DC56BB">
      <w:pPr>
        <w:pStyle w:val="Akapitzlist"/>
        <w:numPr>
          <w:ilvl w:val="0"/>
          <w:numId w:val="47"/>
        </w:numPr>
        <w:spacing w:after="0" w:line="240" w:lineRule="auto"/>
        <w:jc w:val="both"/>
        <w:rPr>
          <w:rFonts w:ascii="Times New Roman" w:eastAsia="Times New Roman" w:hAnsi="Times New Roman" w:cs="Times New Roman"/>
          <w:color w:val="000000"/>
          <w:sz w:val="21"/>
          <w:szCs w:val="21"/>
          <w:lang w:val="pl-PL"/>
        </w:rPr>
      </w:pPr>
      <w:r>
        <w:rPr>
          <w:rFonts w:ascii="Times New Roman" w:hAnsi="Times New Roman" w:cs="Times New Roman"/>
          <w:sz w:val="24"/>
          <w:szCs w:val="24"/>
          <w:lang w:val="pl-PL"/>
        </w:rPr>
        <w:t>p</w:t>
      </w:r>
      <w:r w:rsidR="00ED42DD" w:rsidRPr="00CB5843">
        <w:rPr>
          <w:rFonts w:ascii="Times New Roman" w:hAnsi="Times New Roman" w:cs="Times New Roman"/>
          <w:sz w:val="24"/>
          <w:szCs w:val="24"/>
          <w:lang w:val="pl-PL"/>
        </w:rPr>
        <w:t>rzygotowa</w:t>
      </w:r>
      <w:r w:rsidR="00CB5843">
        <w:rPr>
          <w:rFonts w:ascii="Times New Roman" w:hAnsi="Times New Roman" w:cs="Times New Roman"/>
          <w:sz w:val="24"/>
          <w:szCs w:val="24"/>
          <w:lang w:val="pl-PL"/>
        </w:rPr>
        <w:t>li</w:t>
      </w:r>
      <w:r w:rsidR="00ED42DD" w:rsidRPr="00CB5843">
        <w:rPr>
          <w:rFonts w:ascii="Times New Roman" w:hAnsi="Times New Roman" w:cs="Times New Roman"/>
          <w:sz w:val="24"/>
          <w:szCs w:val="24"/>
          <w:lang w:val="pl-PL"/>
        </w:rPr>
        <w:t xml:space="preserve"> 47 umów na realizację szkoleń z instytucjami szkoleniowymi, </w:t>
      </w:r>
      <w:r w:rsidR="00ED42DD" w:rsidRPr="00CB5843">
        <w:rPr>
          <w:rFonts w:ascii="Times New Roman" w:hAnsi="Times New Roman" w:cs="Times New Roman"/>
          <w:sz w:val="24"/>
          <w:szCs w:val="24"/>
          <w:lang w:val="pl-PL"/>
        </w:rPr>
        <w:br/>
        <w:t>z czego 14  - wyłonionymi w trybach zgodnych z ustawą Prawo Zamówień Publicznych</w:t>
      </w:r>
      <w:r w:rsidR="00CB5843">
        <w:rPr>
          <w:rFonts w:ascii="Times New Roman" w:hAnsi="Times New Roman" w:cs="Times New Roman"/>
          <w:sz w:val="24"/>
          <w:szCs w:val="24"/>
          <w:lang w:val="pl-PL"/>
        </w:rPr>
        <w:t>;</w:t>
      </w:r>
    </w:p>
    <w:p w:rsidR="00CB5843" w:rsidRPr="00CB5843" w:rsidRDefault="00ED42DD" w:rsidP="00DC56BB">
      <w:pPr>
        <w:pStyle w:val="Akapitzlist"/>
        <w:numPr>
          <w:ilvl w:val="0"/>
          <w:numId w:val="47"/>
        </w:numPr>
        <w:spacing w:after="0" w:line="240" w:lineRule="auto"/>
        <w:jc w:val="both"/>
        <w:rPr>
          <w:rFonts w:ascii="Times New Roman" w:eastAsia="Times New Roman" w:hAnsi="Times New Roman" w:cs="Times New Roman"/>
          <w:color w:val="000000"/>
          <w:sz w:val="21"/>
          <w:szCs w:val="21"/>
          <w:lang w:val="pl-PL"/>
        </w:rPr>
      </w:pPr>
      <w:r w:rsidRPr="00CB5843">
        <w:rPr>
          <w:rFonts w:ascii="Times New Roman" w:hAnsi="Times New Roman" w:cs="Times New Roman"/>
          <w:sz w:val="24"/>
          <w:szCs w:val="24"/>
          <w:lang w:val="pl-PL"/>
        </w:rPr>
        <w:t>rozpatrz</w:t>
      </w:r>
      <w:r w:rsidR="00CB5843">
        <w:rPr>
          <w:rFonts w:ascii="Times New Roman" w:hAnsi="Times New Roman" w:cs="Times New Roman"/>
          <w:sz w:val="24"/>
          <w:szCs w:val="24"/>
          <w:lang w:val="pl-PL"/>
        </w:rPr>
        <w:t>yli</w:t>
      </w:r>
      <w:r w:rsidRPr="00CB5843">
        <w:rPr>
          <w:rFonts w:ascii="Times New Roman" w:hAnsi="Times New Roman" w:cs="Times New Roman"/>
          <w:sz w:val="24"/>
          <w:szCs w:val="24"/>
          <w:lang w:val="pl-PL"/>
        </w:rPr>
        <w:t xml:space="preserve"> 139 wniosków o zwrot kosztów przejazdu z miejsca zamieszkania do miejsca o</w:t>
      </w:r>
      <w:r w:rsidR="00CB5843">
        <w:rPr>
          <w:rFonts w:ascii="Times New Roman" w:hAnsi="Times New Roman" w:cs="Times New Roman"/>
          <w:sz w:val="24"/>
          <w:szCs w:val="24"/>
          <w:lang w:val="pl-PL"/>
        </w:rPr>
        <w:t>dbywania szkolenia i z powrotem;</w:t>
      </w:r>
    </w:p>
    <w:p w:rsidR="000635BD" w:rsidRPr="000635BD" w:rsidRDefault="00B544AE" w:rsidP="00DC56BB">
      <w:pPr>
        <w:pStyle w:val="Akapitzlist"/>
        <w:numPr>
          <w:ilvl w:val="0"/>
          <w:numId w:val="47"/>
        </w:numPr>
        <w:spacing w:after="0" w:line="240" w:lineRule="auto"/>
        <w:jc w:val="both"/>
        <w:rPr>
          <w:rFonts w:ascii="Times New Roman" w:eastAsia="Times New Roman" w:hAnsi="Times New Roman" w:cs="Times New Roman"/>
          <w:color w:val="000000"/>
          <w:sz w:val="21"/>
          <w:szCs w:val="21"/>
          <w:lang w:val="pl-PL"/>
        </w:rPr>
      </w:pPr>
      <w:r w:rsidRPr="00CB5843">
        <w:rPr>
          <w:rFonts w:ascii="Times New Roman" w:hAnsi="Times New Roman" w:cs="Times New Roman"/>
          <w:sz w:val="24"/>
          <w:szCs w:val="24"/>
          <w:lang w:val="pl-PL"/>
        </w:rPr>
        <w:t>2</w:t>
      </w:r>
      <w:r>
        <w:rPr>
          <w:rFonts w:ascii="Times New Roman" w:hAnsi="Times New Roman" w:cs="Times New Roman"/>
          <w:sz w:val="24"/>
          <w:szCs w:val="24"/>
          <w:lang w:val="pl-PL"/>
        </w:rPr>
        <w:t>.</w:t>
      </w:r>
      <w:r w:rsidRPr="00CB5843">
        <w:rPr>
          <w:rFonts w:ascii="Times New Roman" w:hAnsi="Times New Roman" w:cs="Times New Roman"/>
          <w:sz w:val="24"/>
          <w:szCs w:val="24"/>
          <w:lang w:val="pl-PL"/>
        </w:rPr>
        <w:t>318 os</w:t>
      </w:r>
      <w:r>
        <w:rPr>
          <w:rFonts w:ascii="Times New Roman" w:hAnsi="Times New Roman" w:cs="Times New Roman"/>
          <w:sz w:val="24"/>
          <w:szCs w:val="24"/>
          <w:lang w:val="pl-PL"/>
        </w:rPr>
        <w:t>obom</w:t>
      </w:r>
      <w:r w:rsidRPr="00CB5843">
        <w:rPr>
          <w:rFonts w:ascii="Times New Roman" w:hAnsi="Times New Roman" w:cs="Times New Roman"/>
          <w:sz w:val="24"/>
          <w:szCs w:val="24"/>
          <w:lang w:val="pl-PL"/>
        </w:rPr>
        <w:t xml:space="preserve"> </w:t>
      </w:r>
      <w:r w:rsidR="000635BD">
        <w:rPr>
          <w:rFonts w:ascii="Times New Roman" w:hAnsi="Times New Roman" w:cs="Times New Roman"/>
          <w:sz w:val="24"/>
          <w:szCs w:val="24"/>
          <w:lang w:val="pl-PL"/>
        </w:rPr>
        <w:t>udzielili indywidualnych konsultacji dotyczących możliwości rozwoju zawodowego w ramach szkoleń;</w:t>
      </w:r>
    </w:p>
    <w:p w:rsidR="00ED42DD" w:rsidRPr="00CB5843" w:rsidRDefault="000635BD" w:rsidP="00DC56BB">
      <w:pPr>
        <w:pStyle w:val="Akapitzlist"/>
        <w:numPr>
          <w:ilvl w:val="0"/>
          <w:numId w:val="47"/>
        </w:numPr>
        <w:spacing w:after="0" w:line="240" w:lineRule="auto"/>
        <w:jc w:val="both"/>
        <w:rPr>
          <w:rFonts w:ascii="Times New Roman" w:eastAsia="Times New Roman" w:hAnsi="Times New Roman" w:cs="Times New Roman"/>
          <w:color w:val="000000"/>
          <w:sz w:val="21"/>
          <w:szCs w:val="21"/>
          <w:lang w:val="pl-PL"/>
        </w:rPr>
      </w:pPr>
      <w:r>
        <w:rPr>
          <w:rFonts w:ascii="Times New Roman" w:hAnsi="Times New Roman" w:cs="Times New Roman"/>
          <w:sz w:val="24"/>
          <w:szCs w:val="24"/>
          <w:lang w:val="pl-PL"/>
        </w:rPr>
        <w:t xml:space="preserve">zorganizowali </w:t>
      </w:r>
      <w:r w:rsidR="00ED42DD" w:rsidRPr="00CB5843">
        <w:rPr>
          <w:rFonts w:ascii="Times New Roman" w:hAnsi="Times New Roman" w:cs="Times New Roman"/>
          <w:sz w:val="24"/>
          <w:szCs w:val="24"/>
          <w:lang w:val="pl-PL"/>
        </w:rPr>
        <w:t xml:space="preserve"> 10 grupowych spotka</w:t>
      </w:r>
      <w:r>
        <w:rPr>
          <w:rFonts w:ascii="Times New Roman" w:hAnsi="Times New Roman" w:cs="Times New Roman"/>
          <w:sz w:val="24"/>
          <w:szCs w:val="24"/>
          <w:lang w:val="pl-PL"/>
        </w:rPr>
        <w:t>ń informacyjnych  dotyczących możliwości udziału w szkoleniach,  w których udział  wzięł</w:t>
      </w:r>
      <w:r w:rsidR="00B544AE">
        <w:rPr>
          <w:rFonts w:ascii="Times New Roman" w:hAnsi="Times New Roman" w:cs="Times New Roman"/>
          <w:sz w:val="24"/>
          <w:szCs w:val="24"/>
          <w:lang w:val="pl-PL"/>
        </w:rPr>
        <w:t>y</w:t>
      </w:r>
      <w:r>
        <w:rPr>
          <w:rFonts w:ascii="Times New Roman" w:hAnsi="Times New Roman" w:cs="Times New Roman"/>
          <w:sz w:val="24"/>
          <w:szCs w:val="24"/>
          <w:lang w:val="pl-PL"/>
        </w:rPr>
        <w:t xml:space="preserve"> 173 os</w:t>
      </w:r>
      <w:r w:rsidR="00B544AE">
        <w:rPr>
          <w:rFonts w:ascii="Times New Roman" w:hAnsi="Times New Roman" w:cs="Times New Roman"/>
          <w:sz w:val="24"/>
          <w:szCs w:val="24"/>
          <w:lang w:val="pl-PL"/>
        </w:rPr>
        <w:t>oby</w:t>
      </w:r>
      <w:r w:rsidR="00ED42DD" w:rsidRPr="00CB5843">
        <w:rPr>
          <w:rFonts w:ascii="Times New Roman" w:hAnsi="Times New Roman" w:cs="Times New Roman"/>
          <w:sz w:val="24"/>
          <w:szCs w:val="24"/>
          <w:lang w:val="pl-PL"/>
        </w:rPr>
        <w:t xml:space="preserve">. </w:t>
      </w:r>
    </w:p>
    <w:p w:rsidR="00FC64E3" w:rsidRDefault="00FC64E3" w:rsidP="00FC64E3">
      <w:pPr>
        <w:ind w:left="284" w:right="57" w:hanging="284"/>
        <w:rPr>
          <w:rFonts w:ascii="Times New Roman" w:hAnsi="Times New Roman" w:cs="Times New Roman"/>
          <w:b/>
          <w:caps/>
          <w:color w:val="006600"/>
          <w:sz w:val="32"/>
          <w:szCs w:val="32"/>
          <w:lang w:val="pl-PL"/>
        </w:rPr>
      </w:pPr>
    </w:p>
    <w:p w:rsidR="00FC64E3" w:rsidRDefault="00FC64E3" w:rsidP="00FC64E3">
      <w:pPr>
        <w:ind w:left="284" w:right="57" w:hanging="284"/>
        <w:rPr>
          <w:rFonts w:ascii="Times New Roman" w:hAnsi="Times New Roman" w:cs="Times New Roman"/>
          <w:b/>
          <w:caps/>
          <w:color w:val="006600"/>
          <w:sz w:val="32"/>
          <w:szCs w:val="32"/>
          <w:lang w:val="pl-PL"/>
        </w:rPr>
      </w:pPr>
      <w:r>
        <w:rPr>
          <w:rFonts w:ascii="Times New Roman" w:hAnsi="Times New Roman" w:cs="Times New Roman"/>
          <w:b/>
          <w:caps/>
          <w:color w:val="006600"/>
          <w:sz w:val="32"/>
          <w:szCs w:val="32"/>
          <w:lang w:val="pl-PL"/>
        </w:rPr>
        <w:t>III</w:t>
      </w:r>
      <w:r w:rsidRPr="00B1544A">
        <w:rPr>
          <w:rFonts w:ascii="Times New Roman" w:hAnsi="Times New Roman" w:cs="Times New Roman"/>
          <w:b/>
          <w:caps/>
          <w:color w:val="006600"/>
          <w:sz w:val="32"/>
          <w:szCs w:val="32"/>
          <w:lang w:val="pl-PL"/>
        </w:rPr>
        <w:t>.</w:t>
      </w:r>
      <w:r w:rsidRPr="00285FC2">
        <w:rPr>
          <w:rFonts w:ascii="Times New Roman" w:hAnsi="Times New Roman" w:cs="Times New Roman"/>
          <w:b/>
          <w:caps/>
          <w:color w:val="000080"/>
          <w:sz w:val="32"/>
          <w:szCs w:val="32"/>
          <w:lang w:val="pl-PL"/>
        </w:rPr>
        <w:t xml:space="preserve"> </w:t>
      </w:r>
      <w:r w:rsidRPr="00B1544A">
        <w:rPr>
          <w:rFonts w:ascii="Times New Roman" w:hAnsi="Times New Roman" w:cs="Times New Roman"/>
          <w:b/>
          <w:caps/>
          <w:color w:val="006600"/>
          <w:sz w:val="32"/>
          <w:szCs w:val="32"/>
          <w:lang w:val="pl-PL"/>
        </w:rPr>
        <w:t xml:space="preserve">instrumenty rynku </w:t>
      </w:r>
      <w:r>
        <w:rPr>
          <w:rFonts w:ascii="Times New Roman" w:hAnsi="Times New Roman" w:cs="Times New Roman"/>
          <w:b/>
          <w:caps/>
          <w:color w:val="006600"/>
          <w:sz w:val="32"/>
          <w:szCs w:val="32"/>
          <w:lang w:val="pl-PL"/>
        </w:rPr>
        <w:t xml:space="preserve"> </w:t>
      </w:r>
      <w:r w:rsidRPr="00B1544A">
        <w:rPr>
          <w:rFonts w:ascii="Times New Roman" w:hAnsi="Times New Roman" w:cs="Times New Roman"/>
          <w:b/>
          <w:caps/>
          <w:color w:val="006600"/>
          <w:sz w:val="32"/>
          <w:szCs w:val="32"/>
          <w:lang w:val="pl-PL"/>
        </w:rPr>
        <w:t>pracy</w:t>
      </w:r>
      <w:r w:rsidRPr="005268EF">
        <w:rPr>
          <w:rFonts w:ascii="Times New Roman" w:hAnsi="Times New Roman" w:cs="Times New Roman"/>
          <w:b/>
          <w:caps/>
          <w:color w:val="006600"/>
          <w:sz w:val="32"/>
          <w:szCs w:val="32"/>
          <w:lang w:val="pl-PL"/>
        </w:rPr>
        <w:t xml:space="preserve"> </w:t>
      </w:r>
    </w:p>
    <w:p w:rsidR="00950D17" w:rsidRPr="00875DD7" w:rsidRDefault="00EB499A" w:rsidP="00950D17">
      <w:pPr>
        <w:tabs>
          <w:tab w:val="left" w:pos="0"/>
        </w:tabs>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B544AE">
        <w:rPr>
          <w:rFonts w:ascii="Times New Roman" w:hAnsi="Times New Roman" w:cs="Times New Roman"/>
          <w:sz w:val="24"/>
          <w:szCs w:val="24"/>
          <w:lang w:val="pl-PL"/>
        </w:rPr>
        <w:t>A</w:t>
      </w:r>
      <w:r w:rsidR="00950D17" w:rsidRPr="00875DD7">
        <w:rPr>
          <w:rFonts w:ascii="Times New Roman" w:hAnsi="Times New Roman" w:cs="Times New Roman"/>
          <w:sz w:val="24"/>
          <w:szCs w:val="24"/>
          <w:lang w:val="pl-PL"/>
        </w:rPr>
        <w:t xml:space="preserve">ktywizacja zawodowa osób bezrobotnych realizowana była w oparciu o środki Funduszu Pracy przyznane w ramach algorytmu, środki przeznaczone na realizację projektu systemowego „Zawodowy start” w ramach Europejskiego Funduszu Społecznego oraz środki Państwowego Funduszu Rehabilitacji Osób Niepełnosprawnych przyznane </w:t>
      </w:r>
      <w:r w:rsidR="00950D17" w:rsidRPr="00875DD7">
        <w:rPr>
          <w:rFonts w:ascii="Times New Roman" w:hAnsi="Times New Roman" w:cs="Times New Roman"/>
          <w:sz w:val="24"/>
          <w:szCs w:val="24"/>
          <w:lang w:val="pl-PL"/>
        </w:rPr>
        <w:br/>
        <w:t xml:space="preserve">w ramach algorytmu.  Wzorem lat ubiegłych ubiegaliśmy się o pozyskanie dodatkowych środków  Funduszu Pracy z Rezerwy Ministra na  realizację programów w zakresie aktywizacji osób bezrobotnych oraz aplikowaliśmy o środki pochodzące z Unii Europejskiej tj. Europejskiego Funduszu Społecznego na realizację projektów konkursowych wspierających aktywizację lokalnego rynku pracy. </w:t>
      </w:r>
    </w:p>
    <w:p w:rsidR="00EB499A" w:rsidRDefault="00950D17" w:rsidP="00950D17">
      <w:pPr>
        <w:tabs>
          <w:tab w:val="left" w:pos="0"/>
        </w:tabs>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     </w:t>
      </w:r>
      <w:r w:rsidR="00EB499A">
        <w:rPr>
          <w:rFonts w:ascii="Times New Roman" w:hAnsi="Times New Roman" w:cs="Times New Roman"/>
          <w:sz w:val="24"/>
          <w:szCs w:val="24"/>
          <w:lang w:val="pl-PL"/>
        </w:rPr>
        <w:t xml:space="preserve">      </w:t>
      </w:r>
      <w:r w:rsidRPr="00875DD7">
        <w:rPr>
          <w:rFonts w:ascii="Times New Roman" w:hAnsi="Times New Roman" w:cs="Times New Roman"/>
          <w:sz w:val="24"/>
          <w:szCs w:val="24"/>
          <w:lang w:val="pl-PL"/>
        </w:rPr>
        <w:t xml:space="preserve">Zgodnie </w:t>
      </w:r>
      <w:r w:rsidR="00DC56BB">
        <w:rPr>
          <w:rFonts w:ascii="Times New Roman" w:hAnsi="Times New Roman" w:cs="Times New Roman"/>
          <w:sz w:val="24"/>
          <w:szCs w:val="24"/>
          <w:lang w:val="pl-PL"/>
        </w:rPr>
        <w:t>z</w:t>
      </w:r>
      <w:r w:rsidRPr="00875DD7">
        <w:rPr>
          <w:rFonts w:ascii="Times New Roman" w:hAnsi="Times New Roman" w:cs="Times New Roman"/>
          <w:sz w:val="24"/>
          <w:szCs w:val="24"/>
          <w:lang w:val="pl-PL"/>
        </w:rPr>
        <w:t xml:space="preserve"> zasadami określonymi przez Ministerstwo Pracy i Polityki Społecznej </w:t>
      </w:r>
      <w:r w:rsidR="00092CC1">
        <w:rPr>
          <w:rFonts w:ascii="Times New Roman" w:hAnsi="Times New Roman" w:cs="Times New Roman"/>
          <w:sz w:val="24"/>
          <w:szCs w:val="24"/>
          <w:lang w:val="pl-PL"/>
        </w:rPr>
        <w:br/>
      </w:r>
      <w:r w:rsidRPr="00875DD7">
        <w:rPr>
          <w:rFonts w:ascii="Times New Roman" w:hAnsi="Times New Roman" w:cs="Times New Roman"/>
          <w:sz w:val="24"/>
          <w:szCs w:val="24"/>
          <w:lang w:val="pl-PL"/>
        </w:rPr>
        <w:t xml:space="preserve">w 2013 roku programy w zakresie aktywizacji osób bezrobotnych skierowane były </w:t>
      </w:r>
      <w:r w:rsidR="00092CC1">
        <w:rPr>
          <w:rFonts w:ascii="Times New Roman" w:hAnsi="Times New Roman" w:cs="Times New Roman"/>
          <w:sz w:val="24"/>
          <w:szCs w:val="24"/>
          <w:lang w:val="pl-PL"/>
        </w:rPr>
        <w:br/>
      </w:r>
      <w:r w:rsidRPr="00875DD7">
        <w:rPr>
          <w:rFonts w:ascii="Times New Roman" w:hAnsi="Times New Roman" w:cs="Times New Roman"/>
          <w:sz w:val="24"/>
          <w:szCs w:val="24"/>
          <w:lang w:val="pl-PL"/>
        </w:rPr>
        <w:t>w szczególności do osób</w:t>
      </w:r>
      <w:r w:rsidR="00B544AE">
        <w:rPr>
          <w:rFonts w:ascii="Times New Roman" w:hAnsi="Times New Roman" w:cs="Times New Roman"/>
          <w:sz w:val="24"/>
          <w:szCs w:val="24"/>
          <w:lang w:val="pl-PL"/>
        </w:rPr>
        <w:t xml:space="preserve"> bezrobotnych do 30 roku życia oraz osób </w:t>
      </w:r>
      <w:r w:rsidRPr="00875DD7">
        <w:rPr>
          <w:rFonts w:ascii="Times New Roman" w:hAnsi="Times New Roman" w:cs="Times New Roman"/>
          <w:sz w:val="24"/>
          <w:szCs w:val="24"/>
          <w:lang w:val="pl-PL"/>
        </w:rPr>
        <w:t xml:space="preserve">znajdujących się </w:t>
      </w:r>
      <w:r w:rsidR="00B544AE">
        <w:rPr>
          <w:rFonts w:ascii="Times New Roman" w:hAnsi="Times New Roman" w:cs="Times New Roman"/>
          <w:sz w:val="24"/>
          <w:szCs w:val="24"/>
          <w:lang w:val="pl-PL"/>
        </w:rPr>
        <w:br/>
      </w:r>
      <w:r w:rsidRPr="00875DD7">
        <w:rPr>
          <w:rFonts w:ascii="Times New Roman" w:hAnsi="Times New Roman" w:cs="Times New Roman"/>
          <w:sz w:val="24"/>
          <w:szCs w:val="24"/>
          <w:lang w:val="pl-PL"/>
        </w:rPr>
        <w:t xml:space="preserve">w szczególnej sytuacji na rynku pracy zgodnie z art. 49 ustawy o promocji zatrudnienia </w:t>
      </w:r>
      <w:r w:rsidR="00B544AE">
        <w:rPr>
          <w:rFonts w:ascii="Times New Roman" w:hAnsi="Times New Roman" w:cs="Times New Roman"/>
          <w:sz w:val="24"/>
          <w:szCs w:val="24"/>
          <w:lang w:val="pl-PL"/>
        </w:rPr>
        <w:br/>
      </w:r>
      <w:r w:rsidRPr="00875DD7">
        <w:rPr>
          <w:rFonts w:ascii="Times New Roman" w:hAnsi="Times New Roman" w:cs="Times New Roman"/>
          <w:sz w:val="24"/>
          <w:szCs w:val="24"/>
          <w:lang w:val="pl-PL"/>
        </w:rPr>
        <w:t>i instytucjach rynku pracy oraz osób zwolnionych z pracy z przyczyn niedotyczących pracowników. W ramach dodatkowo  pozyskanych środków finansowych  dla w/</w:t>
      </w:r>
      <w:proofErr w:type="spellStart"/>
      <w:r w:rsidRPr="00875DD7">
        <w:rPr>
          <w:rFonts w:ascii="Times New Roman" w:hAnsi="Times New Roman" w:cs="Times New Roman"/>
          <w:sz w:val="24"/>
          <w:szCs w:val="24"/>
          <w:lang w:val="pl-PL"/>
        </w:rPr>
        <w:t>w</w:t>
      </w:r>
      <w:proofErr w:type="spellEnd"/>
      <w:r w:rsidRPr="00875DD7">
        <w:rPr>
          <w:rFonts w:ascii="Times New Roman" w:hAnsi="Times New Roman" w:cs="Times New Roman"/>
          <w:sz w:val="24"/>
          <w:szCs w:val="24"/>
          <w:lang w:val="pl-PL"/>
        </w:rPr>
        <w:t xml:space="preserve"> grup osób bezrobotnych realizowaliśmy </w:t>
      </w:r>
      <w:r w:rsidR="00B544AE" w:rsidRPr="00B544AE">
        <w:rPr>
          <w:rFonts w:ascii="Times New Roman" w:hAnsi="Times New Roman" w:cs="Times New Roman"/>
          <w:b/>
          <w:sz w:val="24"/>
          <w:szCs w:val="24"/>
          <w:lang w:val="pl-PL"/>
        </w:rPr>
        <w:t>6</w:t>
      </w:r>
      <w:r w:rsidRPr="00B544AE">
        <w:rPr>
          <w:rFonts w:ascii="Times New Roman" w:hAnsi="Times New Roman" w:cs="Times New Roman"/>
          <w:b/>
          <w:sz w:val="24"/>
          <w:szCs w:val="24"/>
          <w:lang w:val="pl-PL"/>
        </w:rPr>
        <w:t xml:space="preserve"> programów</w:t>
      </w:r>
      <w:r w:rsidRPr="00875DD7">
        <w:rPr>
          <w:rFonts w:ascii="Times New Roman" w:hAnsi="Times New Roman" w:cs="Times New Roman"/>
          <w:sz w:val="24"/>
          <w:szCs w:val="24"/>
          <w:lang w:val="pl-PL"/>
        </w:rPr>
        <w:t xml:space="preserve"> w zakresie aktywizacji zawodowej osób bezrobotnych. Ponadto w ramach środków PFRON realizowany był program „Wyrównywania różnic między regionami II” ukierunkowany na aktywizację osób niepełnosprawnych.</w:t>
      </w:r>
    </w:p>
    <w:p w:rsidR="00950D17" w:rsidRPr="00875DD7" w:rsidRDefault="00EB499A" w:rsidP="00EB499A">
      <w:pPr>
        <w:tabs>
          <w:tab w:val="left" w:pos="0"/>
          <w:tab w:val="left" w:pos="709"/>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950D17" w:rsidRPr="00875DD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00950D17" w:rsidRPr="00875DD7">
        <w:rPr>
          <w:rFonts w:ascii="Times New Roman" w:hAnsi="Times New Roman" w:cs="Times New Roman"/>
          <w:sz w:val="24"/>
          <w:szCs w:val="24"/>
          <w:lang w:val="pl-PL"/>
        </w:rPr>
        <w:t xml:space="preserve">Działania urzędu w zakresie realizacji aktywnych programów rynku pracy w roku bieżącym realizowane były w oparciu o  n/w  formy wsparcia:  </w:t>
      </w:r>
    </w:p>
    <w:p w:rsidR="00950D17" w:rsidRPr="00EB499A" w:rsidRDefault="00356D22" w:rsidP="00EB499A">
      <w:pPr>
        <w:pStyle w:val="Akapitzlist"/>
        <w:numPr>
          <w:ilvl w:val="0"/>
          <w:numId w:val="39"/>
        </w:numPr>
        <w:tabs>
          <w:tab w:val="left" w:pos="400"/>
          <w:tab w:val="left" w:pos="567"/>
        </w:tabs>
        <w:spacing w:after="0"/>
        <w:jc w:val="both"/>
        <w:rPr>
          <w:rFonts w:ascii="Times New Roman" w:hAnsi="Times New Roman" w:cs="Times New Roman"/>
          <w:sz w:val="24"/>
          <w:szCs w:val="24"/>
        </w:rPr>
      </w:pPr>
      <w:r w:rsidRPr="00A33CF4">
        <w:rPr>
          <w:rFonts w:ascii="Times New Roman" w:hAnsi="Times New Roman" w:cs="Times New Roman"/>
          <w:sz w:val="24"/>
          <w:szCs w:val="24"/>
          <w:lang w:val="pl-PL"/>
        </w:rPr>
        <w:t xml:space="preserve">  </w:t>
      </w:r>
      <w:proofErr w:type="spellStart"/>
      <w:r w:rsidR="00950D17" w:rsidRPr="00EB499A">
        <w:rPr>
          <w:rFonts w:ascii="Times New Roman" w:hAnsi="Times New Roman" w:cs="Times New Roman"/>
          <w:sz w:val="24"/>
          <w:szCs w:val="24"/>
        </w:rPr>
        <w:t>staże</w:t>
      </w:r>
      <w:proofErr w:type="spellEnd"/>
      <w:r w:rsidR="00950D17" w:rsidRPr="00EB499A">
        <w:rPr>
          <w:rFonts w:ascii="Times New Roman" w:hAnsi="Times New Roman" w:cs="Times New Roman"/>
          <w:sz w:val="24"/>
          <w:szCs w:val="24"/>
        </w:rPr>
        <w:t xml:space="preserve"> </w:t>
      </w:r>
      <w:proofErr w:type="spellStart"/>
      <w:r w:rsidR="00950D17" w:rsidRPr="00EB499A">
        <w:rPr>
          <w:rFonts w:ascii="Times New Roman" w:hAnsi="Times New Roman" w:cs="Times New Roman"/>
          <w:sz w:val="24"/>
          <w:szCs w:val="24"/>
        </w:rPr>
        <w:t>zawodowe</w:t>
      </w:r>
      <w:proofErr w:type="spellEnd"/>
      <w:r w:rsidR="00950D17" w:rsidRPr="00EB499A">
        <w:rPr>
          <w:rFonts w:ascii="Times New Roman" w:hAnsi="Times New Roman" w:cs="Times New Roman"/>
          <w:sz w:val="24"/>
          <w:szCs w:val="24"/>
        </w:rPr>
        <w:t>,</w:t>
      </w:r>
    </w:p>
    <w:p w:rsidR="00950D17" w:rsidRPr="00EB499A" w:rsidRDefault="00356D22" w:rsidP="00EB499A">
      <w:pPr>
        <w:pStyle w:val="Akapitzlist"/>
        <w:numPr>
          <w:ilvl w:val="0"/>
          <w:numId w:val="39"/>
        </w:numPr>
        <w:tabs>
          <w:tab w:val="left" w:pos="284"/>
          <w:tab w:val="left" w:pos="500"/>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50D17" w:rsidRPr="00EB499A">
        <w:rPr>
          <w:rFonts w:ascii="Times New Roman" w:hAnsi="Times New Roman" w:cs="Times New Roman"/>
          <w:sz w:val="24"/>
          <w:szCs w:val="24"/>
        </w:rPr>
        <w:t>prace</w:t>
      </w:r>
      <w:proofErr w:type="spellEnd"/>
      <w:r w:rsidR="00950D17" w:rsidRPr="00EB499A">
        <w:rPr>
          <w:rFonts w:ascii="Times New Roman" w:hAnsi="Times New Roman" w:cs="Times New Roman"/>
          <w:sz w:val="24"/>
          <w:szCs w:val="24"/>
        </w:rPr>
        <w:t xml:space="preserve"> </w:t>
      </w:r>
      <w:proofErr w:type="spellStart"/>
      <w:r w:rsidR="00950D17" w:rsidRPr="00EB499A">
        <w:rPr>
          <w:rFonts w:ascii="Times New Roman" w:hAnsi="Times New Roman" w:cs="Times New Roman"/>
          <w:sz w:val="24"/>
          <w:szCs w:val="24"/>
        </w:rPr>
        <w:t>interwencyjne</w:t>
      </w:r>
      <w:proofErr w:type="spellEnd"/>
      <w:r w:rsidR="00950D17" w:rsidRPr="00EB499A">
        <w:rPr>
          <w:rFonts w:ascii="Times New Roman" w:hAnsi="Times New Roman" w:cs="Times New Roman"/>
          <w:sz w:val="24"/>
          <w:szCs w:val="24"/>
        </w:rPr>
        <w:t xml:space="preserve">, </w:t>
      </w:r>
    </w:p>
    <w:p w:rsidR="00950D17" w:rsidRPr="00EB499A" w:rsidRDefault="00356D22" w:rsidP="00EB499A">
      <w:pPr>
        <w:pStyle w:val="Akapitzlist"/>
        <w:numPr>
          <w:ilvl w:val="0"/>
          <w:numId w:val="39"/>
        </w:numPr>
        <w:tabs>
          <w:tab w:val="left" w:pos="500"/>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950D17" w:rsidRPr="00EB499A">
        <w:rPr>
          <w:rFonts w:ascii="Times New Roman" w:hAnsi="Times New Roman" w:cs="Times New Roman"/>
          <w:sz w:val="24"/>
          <w:szCs w:val="24"/>
        </w:rPr>
        <w:t>oboty</w:t>
      </w:r>
      <w:proofErr w:type="spellEnd"/>
      <w:r w:rsidR="00950D17" w:rsidRPr="00EB499A">
        <w:rPr>
          <w:rFonts w:ascii="Times New Roman" w:hAnsi="Times New Roman" w:cs="Times New Roman"/>
          <w:sz w:val="24"/>
          <w:szCs w:val="24"/>
        </w:rPr>
        <w:t xml:space="preserve"> </w:t>
      </w:r>
      <w:proofErr w:type="spellStart"/>
      <w:r w:rsidR="00950D17" w:rsidRPr="00EB499A">
        <w:rPr>
          <w:rFonts w:ascii="Times New Roman" w:hAnsi="Times New Roman" w:cs="Times New Roman"/>
          <w:sz w:val="24"/>
          <w:szCs w:val="24"/>
        </w:rPr>
        <w:t>publiczne</w:t>
      </w:r>
      <w:proofErr w:type="spellEnd"/>
      <w:r w:rsidR="00950D17" w:rsidRPr="00EB499A">
        <w:rPr>
          <w:rFonts w:ascii="Times New Roman" w:hAnsi="Times New Roman" w:cs="Times New Roman"/>
          <w:sz w:val="24"/>
          <w:szCs w:val="24"/>
        </w:rPr>
        <w:t>,</w:t>
      </w:r>
    </w:p>
    <w:p w:rsidR="00950D17" w:rsidRPr="00EB499A" w:rsidRDefault="00356D22" w:rsidP="00EB499A">
      <w:pPr>
        <w:pStyle w:val="Akapitzlist"/>
        <w:numPr>
          <w:ilvl w:val="0"/>
          <w:numId w:val="39"/>
        </w:numPr>
        <w:tabs>
          <w:tab w:val="left" w:pos="500"/>
          <w:tab w:val="left" w:pos="567"/>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950D17" w:rsidRPr="00EB499A">
        <w:rPr>
          <w:rFonts w:ascii="Times New Roman" w:hAnsi="Times New Roman" w:cs="Times New Roman"/>
          <w:sz w:val="24"/>
          <w:szCs w:val="24"/>
          <w:lang w:val="pl-PL"/>
        </w:rPr>
        <w:t xml:space="preserve">dotacje na rozpoczęcie działalności gospodarczej, </w:t>
      </w:r>
    </w:p>
    <w:p w:rsidR="00950D17" w:rsidRPr="00EB499A" w:rsidRDefault="00356D22" w:rsidP="00356D22">
      <w:pPr>
        <w:pStyle w:val="Akapitzlist"/>
        <w:numPr>
          <w:ilvl w:val="0"/>
          <w:numId w:val="39"/>
        </w:numPr>
        <w:tabs>
          <w:tab w:val="left" w:pos="500"/>
          <w:tab w:val="left" w:pos="567"/>
        </w:tabs>
        <w:spacing w:after="0"/>
        <w:ind w:left="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950D17" w:rsidRPr="00EB499A">
        <w:rPr>
          <w:rFonts w:ascii="Times New Roman" w:hAnsi="Times New Roman" w:cs="Times New Roman"/>
          <w:sz w:val="24"/>
          <w:szCs w:val="24"/>
          <w:lang w:val="pl-PL"/>
        </w:rPr>
        <w:t>szkolenia zawodowe – indywidualne, grupowe oraz z za</w:t>
      </w:r>
      <w:r>
        <w:rPr>
          <w:rFonts w:ascii="Times New Roman" w:hAnsi="Times New Roman" w:cs="Times New Roman"/>
          <w:sz w:val="24"/>
          <w:szCs w:val="24"/>
          <w:lang w:val="pl-PL"/>
        </w:rPr>
        <w:t>kresu aktywnego poszukiwania</w:t>
      </w:r>
      <w:r w:rsidR="00950D17" w:rsidRPr="00EB499A">
        <w:rPr>
          <w:rFonts w:ascii="Times New Roman" w:hAnsi="Times New Roman" w:cs="Times New Roman"/>
          <w:sz w:val="24"/>
          <w:szCs w:val="24"/>
          <w:lang w:val="pl-PL"/>
        </w:rPr>
        <w:t xml:space="preserve"> pracy,</w:t>
      </w:r>
    </w:p>
    <w:p w:rsidR="00950D17" w:rsidRPr="00EB499A" w:rsidRDefault="00356D22" w:rsidP="00EB499A">
      <w:pPr>
        <w:pStyle w:val="Akapitzlist"/>
        <w:numPr>
          <w:ilvl w:val="0"/>
          <w:numId w:val="39"/>
        </w:numPr>
        <w:tabs>
          <w:tab w:val="left" w:pos="500"/>
          <w:tab w:val="left" w:pos="567"/>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950D17" w:rsidRPr="00EB499A">
        <w:rPr>
          <w:rFonts w:ascii="Times New Roman" w:hAnsi="Times New Roman" w:cs="Times New Roman"/>
          <w:sz w:val="24"/>
          <w:szCs w:val="24"/>
          <w:lang w:val="pl-PL"/>
        </w:rPr>
        <w:t xml:space="preserve">kierowanie na wyposażone lub doposażone stanowiska pracy. </w:t>
      </w:r>
    </w:p>
    <w:p w:rsidR="00950D17" w:rsidRPr="00092CC1" w:rsidRDefault="00950D17" w:rsidP="00950D17">
      <w:pPr>
        <w:tabs>
          <w:tab w:val="left" w:pos="0"/>
        </w:tabs>
        <w:jc w:val="both"/>
        <w:rPr>
          <w:rFonts w:ascii="Times New Roman" w:hAnsi="Times New Roman" w:cs="Times New Roman"/>
          <w:color w:val="FF0000"/>
          <w:szCs w:val="24"/>
          <w:lang w:val="pl-PL"/>
        </w:rPr>
      </w:pPr>
    </w:p>
    <w:p w:rsidR="00950D17" w:rsidRDefault="00950D17" w:rsidP="00356D22">
      <w:pPr>
        <w:widowControl w:val="0"/>
        <w:tabs>
          <w:tab w:val="left" w:pos="284"/>
          <w:tab w:val="left" w:pos="715"/>
        </w:tabs>
        <w:autoSpaceDE w:val="0"/>
        <w:autoSpaceDN w:val="0"/>
        <w:adjustRightInd w:val="0"/>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  Na dzień </w:t>
      </w:r>
      <w:r w:rsidRPr="00875DD7">
        <w:rPr>
          <w:rFonts w:ascii="Times New Roman" w:hAnsi="Times New Roman" w:cs="Times New Roman"/>
          <w:b/>
          <w:sz w:val="24"/>
          <w:szCs w:val="24"/>
          <w:lang w:val="pl-PL"/>
        </w:rPr>
        <w:t>31.12.2013r.</w:t>
      </w:r>
      <w:r w:rsidRPr="00875DD7">
        <w:rPr>
          <w:rFonts w:ascii="Times New Roman" w:hAnsi="Times New Roman" w:cs="Times New Roman"/>
          <w:sz w:val="24"/>
          <w:szCs w:val="24"/>
          <w:lang w:val="pl-PL"/>
        </w:rPr>
        <w:t xml:space="preserve">  urząd posiadał środki finans</w:t>
      </w:r>
      <w:r w:rsidR="00356D22">
        <w:rPr>
          <w:rFonts w:ascii="Times New Roman" w:hAnsi="Times New Roman" w:cs="Times New Roman"/>
          <w:sz w:val="24"/>
          <w:szCs w:val="24"/>
          <w:lang w:val="pl-PL"/>
        </w:rPr>
        <w:t>owe z przeznaczeniem na aktywne</w:t>
      </w:r>
      <w:r w:rsidR="00B544AE">
        <w:rPr>
          <w:rFonts w:ascii="Times New Roman" w:hAnsi="Times New Roman" w:cs="Times New Roman"/>
          <w:sz w:val="24"/>
          <w:szCs w:val="24"/>
          <w:lang w:val="pl-PL"/>
        </w:rPr>
        <w:t xml:space="preserve"> </w:t>
      </w:r>
      <w:r w:rsidRPr="00875DD7">
        <w:rPr>
          <w:rFonts w:ascii="Times New Roman" w:hAnsi="Times New Roman" w:cs="Times New Roman"/>
          <w:sz w:val="24"/>
          <w:szCs w:val="24"/>
          <w:lang w:val="pl-PL"/>
        </w:rPr>
        <w:t xml:space="preserve">programy rynku pracy w łącznej wysokości </w:t>
      </w:r>
      <w:r w:rsidRPr="00875DD7">
        <w:rPr>
          <w:rFonts w:ascii="Times New Roman" w:hAnsi="Times New Roman" w:cs="Times New Roman"/>
          <w:b/>
          <w:bCs/>
          <w:sz w:val="24"/>
          <w:szCs w:val="24"/>
          <w:u w:val="single"/>
          <w:lang w:val="pl-PL"/>
        </w:rPr>
        <w:t xml:space="preserve"> </w:t>
      </w:r>
      <w:r w:rsidRPr="00875DD7">
        <w:rPr>
          <w:rFonts w:ascii="Times New Roman" w:hAnsi="Times New Roman" w:cs="Times New Roman"/>
          <w:b/>
          <w:sz w:val="24"/>
          <w:szCs w:val="24"/>
          <w:u w:val="single"/>
          <w:lang w:val="pl-PL"/>
        </w:rPr>
        <w:t>8.217.627,- zł. i  149.396 Euro</w:t>
      </w:r>
      <w:r w:rsidR="00DC56BB" w:rsidRPr="00DC56BB">
        <w:rPr>
          <w:rFonts w:ascii="Times New Roman" w:hAnsi="Times New Roman" w:cs="Times New Roman"/>
          <w:b/>
          <w:sz w:val="24"/>
          <w:szCs w:val="24"/>
          <w:lang w:val="pl-PL"/>
        </w:rPr>
        <w:t xml:space="preserve">, </w:t>
      </w:r>
      <w:r w:rsidRPr="00DC56BB">
        <w:rPr>
          <w:rFonts w:ascii="Times New Roman" w:hAnsi="Times New Roman" w:cs="Times New Roman"/>
          <w:b/>
          <w:sz w:val="24"/>
          <w:szCs w:val="24"/>
          <w:lang w:val="pl-PL"/>
        </w:rPr>
        <w:t xml:space="preserve"> </w:t>
      </w:r>
      <w:r w:rsidRPr="00875DD7">
        <w:rPr>
          <w:rFonts w:ascii="Times New Roman" w:hAnsi="Times New Roman" w:cs="Times New Roman"/>
          <w:sz w:val="24"/>
          <w:szCs w:val="24"/>
          <w:lang w:val="pl-PL"/>
        </w:rPr>
        <w:t>w  tym:</w:t>
      </w:r>
    </w:p>
    <w:tbl>
      <w:tblPr>
        <w:tblStyle w:val="redniasiatka1akcent3"/>
        <w:tblW w:w="10065" w:type="dxa"/>
        <w:tblInd w:w="-318" w:type="dxa"/>
        <w:tblLook w:val="04A0"/>
      </w:tblPr>
      <w:tblGrid>
        <w:gridCol w:w="7264"/>
        <w:gridCol w:w="2801"/>
      </w:tblGrid>
      <w:tr w:rsidR="00356D22" w:rsidTr="00356D22">
        <w:trPr>
          <w:cnfStyle w:val="100000000000"/>
        </w:trPr>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Fundusz Pracy w ramach którego realizowane są</w:t>
            </w:r>
            <w:r w:rsidRPr="00A33CF4">
              <w:rPr>
                <w:rFonts w:ascii="Times New Roman" w:hAnsi="Times New Roman" w:cs="Times New Roman"/>
                <w:b w:val="0"/>
                <w:sz w:val="24"/>
                <w:szCs w:val="24"/>
                <w:lang w:val="pl-PL"/>
              </w:rPr>
              <w:br/>
              <w:t xml:space="preserve"> programy na rzecz promocji zatrudnienia, łagodzenia skutków bezrobocia i aktywizacji zawodowej.</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100000000000"/>
              <w:rPr>
                <w:rFonts w:ascii="Times New Roman" w:hAnsi="Times New Roman" w:cs="Times New Roman"/>
                <w:sz w:val="24"/>
                <w:szCs w:val="24"/>
                <w:lang w:val="pl-PL"/>
              </w:rPr>
            </w:pPr>
            <w:r w:rsidRPr="00356D22">
              <w:rPr>
                <w:rFonts w:ascii="Times New Roman" w:hAnsi="Times New Roman" w:cs="Times New Roman"/>
                <w:sz w:val="24"/>
                <w:szCs w:val="24"/>
                <w:u w:val="single"/>
                <w:lang w:val="pl-PL"/>
              </w:rPr>
              <w:t>3.666.700,-zł.</w:t>
            </w:r>
          </w:p>
        </w:tc>
      </w:tr>
      <w:tr w:rsidR="00356D22" w:rsidTr="00356D22">
        <w:trPr>
          <w:cnfStyle w:val="000000100000"/>
        </w:trPr>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Dodatkowe środki z rezerwy Marszałka Województwa</w:t>
            </w:r>
            <w:r w:rsidRPr="00A33CF4">
              <w:rPr>
                <w:rFonts w:ascii="Times New Roman" w:hAnsi="Times New Roman" w:cs="Times New Roman"/>
                <w:b w:val="0"/>
                <w:sz w:val="24"/>
                <w:szCs w:val="24"/>
                <w:lang w:val="pl-PL"/>
              </w:rPr>
              <w:br/>
            </w:r>
            <w:r w:rsidRPr="00A33CF4">
              <w:rPr>
                <w:rFonts w:ascii="Times New Roman" w:hAnsi="Times New Roman" w:cs="Times New Roman"/>
                <w:b w:val="0"/>
                <w:lang w:val="pl-PL"/>
              </w:rPr>
              <w:t xml:space="preserve"> </w:t>
            </w:r>
            <w:r w:rsidRPr="00A33CF4">
              <w:rPr>
                <w:rFonts w:ascii="Times New Roman" w:hAnsi="Times New Roman" w:cs="Times New Roman"/>
                <w:b w:val="0"/>
                <w:sz w:val="24"/>
                <w:szCs w:val="24"/>
                <w:lang w:val="pl-PL"/>
              </w:rPr>
              <w:t>na realizację zadań w ramach Europejskiego Funduszu Społecznego.</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100000"/>
              <w:rPr>
                <w:rFonts w:ascii="Times New Roman" w:hAnsi="Times New Roman" w:cs="Times New Roman"/>
                <w:sz w:val="24"/>
                <w:szCs w:val="24"/>
                <w:lang w:val="pl-PL"/>
              </w:rPr>
            </w:pPr>
            <w:r w:rsidRPr="00356D22">
              <w:rPr>
                <w:rFonts w:ascii="Times New Roman" w:hAnsi="Times New Roman" w:cs="Times New Roman"/>
                <w:b/>
                <w:bCs/>
                <w:sz w:val="24"/>
                <w:szCs w:val="24"/>
                <w:u w:val="single"/>
                <w:lang w:val="pl-PL"/>
              </w:rPr>
              <w:t>3.301.700,- zł.</w:t>
            </w:r>
          </w:p>
        </w:tc>
      </w:tr>
      <w:tr w:rsidR="00356D22" w:rsidTr="00356D22">
        <w:tc>
          <w:tcPr>
            <w:cnfStyle w:val="001000000000"/>
            <w:tcW w:w="7264" w:type="dxa"/>
          </w:tcPr>
          <w:p w:rsidR="00356D22" w:rsidRPr="00A33CF4" w:rsidRDefault="00356D22" w:rsidP="00356D22">
            <w:pPr>
              <w:pStyle w:val="Akapitzlist"/>
              <w:tabs>
                <w:tab w:val="num" w:pos="540"/>
              </w:tabs>
              <w:ind w:left="284" w:right="125"/>
              <w:jc w:val="center"/>
              <w:rPr>
                <w:rFonts w:ascii="Times New Roman" w:hAnsi="Times New Roman" w:cs="Times New Roman"/>
                <w:b w:val="0"/>
                <w:sz w:val="24"/>
                <w:szCs w:val="24"/>
                <w:lang w:val="pl-PL"/>
              </w:rPr>
            </w:pPr>
          </w:p>
          <w:p w:rsidR="00356D22" w:rsidRPr="00A33CF4" w:rsidRDefault="00356D22" w:rsidP="00356D22">
            <w:pPr>
              <w:pStyle w:val="Akapitzlist"/>
              <w:tabs>
                <w:tab w:val="num" w:pos="540"/>
              </w:tabs>
              <w:ind w:left="284" w:right="125"/>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 xml:space="preserve">Środki  Państwowego Funduszu Rehabilitacji </w:t>
            </w:r>
          </w:p>
          <w:p w:rsidR="00356D22" w:rsidRPr="00A33CF4" w:rsidRDefault="00356D22" w:rsidP="00356D22">
            <w:pPr>
              <w:pStyle w:val="Akapitzlist"/>
              <w:tabs>
                <w:tab w:val="num" w:pos="540"/>
              </w:tabs>
              <w:ind w:left="284" w:right="125"/>
              <w:jc w:val="center"/>
              <w:rPr>
                <w:rFonts w:ascii="Times New Roman" w:hAnsi="Times New Roman" w:cs="Times New Roman"/>
                <w:b w:val="0"/>
                <w:color w:val="7030A0"/>
                <w:sz w:val="24"/>
                <w:szCs w:val="24"/>
                <w:lang w:val="pl-PL"/>
              </w:rPr>
            </w:pPr>
            <w:r w:rsidRPr="00A33CF4">
              <w:rPr>
                <w:rFonts w:ascii="Times New Roman" w:hAnsi="Times New Roman" w:cs="Times New Roman"/>
                <w:b w:val="0"/>
                <w:sz w:val="24"/>
                <w:szCs w:val="24"/>
                <w:lang w:val="pl-PL"/>
              </w:rPr>
              <w:t>Osób Niepełnosprawnych.</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000000"/>
              <w:rPr>
                <w:rFonts w:ascii="Times New Roman" w:hAnsi="Times New Roman" w:cs="Times New Roman"/>
                <w:sz w:val="24"/>
                <w:szCs w:val="24"/>
                <w:lang w:val="pl-PL"/>
              </w:rPr>
            </w:pPr>
            <w:r w:rsidRPr="00356D22">
              <w:rPr>
                <w:rFonts w:ascii="Times New Roman" w:hAnsi="Times New Roman" w:cs="Times New Roman"/>
                <w:b/>
                <w:sz w:val="24"/>
                <w:szCs w:val="24"/>
                <w:u w:val="single"/>
                <w:lang w:val="pl-PL"/>
              </w:rPr>
              <w:t>245.127,-  zł.</w:t>
            </w:r>
          </w:p>
        </w:tc>
      </w:tr>
      <w:tr w:rsidR="00356D22" w:rsidTr="00356D22">
        <w:trPr>
          <w:cnfStyle w:val="000000100000"/>
        </w:trPr>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Środki  Państwowego Funduszu Rehabilitacji Osób Niepełnosprawnych na realizację  Programu  „Wyrównywanie różnic między regionami II” Obszar G.</w:t>
            </w:r>
            <w:r w:rsidRPr="00A33CF4">
              <w:rPr>
                <w:rFonts w:ascii="Times New Roman" w:hAnsi="Times New Roman" w:cs="Times New Roman"/>
                <w:b w:val="0"/>
                <w:sz w:val="24"/>
                <w:szCs w:val="24"/>
                <w:lang w:val="pl-PL"/>
              </w:rPr>
              <w:br/>
              <w:t xml:space="preserve"> </w:t>
            </w: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100000"/>
              <w:rPr>
                <w:rFonts w:ascii="Times New Roman" w:hAnsi="Times New Roman" w:cs="Times New Roman"/>
                <w:sz w:val="24"/>
                <w:szCs w:val="24"/>
                <w:lang w:val="pl-PL"/>
              </w:rPr>
            </w:pPr>
            <w:r w:rsidRPr="00356D22">
              <w:rPr>
                <w:rFonts w:ascii="Times New Roman" w:hAnsi="Times New Roman" w:cs="Times New Roman"/>
                <w:sz w:val="24"/>
                <w:szCs w:val="24"/>
                <w:lang w:val="pl-PL"/>
              </w:rPr>
              <w:br/>
              <w:t xml:space="preserve">      </w:t>
            </w:r>
            <w:r w:rsidRPr="00356D22">
              <w:rPr>
                <w:rFonts w:ascii="Times New Roman" w:hAnsi="Times New Roman" w:cs="Times New Roman"/>
                <w:b/>
                <w:sz w:val="24"/>
                <w:szCs w:val="24"/>
                <w:u w:val="single"/>
                <w:lang w:val="pl-PL"/>
              </w:rPr>
              <w:t>73.200,-zł.</w:t>
            </w:r>
          </w:p>
        </w:tc>
      </w:tr>
      <w:tr w:rsidR="00356D22" w:rsidTr="00356D22">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Środki Unii Europejskiej  na realizację projektu „Zagraniczny</w:t>
            </w:r>
            <w:r w:rsidRPr="00A33CF4">
              <w:rPr>
                <w:rFonts w:ascii="Times New Roman" w:hAnsi="Times New Roman" w:cs="Times New Roman"/>
                <w:b w:val="0"/>
                <w:sz w:val="24"/>
                <w:szCs w:val="24"/>
                <w:lang w:val="pl-PL"/>
              </w:rPr>
              <w:br/>
              <w:t xml:space="preserve">    staż – nowym  doświadczeniem II”  w ramach </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programu Leonardo da Vinci.</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000000"/>
              <w:rPr>
                <w:rFonts w:ascii="Times New Roman" w:hAnsi="Times New Roman" w:cs="Times New Roman"/>
                <w:sz w:val="24"/>
                <w:szCs w:val="24"/>
                <w:lang w:val="pl-PL"/>
              </w:rPr>
            </w:pPr>
            <w:r w:rsidRPr="00356D22">
              <w:rPr>
                <w:rFonts w:ascii="Times New Roman" w:hAnsi="Times New Roman" w:cs="Times New Roman"/>
                <w:b/>
                <w:sz w:val="24"/>
                <w:szCs w:val="24"/>
                <w:u w:val="single"/>
                <w:lang w:val="pl-PL"/>
              </w:rPr>
              <w:t>149.396 Euro</w:t>
            </w:r>
          </w:p>
        </w:tc>
      </w:tr>
      <w:tr w:rsidR="00356D22" w:rsidTr="00356D22">
        <w:trPr>
          <w:cnfStyle w:val="000000100000"/>
        </w:trPr>
        <w:tc>
          <w:tcPr>
            <w:cnfStyle w:val="001000000000"/>
            <w:tcW w:w="7264" w:type="dxa"/>
          </w:tcPr>
          <w:p w:rsidR="00356D22" w:rsidRPr="00A33CF4" w:rsidRDefault="00356D22" w:rsidP="00356D22">
            <w:pPr>
              <w:pStyle w:val="Akapitzlist"/>
              <w:tabs>
                <w:tab w:val="num" w:pos="540"/>
              </w:tabs>
              <w:ind w:left="284" w:right="125"/>
              <w:jc w:val="center"/>
              <w:rPr>
                <w:rFonts w:ascii="Times New Roman" w:hAnsi="Times New Roman" w:cs="Times New Roman"/>
                <w:b w:val="0"/>
                <w:sz w:val="24"/>
                <w:szCs w:val="24"/>
                <w:lang w:val="pl-PL"/>
              </w:rPr>
            </w:pPr>
          </w:p>
          <w:p w:rsidR="00356D22" w:rsidRPr="00A33CF4" w:rsidRDefault="00356D22" w:rsidP="00356D22">
            <w:pPr>
              <w:pStyle w:val="Akapitzlist"/>
              <w:tabs>
                <w:tab w:val="num" w:pos="540"/>
              </w:tabs>
              <w:ind w:left="284" w:right="125"/>
              <w:jc w:val="center"/>
              <w:rPr>
                <w:rFonts w:ascii="Times New Roman" w:hAnsi="Times New Roman" w:cs="Times New Roman"/>
                <w:b w:val="0"/>
                <w:color w:val="7030A0"/>
                <w:sz w:val="24"/>
                <w:szCs w:val="24"/>
                <w:lang w:val="pl-PL"/>
              </w:rPr>
            </w:pPr>
            <w:r w:rsidRPr="00A33CF4">
              <w:rPr>
                <w:rFonts w:ascii="Times New Roman" w:hAnsi="Times New Roman" w:cs="Times New Roman"/>
                <w:b w:val="0"/>
                <w:sz w:val="24"/>
                <w:szCs w:val="24"/>
                <w:lang w:val="pl-PL"/>
              </w:rPr>
              <w:t>Dodatkowe środki z Rezerwy Ministra na realizację programu dla osób z art.49 ustawy.</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100000"/>
              <w:rPr>
                <w:rFonts w:ascii="Times New Roman" w:hAnsi="Times New Roman" w:cs="Times New Roman"/>
                <w:sz w:val="24"/>
                <w:szCs w:val="24"/>
                <w:lang w:val="pl-PL"/>
              </w:rPr>
            </w:pPr>
            <w:r w:rsidRPr="00356D22">
              <w:rPr>
                <w:rFonts w:ascii="Times New Roman" w:hAnsi="Times New Roman" w:cs="Times New Roman"/>
                <w:b/>
                <w:sz w:val="24"/>
                <w:szCs w:val="24"/>
                <w:u w:val="single"/>
              </w:rPr>
              <w:t xml:space="preserve">129.700,- </w:t>
            </w:r>
            <w:proofErr w:type="spellStart"/>
            <w:r w:rsidRPr="00356D22">
              <w:rPr>
                <w:rFonts w:ascii="Times New Roman" w:hAnsi="Times New Roman" w:cs="Times New Roman"/>
                <w:b/>
                <w:sz w:val="24"/>
                <w:szCs w:val="24"/>
                <w:u w:val="single"/>
              </w:rPr>
              <w:t>zł</w:t>
            </w:r>
            <w:proofErr w:type="spellEnd"/>
            <w:r w:rsidRPr="00356D22">
              <w:rPr>
                <w:rFonts w:ascii="Times New Roman" w:hAnsi="Times New Roman" w:cs="Times New Roman"/>
                <w:b/>
                <w:sz w:val="24"/>
                <w:szCs w:val="24"/>
                <w:u w:val="single"/>
              </w:rPr>
              <w:t>.;</w:t>
            </w:r>
          </w:p>
        </w:tc>
      </w:tr>
      <w:tr w:rsidR="00356D22" w:rsidTr="00356D22">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Dodatkowe środki z Rezerwy Ministra na realizację programu dla osób zwolnionych  z   pracy z przyczyn niedotyczących pracownika.</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000000"/>
              <w:rPr>
                <w:rFonts w:ascii="Times New Roman" w:hAnsi="Times New Roman" w:cs="Times New Roman"/>
                <w:sz w:val="24"/>
                <w:szCs w:val="24"/>
                <w:lang w:val="pl-PL"/>
              </w:rPr>
            </w:pPr>
            <w:r w:rsidRPr="00356D22">
              <w:rPr>
                <w:rFonts w:ascii="Times New Roman" w:hAnsi="Times New Roman" w:cs="Times New Roman"/>
                <w:b/>
                <w:sz w:val="24"/>
                <w:szCs w:val="24"/>
                <w:u w:val="single"/>
                <w:lang w:val="pl-PL"/>
              </w:rPr>
              <w:t>150.000,-zł.</w:t>
            </w:r>
          </w:p>
        </w:tc>
      </w:tr>
      <w:tr w:rsidR="00356D22" w:rsidTr="00356D22">
        <w:trPr>
          <w:cnfStyle w:val="000000100000"/>
        </w:trPr>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Dodatkowe środki z Rezerwy Ministra na realizację programu dla osób zwolnionych  z   pracy z przyczyn niedotyczących pracownika.</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100000"/>
              <w:rPr>
                <w:rFonts w:ascii="Times New Roman" w:hAnsi="Times New Roman" w:cs="Times New Roman"/>
                <w:sz w:val="24"/>
                <w:szCs w:val="24"/>
                <w:lang w:val="pl-PL"/>
              </w:rPr>
            </w:pPr>
            <w:r w:rsidRPr="00356D22">
              <w:rPr>
                <w:rFonts w:ascii="Times New Roman" w:hAnsi="Times New Roman" w:cs="Times New Roman"/>
                <w:b/>
                <w:sz w:val="24"/>
                <w:szCs w:val="24"/>
                <w:u w:val="single"/>
                <w:lang w:val="pl-PL"/>
              </w:rPr>
              <w:t>150.000,-zł.</w:t>
            </w:r>
          </w:p>
        </w:tc>
      </w:tr>
      <w:tr w:rsidR="00356D22" w:rsidTr="00356D22">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 xml:space="preserve">Dodatkowe środki  Funduszu Pracy na realizację </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 xml:space="preserve">programu „ </w:t>
            </w:r>
            <w:proofErr w:type="spellStart"/>
            <w:r w:rsidRPr="00A33CF4">
              <w:rPr>
                <w:rFonts w:ascii="Times New Roman" w:hAnsi="Times New Roman" w:cs="Times New Roman"/>
                <w:b w:val="0"/>
                <w:sz w:val="24"/>
                <w:szCs w:val="24"/>
                <w:lang w:val="pl-PL"/>
              </w:rPr>
              <w:t>Samozatrudnienie</w:t>
            </w:r>
            <w:proofErr w:type="spellEnd"/>
            <w:r w:rsidRPr="00A33CF4">
              <w:rPr>
                <w:rFonts w:ascii="Times New Roman" w:hAnsi="Times New Roman" w:cs="Times New Roman"/>
                <w:b w:val="0"/>
                <w:sz w:val="24"/>
                <w:szCs w:val="24"/>
                <w:lang w:val="pl-PL"/>
              </w:rPr>
              <w:t>”.</w:t>
            </w:r>
            <w:r w:rsidRPr="00A33CF4">
              <w:rPr>
                <w:rFonts w:ascii="Times New Roman" w:hAnsi="Times New Roman" w:cs="Times New Roman"/>
                <w:b w:val="0"/>
                <w:sz w:val="24"/>
                <w:szCs w:val="24"/>
                <w:lang w:val="pl-PL"/>
              </w:rPr>
              <w:br/>
            </w:r>
          </w:p>
        </w:tc>
        <w:tc>
          <w:tcPr>
            <w:tcW w:w="2801" w:type="dxa"/>
            <w:vAlign w:val="center"/>
          </w:tcPr>
          <w:p w:rsidR="00356D22" w:rsidRDefault="00356D22" w:rsidP="00356D22">
            <w:pPr>
              <w:widowControl w:val="0"/>
              <w:tabs>
                <w:tab w:val="left" w:pos="284"/>
                <w:tab w:val="left" w:pos="715"/>
              </w:tabs>
              <w:autoSpaceDE w:val="0"/>
              <w:autoSpaceDN w:val="0"/>
              <w:adjustRightInd w:val="0"/>
              <w:jc w:val="center"/>
              <w:cnfStyle w:val="000000000000"/>
              <w:rPr>
                <w:rFonts w:ascii="Times New Roman" w:hAnsi="Times New Roman" w:cs="Times New Roman"/>
                <w:sz w:val="24"/>
                <w:szCs w:val="24"/>
                <w:lang w:val="pl-PL"/>
              </w:rPr>
            </w:pPr>
            <w:r w:rsidRPr="00356D22">
              <w:rPr>
                <w:rFonts w:ascii="Times New Roman" w:hAnsi="Times New Roman" w:cs="Times New Roman"/>
                <w:b/>
                <w:sz w:val="24"/>
                <w:szCs w:val="24"/>
                <w:u w:val="single"/>
                <w:lang w:val="pl-PL"/>
              </w:rPr>
              <w:t>120.000,-zł.</w:t>
            </w:r>
          </w:p>
        </w:tc>
      </w:tr>
      <w:tr w:rsidR="00356D22" w:rsidTr="00356D22">
        <w:trPr>
          <w:cnfStyle w:val="000000100000"/>
        </w:trPr>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Dodatkowe środki z Rezerwy Ministra na realizację programu dla osób do 30 roku życia i z art.49 ustawy.</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Pr="00356D22" w:rsidRDefault="00356D22" w:rsidP="00356D22">
            <w:pPr>
              <w:widowControl w:val="0"/>
              <w:tabs>
                <w:tab w:val="left" w:pos="284"/>
                <w:tab w:val="left" w:pos="715"/>
              </w:tabs>
              <w:autoSpaceDE w:val="0"/>
              <w:autoSpaceDN w:val="0"/>
              <w:adjustRightInd w:val="0"/>
              <w:jc w:val="center"/>
              <w:cnfStyle w:val="000000100000"/>
              <w:rPr>
                <w:rFonts w:ascii="Times New Roman" w:hAnsi="Times New Roman" w:cs="Times New Roman"/>
                <w:b/>
                <w:sz w:val="24"/>
                <w:szCs w:val="24"/>
                <w:u w:val="single"/>
                <w:lang w:val="pl-PL"/>
              </w:rPr>
            </w:pPr>
            <w:r w:rsidRPr="00356D22">
              <w:rPr>
                <w:rFonts w:ascii="Times New Roman" w:hAnsi="Times New Roman" w:cs="Times New Roman"/>
                <w:b/>
                <w:sz w:val="24"/>
                <w:szCs w:val="24"/>
                <w:u w:val="single"/>
                <w:lang w:val="pl-PL"/>
              </w:rPr>
              <w:t>261.200,- zł.</w:t>
            </w:r>
          </w:p>
        </w:tc>
      </w:tr>
      <w:tr w:rsidR="00356D22" w:rsidTr="00356D22">
        <w:tc>
          <w:tcPr>
            <w:cnfStyle w:val="001000000000"/>
            <w:tcW w:w="7264" w:type="dxa"/>
          </w:tcPr>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r w:rsidRPr="00A33CF4">
              <w:rPr>
                <w:rFonts w:ascii="Times New Roman" w:hAnsi="Times New Roman" w:cs="Times New Roman"/>
                <w:b w:val="0"/>
                <w:sz w:val="24"/>
                <w:szCs w:val="24"/>
                <w:lang w:val="pl-PL"/>
              </w:rPr>
              <w:t>Dodatkowe środki z Rezerwy Ministra na realizację programu dla osób  do 30 roku życia i z art.49 ustawy.</w:t>
            </w: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p w:rsidR="00356D22" w:rsidRPr="00A33CF4" w:rsidRDefault="00356D22" w:rsidP="00356D22">
            <w:pPr>
              <w:widowControl w:val="0"/>
              <w:tabs>
                <w:tab w:val="left" w:pos="284"/>
                <w:tab w:val="left" w:pos="715"/>
              </w:tabs>
              <w:autoSpaceDE w:val="0"/>
              <w:autoSpaceDN w:val="0"/>
              <w:adjustRightInd w:val="0"/>
              <w:jc w:val="center"/>
              <w:rPr>
                <w:rFonts w:ascii="Times New Roman" w:hAnsi="Times New Roman" w:cs="Times New Roman"/>
                <w:b w:val="0"/>
                <w:sz w:val="24"/>
                <w:szCs w:val="24"/>
                <w:lang w:val="pl-PL"/>
              </w:rPr>
            </w:pPr>
          </w:p>
        </w:tc>
        <w:tc>
          <w:tcPr>
            <w:tcW w:w="2801" w:type="dxa"/>
            <w:vAlign w:val="center"/>
          </w:tcPr>
          <w:p w:rsidR="00356D22" w:rsidRPr="00356D22" w:rsidRDefault="00356D22" w:rsidP="00356D22">
            <w:pPr>
              <w:widowControl w:val="0"/>
              <w:tabs>
                <w:tab w:val="left" w:pos="284"/>
                <w:tab w:val="left" w:pos="715"/>
              </w:tabs>
              <w:autoSpaceDE w:val="0"/>
              <w:autoSpaceDN w:val="0"/>
              <w:adjustRightInd w:val="0"/>
              <w:jc w:val="center"/>
              <w:cnfStyle w:val="000000000000"/>
              <w:rPr>
                <w:rFonts w:ascii="Times New Roman" w:hAnsi="Times New Roman" w:cs="Times New Roman"/>
                <w:b/>
                <w:sz w:val="24"/>
                <w:szCs w:val="24"/>
                <w:u w:val="single"/>
                <w:lang w:val="pl-PL"/>
              </w:rPr>
            </w:pPr>
            <w:r w:rsidRPr="00356D22">
              <w:rPr>
                <w:rFonts w:ascii="Times New Roman" w:hAnsi="Times New Roman" w:cs="Times New Roman"/>
                <w:b/>
                <w:sz w:val="24"/>
                <w:szCs w:val="24"/>
                <w:u w:val="single"/>
                <w:lang w:val="pl-PL"/>
              </w:rPr>
              <w:t>120.000,- zł.</w:t>
            </w:r>
          </w:p>
        </w:tc>
      </w:tr>
    </w:tbl>
    <w:p w:rsidR="00092CC1" w:rsidRDefault="00092CC1" w:rsidP="00950D17">
      <w:pPr>
        <w:ind w:right="125"/>
        <w:jc w:val="center"/>
        <w:rPr>
          <w:rFonts w:ascii="Times New Roman" w:hAnsi="Times New Roman" w:cs="Times New Roman"/>
          <w:b/>
          <w:color w:val="007635"/>
          <w:sz w:val="28"/>
          <w:szCs w:val="28"/>
          <w:lang w:val="pl-PL"/>
        </w:rPr>
      </w:pPr>
    </w:p>
    <w:p w:rsidR="00092CC1" w:rsidRPr="00092CC1" w:rsidRDefault="00092CC1" w:rsidP="00950D17">
      <w:pPr>
        <w:ind w:right="125"/>
        <w:jc w:val="center"/>
        <w:rPr>
          <w:rFonts w:ascii="Times New Roman" w:hAnsi="Times New Roman" w:cs="Times New Roman"/>
          <w:b/>
          <w:color w:val="007635"/>
          <w:sz w:val="16"/>
          <w:szCs w:val="28"/>
          <w:lang w:val="pl-PL"/>
        </w:rPr>
      </w:pPr>
    </w:p>
    <w:p w:rsidR="00950D17" w:rsidRPr="00875DD7" w:rsidRDefault="00950D17" w:rsidP="00950D17">
      <w:pPr>
        <w:ind w:right="125"/>
        <w:jc w:val="center"/>
        <w:rPr>
          <w:rFonts w:ascii="Times New Roman" w:hAnsi="Times New Roman" w:cs="Times New Roman"/>
          <w:b/>
          <w:color w:val="007635"/>
          <w:sz w:val="28"/>
          <w:szCs w:val="28"/>
          <w:lang w:val="pl-PL"/>
        </w:rPr>
      </w:pPr>
      <w:r w:rsidRPr="00875DD7">
        <w:rPr>
          <w:rFonts w:ascii="Times New Roman" w:hAnsi="Times New Roman" w:cs="Times New Roman"/>
          <w:b/>
          <w:color w:val="007635"/>
          <w:sz w:val="28"/>
          <w:szCs w:val="28"/>
          <w:lang w:val="pl-PL"/>
        </w:rPr>
        <w:lastRenderedPageBreak/>
        <w:t>PROGRAMY  REALIZOWANE  W  RAMACH  ŚRODKÓW FUNDUSZU  PRACY</w:t>
      </w:r>
    </w:p>
    <w:p w:rsidR="00950D17" w:rsidRPr="00A03CE4" w:rsidRDefault="00950D17" w:rsidP="00950D17">
      <w:pPr>
        <w:ind w:right="125"/>
        <w:rPr>
          <w:rFonts w:ascii="Times New Roman" w:eastAsia="Calibri" w:hAnsi="Times New Roman" w:cs="Times New Roman"/>
          <w:b/>
          <w:sz w:val="24"/>
          <w:szCs w:val="24"/>
          <w:lang w:val="pl-PL"/>
        </w:rPr>
      </w:pPr>
      <w:r w:rsidRPr="00A03CE4">
        <w:rPr>
          <w:rFonts w:ascii="Times New Roman" w:eastAsia="Calibri" w:hAnsi="Times New Roman" w:cs="Times New Roman"/>
          <w:b/>
          <w:sz w:val="24"/>
          <w:szCs w:val="24"/>
          <w:lang w:val="pl-PL"/>
        </w:rPr>
        <w:t>1. Program specjalny „A ja jestem kobieta pracująca”</w:t>
      </w:r>
    </w:p>
    <w:tbl>
      <w:tblPr>
        <w:tblStyle w:val="redniasiatka1akcent5"/>
        <w:tblW w:w="10348" w:type="dxa"/>
        <w:tblInd w:w="-601" w:type="dxa"/>
        <w:tblLook w:val="04A0"/>
      </w:tblPr>
      <w:tblGrid>
        <w:gridCol w:w="1453"/>
        <w:gridCol w:w="8895"/>
      </w:tblGrid>
      <w:tr w:rsidR="00A03CE4" w:rsidRPr="00DC56BB" w:rsidTr="00A03CE4">
        <w:trPr>
          <w:cnfStyle w:val="100000000000"/>
        </w:trPr>
        <w:tc>
          <w:tcPr>
            <w:cnfStyle w:val="001000000000"/>
            <w:tcW w:w="1453" w:type="dxa"/>
          </w:tcPr>
          <w:p w:rsidR="00A03CE4" w:rsidRDefault="00A03CE4" w:rsidP="00950D17">
            <w:pPr>
              <w:ind w:right="125"/>
              <w:rPr>
                <w:rFonts w:ascii="Times New Roman" w:hAnsi="Times New Roman" w:cs="Times New Roman"/>
                <w:b w:val="0"/>
                <w:color w:val="3BB947"/>
                <w:sz w:val="28"/>
                <w:szCs w:val="28"/>
                <w:lang w:val="pl-PL"/>
              </w:rPr>
            </w:pPr>
            <w:proofErr w:type="spellStart"/>
            <w:r w:rsidRPr="00875DD7">
              <w:rPr>
                <w:rFonts w:ascii="Times New Roman" w:eastAsia="Calibri" w:hAnsi="Times New Roman" w:cs="Times New Roman"/>
                <w:b w:val="0"/>
                <w:bCs w:val="0"/>
              </w:rPr>
              <w:t>Cel</w:t>
            </w:r>
            <w:proofErr w:type="spellEnd"/>
            <w:r w:rsidRPr="00875DD7">
              <w:rPr>
                <w:rFonts w:ascii="Times New Roman" w:eastAsia="Calibri" w:hAnsi="Times New Roman" w:cs="Times New Roman"/>
                <w:b w:val="0"/>
                <w:bCs w:val="0"/>
              </w:rPr>
              <w:t xml:space="preserve"> </w:t>
            </w:r>
            <w:proofErr w:type="spellStart"/>
            <w:r w:rsidRPr="00875DD7">
              <w:rPr>
                <w:rFonts w:ascii="Times New Roman" w:eastAsia="Calibri" w:hAnsi="Times New Roman" w:cs="Times New Roman"/>
                <w:b w:val="0"/>
                <w:bCs w:val="0"/>
              </w:rPr>
              <w:t>programu</w:t>
            </w:r>
            <w:proofErr w:type="spellEnd"/>
          </w:p>
        </w:tc>
        <w:tc>
          <w:tcPr>
            <w:tcW w:w="8895" w:type="dxa"/>
          </w:tcPr>
          <w:p w:rsidR="00A03CE4" w:rsidRPr="00A03CE4" w:rsidRDefault="00A03CE4" w:rsidP="00A03CE4">
            <w:pPr>
              <w:spacing w:before="120" w:after="120"/>
              <w:ind w:hanging="108"/>
              <w:contextualSpacing/>
              <w:jc w:val="center"/>
              <w:cnfStyle w:val="100000000000"/>
              <w:rPr>
                <w:rFonts w:ascii="Times New Roman" w:eastAsia="Calibri" w:hAnsi="Times New Roman" w:cs="Times New Roman"/>
                <w:b w:val="0"/>
                <w:lang w:val="pl-PL"/>
              </w:rPr>
            </w:pPr>
            <w:r w:rsidRPr="00A03CE4">
              <w:rPr>
                <w:rFonts w:ascii="Times New Roman" w:eastAsia="Calibri" w:hAnsi="Times New Roman" w:cs="Times New Roman"/>
                <w:b w:val="0"/>
                <w:lang w:val="pl-PL"/>
              </w:rPr>
              <w:t>Aktywizacja zawodowa 20 kobiet zarejestrowanych w Powiatowym Urzędzie Pracy w Biłgoraju jako osoby bezrobotne, mająca na celu umożliwienie zdobycia osobom z tej grupy bezrobotnych wiedzy z zakresu funkcjonowania na rynku pracy, wiedzy merytorycznej i umiejętności zawodowych, wyposażenie w wiedzę niezbędną do utrzymania zatrudnienia, zwiększenie mobilności ,  doprowadzenie do zatrudnienia oraz wsparcie i rozwój postaw przedsiębiorczych.</w:t>
            </w:r>
          </w:p>
          <w:p w:rsidR="00A03CE4" w:rsidRDefault="00A03CE4" w:rsidP="00950D17">
            <w:pPr>
              <w:ind w:right="125"/>
              <w:cnfStyle w:val="100000000000"/>
              <w:rPr>
                <w:rFonts w:ascii="Times New Roman" w:hAnsi="Times New Roman" w:cs="Times New Roman"/>
                <w:b w:val="0"/>
                <w:color w:val="3BB947"/>
                <w:sz w:val="28"/>
                <w:szCs w:val="28"/>
                <w:lang w:val="pl-PL"/>
              </w:rPr>
            </w:pPr>
          </w:p>
        </w:tc>
      </w:tr>
      <w:tr w:rsidR="00A03CE4" w:rsidTr="00A03CE4">
        <w:trPr>
          <w:cnfStyle w:val="000000100000"/>
        </w:trPr>
        <w:tc>
          <w:tcPr>
            <w:cnfStyle w:val="001000000000"/>
            <w:tcW w:w="1453" w:type="dxa"/>
          </w:tcPr>
          <w:p w:rsidR="00A03CE4" w:rsidRDefault="00A03CE4" w:rsidP="00950D17">
            <w:pPr>
              <w:ind w:right="125"/>
              <w:rPr>
                <w:rFonts w:ascii="Times New Roman" w:hAnsi="Times New Roman" w:cs="Times New Roman"/>
                <w:b w:val="0"/>
                <w:color w:val="3BB947"/>
                <w:sz w:val="28"/>
                <w:szCs w:val="28"/>
                <w:lang w:val="pl-PL"/>
              </w:rPr>
            </w:pPr>
            <w:proofErr w:type="spellStart"/>
            <w:r w:rsidRPr="00875DD7">
              <w:rPr>
                <w:rFonts w:ascii="Times New Roman" w:eastAsia="Calibri" w:hAnsi="Times New Roman" w:cs="Times New Roman"/>
                <w:b w:val="0"/>
                <w:bCs w:val="0"/>
              </w:rPr>
              <w:t>Beneficjenci</w:t>
            </w:r>
            <w:proofErr w:type="spellEnd"/>
          </w:p>
        </w:tc>
        <w:tc>
          <w:tcPr>
            <w:tcW w:w="8895" w:type="dxa"/>
          </w:tcPr>
          <w:p w:rsidR="00A03CE4" w:rsidRPr="00875DD7" w:rsidRDefault="00A03CE4" w:rsidP="00A03CE4">
            <w:pPr>
              <w:tabs>
                <w:tab w:val="left" w:pos="-3828"/>
                <w:tab w:val="right" w:pos="-3402"/>
              </w:tabs>
              <w:jc w:val="center"/>
              <w:cnfStyle w:val="000000100000"/>
              <w:rPr>
                <w:rFonts w:ascii="Times New Roman" w:eastAsia="Calibri" w:hAnsi="Times New Roman" w:cs="Times New Roman"/>
                <w:lang w:val="pl-PL"/>
              </w:rPr>
            </w:pPr>
            <w:r w:rsidRPr="00875DD7">
              <w:rPr>
                <w:rFonts w:ascii="Times New Roman" w:eastAsia="Calibri" w:hAnsi="Times New Roman" w:cs="Times New Roman"/>
                <w:lang w:val="pl-PL"/>
              </w:rPr>
              <w:t xml:space="preserve">Wsparciem objętych zostało </w:t>
            </w:r>
            <w:r w:rsidRPr="00A03CE4">
              <w:rPr>
                <w:rFonts w:ascii="Times New Roman" w:eastAsia="Calibri" w:hAnsi="Times New Roman" w:cs="Times New Roman"/>
                <w:b/>
                <w:lang w:val="pl-PL"/>
              </w:rPr>
              <w:t>20 kobiet</w:t>
            </w:r>
            <w:r w:rsidRPr="00875DD7">
              <w:rPr>
                <w:rFonts w:ascii="Times New Roman" w:eastAsia="Calibri" w:hAnsi="Times New Roman" w:cs="Times New Roman"/>
                <w:lang w:val="pl-PL"/>
              </w:rPr>
              <w:t>, wobec których zastosowane dotychczas formy pomocy nie przyniosły efektu w postaci zatrudnienia, w tym:</w:t>
            </w:r>
          </w:p>
          <w:p w:rsidR="00A03CE4" w:rsidRPr="00A03CE4" w:rsidRDefault="00A03CE4" w:rsidP="00A03CE4">
            <w:pPr>
              <w:pStyle w:val="Akapitzlist"/>
              <w:numPr>
                <w:ilvl w:val="0"/>
                <w:numId w:val="41"/>
              </w:numPr>
              <w:tabs>
                <w:tab w:val="left" w:pos="-3828"/>
                <w:tab w:val="right" w:pos="-3402"/>
              </w:tabs>
              <w:cnfStyle w:val="000000100000"/>
              <w:rPr>
                <w:rFonts w:ascii="Times New Roman" w:eastAsia="Calibri" w:hAnsi="Times New Roman" w:cs="Times New Roman"/>
                <w:lang w:val="pl-PL"/>
              </w:rPr>
            </w:pPr>
            <w:r w:rsidRPr="00A03CE4">
              <w:rPr>
                <w:rFonts w:ascii="Times New Roman" w:eastAsia="Calibri" w:hAnsi="Times New Roman" w:cs="Times New Roman"/>
                <w:lang w:val="pl-PL"/>
              </w:rPr>
              <w:t>- co najmniej 50 % kobiet z terenów wiejskich;</w:t>
            </w:r>
          </w:p>
          <w:p w:rsidR="00A03CE4" w:rsidRPr="00A03CE4" w:rsidRDefault="00A03CE4" w:rsidP="00A03CE4">
            <w:pPr>
              <w:pStyle w:val="Akapitzlist"/>
              <w:numPr>
                <w:ilvl w:val="0"/>
                <w:numId w:val="41"/>
              </w:numPr>
              <w:tabs>
                <w:tab w:val="left" w:pos="-3828"/>
                <w:tab w:val="right" w:pos="-3402"/>
              </w:tabs>
              <w:cnfStyle w:val="000000100000"/>
              <w:rPr>
                <w:rFonts w:ascii="Times New Roman" w:eastAsia="Calibri" w:hAnsi="Times New Roman" w:cs="Times New Roman"/>
                <w:lang w:val="pl-PL"/>
              </w:rPr>
            </w:pPr>
            <w:r w:rsidRPr="00A03CE4">
              <w:rPr>
                <w:rFonts w:ascii="Times New Roman" w:eastAsia="Calibri" w:hAnsi="Times New Roman" w:cs="Times New Roman"/>
                <w:lang w:val="pl-PL"/>
              </w:rPr>
              <w:t>- 20 % kobiet, które po urodzeniu dziecka nie podjęły zatrudnienia;</w:t>
            </w:r>
          </w:p>
          <w:p w:rsidR="00A03CE4" w:rsidRPr="00A03CE4" w:rsidRDefault="00A03CE4" w:rsidP="00A03CE4">
            <w:pPr>
              <w:pStyle w:val="Akapitzlist"/>
              <w:numPr>
                <w:ilvl w:val="0"/>
                <w:numId w:val="41"/>
              </w:numPr>
              <w:tabs>
                <w:tab w:val="left" w:pos="-3828"/>
                <w:tab w:val="right" w:pos="-3402"/>
              </w:tabs>
              <w:cnfStyle w:val="000000100000"/>
              <w:rPr>
                <w:rFonts w:ascii="Times New Roman" w:eastAsia="Calibri" w:hAnsi="Times New Roman" w:cs="Times New Roman"/>
                <w:lang w:val="pl-PL"/>
              </w:rPr>
            </w:pPr>
            <w:r w:rsidRPr="00A03CE4">
              <w:rPr>
                <w:rFonts w:ascii="Times New Roman" w:eastAsia="Calibri" w:hAnsi="Times New Roman" w:cs="Times New Roman"/>
                <w:lang w:val="pl-PL"/>
              </w:rPr>
              <w:t>- 20% kobiet długotrwale bezrobotnych;</w:t>
            </w:r>
          </w:p>
          <w:p w:rsidR="00A03CE4" w:rsidRPr="00A03CE4" w:rsidRDefault="00A03CE4" w:rsidP="00A03CE4">
            <w:pPr>
              <w:pStyle w:val="Akapitzlist"/>
              <w:numPr>
                <w:ilvl w:val="0"/>
                <w:numId w:val="41"/>
              </w:numPr>
              <w:cnfStyle w:val="000000100000"/>
              <w:rPr>
                <w:rFonts w:ascii="Times New Roman" w:eastAsia="Calibri" w:hAnsi="Times New Roman" w:cs="Times New Roman"/>
                <w:lang w:val="pl-PL"/>
              </w:rPr>
            </w:pPr>
            <w:r w:rsidRPr="00A03CE4">
              <w:rPr>
                <w:rFonts w:ascii="Times New Roman" w:eastAsia="Calibri" w:hAnsi="Times New Roman" w:cs="Times New Roman"/>
                <w:lang w:val="pl-PL"/>
              </w:rPr>
              <w:t>20% kobiet z wykształceniem wyższym.</w:t>
            </w:r>
          </w:p>
          <w:p w:rsidR="00A03CE4" w:rsidRPr="00A03CE4" w:rsidRDefault="00A03CE4" w:rsidP="00950D17">
            <w:pPr>
              <w:ind w:right="125"/>
              <w:cnfStyle w:val="000000100000"/>
              <w:rPr>
                <w:rFonts w:ascii="Times New Roman" w:hAnsi="Times New Roman" w:cs="Times New Roman"/>
                <w:b/>
                <w:color w:val="3BB947"/>
                <w:sz w:val="18"/>
                <w:szCs w:val="28"/>
                <w:lang w:val="pl-PL"/>
              </w:rPr>
            </w:pPr>
          </w:p>
        </w:tc>
      </w:tr>
      <w:tr w:rsidR="00A03CE4" w:rsidRPr="00DC56BB" w:rsidTr="00A03CE4">
        <w:tc>
          <w:tcPr>
            <w:cnfStyle w:val="001000000000"/>
            <w:tcW w:w="1453" w:type="dxa"/>
          </w:tcPr>
          <w:p w:rsidR="00A03CE4" w:rsidRDefault="00A03CE4" w:rsidP="00950D17">
            <w:pPr>
              <w:ind w:right="125"/>
              <w:rPr>
                <w:rFonts w:ascii="Times New Roman" w:hAnsi="Times New Roman" w:cs="Times New Roman"/>
                <w:b w:val="0"/>
                <w:color w:val="3BB947"/>
                <w:sz w:val="28"/>
                <w:szCs w:val="28"/>
                <w:lang w:val="pl-PL"/>
              </w:rPr>
            </w:pPr>
            <w:proofErr w:type="spellStart"/>
            <w:r w:rsidRPr="00875DD7">
              <w:rPr>
                <w:rFonts w:ascii="Times New Roman" w:eastAsia="Calibri" w:hAnsi="Times New Roman" w:cs="Times New Roman"/>
                <w:b w:val="0"/>
                <w:bCs w:val="0"/>
              </w:rPr>
              <w:t>Rezultaty</w:t>
            </w:r>
            <w:proofErr w:type="spellEnd"/>
          </w:p>
        </w:tc>
        <w:tc>
          <w:tcPr>
            <w:tcW w:w="8895" w:type="dxa"/>
          </w:tcPr>
          <w:p w:rsidR="00A03CE4" w:rsidRPr="00875DD7" w:rsidRDefault="00A03CE4" w:rsidP="00A03CE4">
            <w:pPr>
              <w:ind w:hanging="176"/>
              <w:cnfStyle w:val="000000000000"/>
              <w:rPr>
                <w:rFonts w:ascii="Times New Roman" w:eastAsia="Calibri" w:hAnsi="Times New Roman" w:cs="Times New Roman"/>
                <w:lang w:val="pl-PL"/>
              </w:rPr>
            </w:pPr>
            <w:r w:rsidRPr="00875DD7">
              <w:rPr>
                <w:rFonts w:ascii="Times New Roman" w:eastAsia="Calibri" w:hAnsi="Times New Roman" w:cs="Times New Roman"/>
                <w:lang w:val="pl-PL"/>
              </w:rPr>
              <w:t xml:space="preserve">Aktywizacja zawodowa </w:t>
            </w:r>
            <w:r w:rsidRPr="00875DD7">
              <w:rPr>
                <w:rFonts w:ascii="Times New Roman" w:eastAsia="Calibri" w:hAnsi="Times New Roman" w:cs="Times New Roman"/>
                <w:b/>
                <w:lang w:val="pl-PL"/>
              </w:rPr>
              <w:t xml:space="preserve">22 </w:t>
            </w:r>
            <w:r w:rsidRPr="00875DD7">
              <w:rPr>
                <w:rFonts w:ascii="Times New Roman" w:eastAsia="Calibri" w:hAnsi="Times New Roman" w:cs="Times New Roman"/>
                <w:lang w:val="pl-PL"/>
              </w:rPr>
              <w:t>kobiet zarejestrowanych w  PUP w ramach III ścieżek aktywizacji:</w:t>
            </w:r>
          </w:p>
          <w:p w:rsidR="00A03CE4" w:rsidRPr="00875DD7" w:rsidRDefault="00A03CE4" w:rsidP="00A03CE4">
            <w:pPr>
              <w:ind w:hanging="176"/>
              <w:cnfStyle w:val="000000000000"/>
              <w:rPr>
                <w:rFonts w:ascii="Times New Roman" w:eastAsia="Calibri" w:hAnsi="Times New Roman" w:cs="Times New Roman"/>
                <w:lang w:val="pl-PL"/>
              </w:rPr>
            </w:pPr>
          </w:p>
          <w:p w:rsidR="00A03CE4" w:rsidRPr="00A03CE4" w:rsidRDefault="00A03CE4" w:rsidP="00A03CE4">
            <w:pPr>
              <w:cnfStyle w:val="000000000000"/>
              <w:rPr>
                <w:rFonts w:ascii="Times New Roman" w:eastAsia="Calibri" w:hAnsi="Times New Roman" w:cs="Times New Roman"/>
                <w:i/>
                <w:lang w:val="pl-PL"/>
              </w:rPr>
            </w:pPr>
            <w:r w:rsidRPr="00875DD7">
              <w:rPr>
                <w:rFonts w:ascii="Times New Roman" w:eastAsia="Calibri" w:hAnsi="Times New Roman" w:cs="Times New Roman"/>
                <w:b/>
                <w:bCs/>
                <w:lang w:val="pl-PL"/>
              </w:rPr>
              <w:t>Ścieżka I</w:t>
            </w:r>
            <w:r w:rsidRPr="00875DD7">
              <w:rPr>
                <w:rFonts w:ascii="Times New Roman" w:eastAsia="Calibri" w:hAnsi="Times New Roman" w:cs="Times New Roman"/>
                <w:lang w:val="pl-PL"/>
              </w:rPr>
              <w:t xml:space="preserve"> – 5 osób</w:t>
            </w:r>
            <w:r w:rsidRPr="00875DD7">
              <w:rPr>
                <w:rFonts w:ascii="Times New Roman" w:eastAsia="Calibri" w:hAnsi="Times New Roman" w:cs="Times New Roman"/>
                <w:lang w:val="pl-PL"/>
              </w:rPr>
              <w:br/>
            </w:r>
            <w:r w:rsidRPr="00A03CE4">
              <w:rPr>
                <w:rFonts w:ascii="Times New Roman" w:eastAsia="Calibri" w:hAnsi="Times New Roman" w:cs="Times New Roman"/>
                <w:i/>
                <w:lang w:val="pl-PL"/>
              </w:rPr>
              <w:t>1.Porada indywidualna + IPD.</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2.</w:t>
            </w:r>
            <w:r w:rsidRPr="00A03CE4">
              <w:rPr>
                <w:rFonts w:ascii="Times New Roman" w:eastAsia="Calibri" w:hAnsi="Times New Roman" w:cs="Times New Roman"/>
                <w:b/>
                <w:i/>
                <w:lang w:val="pl-PL"/>
              </w:rPr>
              <w:t xml:space="preserve"> </w:t>
            </w:r>
            <w:r w:rsidRPr="00A03CE4">
              <w:rPr>
                <w:rFonts w:ascii="Times New Roman" w:eastAsia="Calibri" w:hAnsi="Times New Roman" w:cs="Times New Roman"/>
                <w:i/>
                <w:lang w:val="pl-PL"/>
              </w:rPr>
              <w:t>Zajęcia aktywizacyjne „Przedsiębiorczość” .</w:t>
            </w:r>
            <w:r w:rsidRPr="00A03CE4">
              <w:rPr>
                <w:rFonts w:ascii="Times New Roman" w:eastAsia="Calibri" w:hAnsi="Times New Roman" w:cs="Times New Roman"/>
                <w:i/>
                <w:lang w:val="pl-PL"/>
              </w:rPr>
              <w:br/>
              <w:t>3. Szkolenie „Biznes w pigułce”.</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4. Usługa wizerunkowa „Wizerunek nowoczesnej bizneswoman</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 xml:space="preserve">5. Dotacji na rozpoczęcie działalności gospodarczej </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6.</w:t>
            </w:r>
            <w:r w:rsidRPr="00A03CE4">
              <w:rPr>
                <w:rFonts w:ascii="Times New Roman" w:eastAsia="Calibri" w:hAnsi="Times New Roman" w:cs="Times New Roman"/>
                <w:b/>
                <w:i/>
                <w:lang w:val="pl-PL"/>
              </w:rPr>
              <w:t xml:space="preserve"> </w:t>
            </w:r>
            <w:r w:rsidRPr="00A03CE4">
              <w:rPr>
                <w:rFonts w:ascii="Times New Roman" w:eastAsia="Calibri" w:hAnsi="Times New Roman" w:cs="Times New Roman"/>
                <w:i/>
                <w:lang w:val="pl-PL"/>
              </w:rPr>
              <w:t>Wsparcie początkowe</w:t>
            </w:r>
          </w:p>
          <w:p w:rsidR="00A03CE4" w:rsidRPr="00875DD7" w:rsidRDefault="00A03CE4" w:rsidP="00A03CE4">
            <w:pPr>
              <w:cnfStyle w:val="000000000000"/>
              <w:rPr>
                <w:rFonts w:ascii="Times New Roman" w:eastAsia="Calibri" w:hAnsi="Times New Roman" w:cs="Times New Roman"/>
                <w:lang w:val="pl-PL"/>
              </w:rPr>
            </w:pPr>
          </w:p>
          <w:p w:rsidR="00A03CE4" w:rsidRPr="00A03CE4" w:rsidRDefault="00A03CE4" w:rsidP="00A03CE4">
            <w:pPr>
              <w:cnfStyle w:val="000000000000"/>
              <w:rPr>
                <w:rFonts w:ascii="Times New Roman" w:eastAsia="Calibri" w:hAnsi="Times New Roman" w:cs="Times New Roman"/>
                <w:b/>
                <w:i/>
                <w:lang w:val="pl-PL"/>
              </w:rPr>
            </w:pPr>
            <w:r w:rsidRPr="00875DD7">
              <w:rPr>
                <w:rFonts w:ascii="Times New Roman" w:eastAsia="Calibri" w:hAnsi="Times New Roman" w:cs="Times New Roman"/>
                <w:b/>
                <w:bCs/>
                <w:lang w:val="pl-PL"/>
              </w:rPr>
              <w:t xml:space="preserve">Ścieżka II – </w:t>
            </w:r>
            <w:r w:rsidRPr="00875DD7">
              <w:rPr>
                <w:rFonts w:ascii="Times New Roman" w:eastAsia="Calibri" w:hAnsi="Times New Roman" w:cs="Times New Roman"/>
                <w:bCs/>
                <w:lang w:val="pl-PL"/>
              </w:rPr>
              <w:t>12 osób</w:t>
            </w:r>
            <w:r w:rsidRPr="00875DD7">
              <w:rPr>
                <w:rFonts w:ascii="Times New Roman" w:eastAsia="Calibri" w:hAnsi="Times New Roman" w:cs="Times New Roman"/>
                <w:b/>
                <w:bCs/>
                <w:lang w:val="pl-PL"/>
              </w:rPr>
              <w:br/>
            </w:r>
            <w:r w:rsidRPr="00A03CE4">
              <w:rPr>
                <w:rFonts w:ascii="Times New Roman" w:eastAsia="Calibri" w:hAnsi="Times New Roman" w:cs="Times New Roman"/>
                <w:i/>
                <w:lang w:val="pl-PL"/>
              </w:rPr>
              <w:t>1.</w:t>
            </w:r>
            <w:r w:rsidRPr="00A03CE4">
              <w:rPr>
                <w:rFonts w:ascii="Times New Roman" w:eastAsia="Calibri" w:hAnsi="Times New Roman" w:cs="Times New Roman"/>
                <w:b/>
                <w:i/>
                <w:lang w:val="pl-PL"/>
              </w:rPr>
              <w:t xml:space="preserve"> </w:t>
            </w:r>
            <w:r w:rsidRPr="00A03CE4">
              <w:rPr>
                <w:rFonts w:ascii="Times New Roman" w:eastAsia="Calibri" w:hAnsi="Times New Roman" w:cs="Times New Roman"/>
                <w:i/>
                <w:lang w:val="pl-PL"/>
              </w:rPr>
              <w:t>Porada indywidualna + IPD.</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2. Zajęcia aktywizacyjne pn. „ Autoprezentacja” oraz bilans umiejętności i możliwości zawodowych</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3. Warsztaty na temat adaptacji i integracji w miejscu pracy- „Mój pierwszy dzień w pracy” z modułem prawa i obowiązki pracownika – realizowanym przez Inspektora PIP.</w:t>
            </w:r>
          </w:p>
          <w:p w:rsidR="00A03CE4" w:rsidRPr="00A03CE4" w:rsidRDefault="00A03CE4" w:rsidP="00A03CE4">
            <w:pPr>
              <w:ind w:right="125"/>
              <w:cnfStyle w:val="000000000000"/>
              <w:rPr>
                <w:rFonts w:eastAsia="Calibri"/>
                <w:i/>
                <w:lang w:val="pl-PL"/>
              </w:rPr>
            </w:pPr>
            <w:r w:rsidRPr="00A03CE4">
              <w:rPr>
                <w:rFonts w:ascii="Times New Roman" w:eastAsia="Calibri" w:hAnsi="Times New Roman" w:cs="Times New Roman"/>
                <w:i/>
                <w:lang w:val="pl-PL"/>
              </w:rPr>
              <w:t>4. Szkolenie „ Pierwsza</w:t>
            </w:r>
            <w:r w:rsidRPr="00A03CE4">
              <w:rPr>
                <w:rFonts w:eastAsia="Calibri"/>
                <w:i/>
                <w:lang w:val="pl-PL"/>
              </w:rPr>
              <w:t xml:space="preserve"> </w:t>
            </w:r>
            <w:r w:rsidRPr="00A03CE4">
              <w:rPr>
                <w:rFonts w:ascii="Times New Roman" w:eastAsia="Calibri" w:hAnsi="Times New Roman" w:cs="Times New Roman"/>
                <w:i/>
                <w:lang w:val="pl-PL"/>
              </w:rPr>
              <w:t xml:space="preserve">pomoc </w:t>
            </w:r>
            <w:proofErr w:type="spellStart"/>
            <w:r w:rsidRPr="00A03CE4">
              <w:rPr>
                <w:rFonts w:ascii="Times New Roman" w:eastAsia="Calibri" w:hAnsi="Times New Roman" w:cs="Times New Roman"/>
                <w:i/>
                <w:lang w:val="pl-PL"/>
              </w:rPr>
              <w:t>przedmedyczna</w:t>
            </w:r>
            <w:proofErr w:type="spellEnd"/>
            <w:r w:rsidRPr="00A03CE4">
              <w:rPr>
                <w:rFonts w:ascii="Times New Roman" w:eastAsia="Calibri" w:hAnsi="Times New Roman" w:cs="Times New Roman"/>
                <w:i/>
                <w:lang w:val="pl-PL"/>
              </w:rPr>
              <w:t>”.</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5. Usługa wizerunkowa – „Wizerunek pracownika”</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 xml:space="preserve">6. </w:t>
            </w:r>
            <w:r w:rsidRPr="00A03CE4">
              <w:rPr>
                <w:rFonts w:ascii="Times New Roman" w:hAnsi="Times New Roman" w:cs="Times New Roman"/>
                <w:i/>
                <w:lang w:val="pl-PL"/>
              </w:rPr>
              <w:t>W</w:t>
            </w:r>
            <w:r w:rsidRPr="00A03CE4">
              <w:rPr>
                <w:rFonts w:ascii="Times New Roman" w:eastAsia="Calibri" w:hAnsi="Times New Roman" w:cs="Times New Roman"/>
                <w:i/>
                <w:lang w:val="pl-PL"/>
              </w:rPr>
              <w:t>yposażenia lub doposażenia stanowisk pracy – 10 osób.</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7. Wsparcie startowe - 1 miesiąc – 10 osób.</w:t>
            </w:r>
          </w:p>
          <w:p w:rsidR="00A03CE4" w:rsidRPr="00875DD7" w:rsidRDefault="00A03CE4" w:rsidP="00A03CE4">
            <w:pPr>
              <w:cnfStyle w:val="000000000000"/>
              <w:rPr>
                <w:rFonts w:ascii="Times New Roman" w:eastAsia="Calibri" w:hAnsi="Times New Roman" w:cs="Times New Roman"/>
                <w:lang w:val="pl-PL"/>
              </w:rPr>
            </w:pPr>
          </w:p>
          <w:p w:rsidR="00A03CE4" w:rsidRPr="00875DD7" w:rsidRDefault="00A03CE4" w:rsidP="00A03CE4">
            <w:pPr>
              <w:cnfStyle w:val="000000000000"/>
              <w:rPr>
                <w:rFonts w:ascii="Times New Roman" w:eastAsia="Calibri" w:hAnsi="Times New Roman" w:cs="Times New Roman"/>
                <w:lang w:val="pl-PL"/>
              </w:rPr>
            </w:pPr>
            <w:r w:rsidRPr="00875DD7">
              <w:rPr>
                <w:rFonts w:ascii="Times New Roman" w:eastAsia="Calibri" w:hAnsi="Times New Roman" w:cs="Times New Roman"/>
                <w:b/>
                <w:bCs/>
                <w:lang w:val="pl-PL"/>
              </w:rPr>
              <w:t xml:space="preserve">Ścieżka III – </w:t>
            </w:r>
            <w:r w:rsidRPr="00875DD7">
              <w:rPr>
                <w:rFonts w:ascii="Times New Roman" w:eastAsia="Calibri" w:hAnsi="Times New Roman" w:cs="Times New Roman"/>
                <w:bCs/>
                <w:lang w:val="pl-PL"/>
              </w:rPr>
              <w:t>5 osób</w:t>
            </w:r>
          </w:p>
          <w:p w:rsidR="00A03CE4" w:rsidRPr="00A03CE4" w:rsidRDefault="00A03CE4" w:rsidP="00A03CE4">
            <w:pPr>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1.</w:t>
            </w:r>
            <w:r w:rsidRPr="00A03CE4">
              <w:rPr>
                <w:rFonts w:ascii="Times New Roman" w:eastAsia="Calibri" w:hAnsi="Times New Roman" w:cs="Times New Roman"/>
                <w:b/>
                <w:i/>
                <w:lang w:val="pl-PL"/>
              </w:rPr>
              <w:t xml:space="preserve"> </w:t>
            </w:r>
            <w:r w:rsidRPr="00A03CE4">
              <w:rPr>
                <w:rFonts w:ascii="Times New Roman" w:eastAsia="Calibri" w:hAnsi="Times New Roman" w:cs="Times New Roman"/>
                <w:i/>
                <w:lang w:val="pl-PL"/>
              </w:rPr>
              <w:t>Porada indywidualna + IPD.</w:t>
            </w:r>
          </w:p>
          <w:p w:rsidR="00A03CE4" w:rsidRPr="00A03CE4" w:rsidRDefault="00A03CE4" w:rsidP="00A03CE4">
            <w:pPr>
              <w:ind w:left="31"/>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2. Zajęcia aktywizacyjne pn. „ Autoprezentacja” oraz bilans umiejętności i możliwości zawodowych.</w:t>
            </w:r>
          </w:p>
          <w:p w:rsidR="00A03CE4" w:rsidRPr="00A03CE4" w:rsidRDefault="00A03CE4" w:rsidP="00A03CE4">
            <w:pPr>
              <w:ind w:left="31"/>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3. Warsztaty na temat adaptacji</w:t>
            </w:r>
            <w:r>
              <w:rPr>
                <w:rFonts w:ascii="Times New Roman" w:eastAsia="Calibri" w:hAnsi="Times New Roman" w:cs="Times New Roman"/>
                <w:i/>
                <w:lang w:val="pl-PL"/>
              </w:rPr>
              <w:t xml:space="preserve"> i integracji w miejscu pracy- </w:t>
            </w:r>
            <w:r w:rsidRPr="00A03CE4">
              <w:rPr>
                <w:rFonts w:ascii="Times New Roman" w:eastAsia="Calibri" w:hAnsi="Times New Roman" w:cs="Times New Roman"/>
                <w:i/>
                <w:lang w:val="pl-PL"/>
              </w:rPr>
              <w:t>„Mój pierwszy dzień w pracy” z modułem</w:t>
            </w:r>
            <w:r>
              <w:rPr>
                <w:rFonts w:ascii="Times New Roman" w:eastAsia="Calibri" w:hAnsi="Times New Roman" w:cs="Times New Roman"/>
                <w:i/>
                <w:lang w:val="pl-PL"/>
              </w:rPr>
              <w:t xml:space="preserve"> prawa i obowiązki pracownika– </w:t>
            </w:r>
            <w:r w:rsidRPr="00A03CE4">
              <w:rPr>
                <w:rFonts w:ascii="Times New Roman" w:eastAsia="Calibri" w:hAnsi="Times New Roman" w:cs="Times New Roman"/>
                <w:i/>
                <w:lang w:val="pl-PL"/>
              </w:rPr>
              <w:t>realizowanym przez Inspektora PIP.</w:t>
            </w:r>
          </w:p>
          <w:p w:rsidR="00A03CE4" w:rsidRPr="00A03CE4" w:rsidRDefault="00A03CE4" w:rsidP="00A03CE4">
            <w:pPr>
              <w:ind w:left="31"/>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 xml:space="preserve">4. Szkolenie „ Pierwsza pomoc - </w:t>
            </w:r>
            <w:proofErr w:type="spellStart"/>
            <w:r w:rsidRPr="00A03CE4">
              <w:rPr>
                <w:rFonts w:ascii="Times New Roman" w:eastAsia="Calibri" w:hAnsi="Times New Roman" w:cs="Times New Roman"/>
                <w:i/>
                <w:lang w:val="pl-PL"/>
              </w:rPr>
              <w:t>przedmedyczna</w:t>
            </w:r>
            <w:proofErr w:type="spellEnd"/>
            <w:r w:rsidRPr="00A03CE4">
              <w:rPr>
                <w:rFonts w:ascii="Times New Roman" w:eastAsia="Calibri" w:hAnsi="Times New Roman" w:cs="Times New Roman"/>
                <w:i/>
                <w:lang w:val="pl-PL"/>
              </w:rPr>
              <w:t>”</w:t>
            </w:r>
          </w:p>
          <w:p w:rsidR="00A03CE4" w:rsidRPr="00A03CE4" w:rsidRDefault="00A03CE4" w:rsidP="00A03CE4">
            <w:pPr>
              <w:ind w:left="31"/>
              <w:cnfStyle w:val="000000000000"/>
              <w:rPr>
                <w:rFonts w:ascii="Times New Roman" w:hAnsi="Times New Roman" w:cs="Times New Roman"/>
                <w:i/>
                <w:lang w:val="pl-PL"/>
              </w:rPr>
            </w:pPr>
            <w:r w:rsidRPr="00A03CE4">
              <w:rPr>
                <w:rFonts w:ascii="Times New Roman" w:eastAsia="Calibri" w:hAnsi="Times New Roman" w:cs="Times New Roman"/>
                <w:i/>
                <w:lang w:val="pl-PL"/>
              </w:rPr>
              <w:t xml:space="preserve">5. </w:t>
            </w:r>
            <w:r w:rsidRPr="00A03CE4">
              <w:rPr>
                <w:rFonts w:ascii="Times New Roman" w:hAnsi="Times New Roman" w:cs="Times New Roman"/>
                <w:i/>
                <w:lang w:val="pl-PL"/>
              </w:rPr>
              <w:t>Roboty publiczne.</w:t>
            </w:r>
          </w:p>
          <w:p w:rsidR="00A03CE4" w:rsidRPr="00A03CE4" w:rsidRDefault="00A03CE4" w:rsidP="00A03CE4">
            <w:pPr>
              <w:ind w:left="31"/>
              <w:cnfStyle w:val="000000000000"/>
              <w:rPr>
                <w:rFonts w:ascii="Times New Roman" w:eastAsia="Calibri" w:hAnsi="Times New Roman" w:cs="Times New Roman"/>
                <w:i/>
                <w:lang w:val="pl-PL"/>
              </w:rPr>
            </w:pPr>
            <w:r w:rsidRPr="00A03CE4">
              <w:rPr>
                <w:rFonts w:ascii="Times New Roman" w:hAnsi="Times New Roman" w:cs="Times New Roman"/>
                <w:i/>
                <w:lang w:val="pl-PL"/>
              </w:rPr>
              <w:t>6.</w:t>
            </w:r>
            <w:r w:rsidRPr="00A03CE4">
              <w:rPr>
                <w:rFonts w:ascii="Times New Roman" w:eastAsia="Calibri" w:hAnsi="Times New Roman" w:cs="Times New Roman"/>
                <w:i/>
                <w:lang w:val="pl-PL"/>
              </w:rPr>
              <w:t xml:space="preserve"> Usługa wizerunkowa – „Wizerunek pracownika.</w:t>
            </w:r>
          </w:p>
          <w:p w:rsidR="00A03CE4" w:rsidRDefault="00A03CE4" w:rsidP="00A03CE4">
            <w:pPr>
              <w:ind w:right="125"/>
              <w:cnfStyle w:val="000000000000"/>
              <w:rPr>
                <w:rFonts w:ascii="Times New Roman" w:eastAsia="Calibri" w:hAnsi="Times New Roman" w:cs="Times New Roman"/>
                <w:i/>
                <w:lang w:val="pl-PL"/>
              </w:rPr>
            </w:pPr>
            <w:r w:rsidRPr="00A03CE4">
              <w:rPr>
                <w:rFonts w:ascii="Times New Roman" w:eastAsia="Calibri" w:hAnsi="Times New Roman" w:cs="Times New Roman"/>
                <w:i/>
                <w:lang w:val="pl-PL"/>
              </w:rPr>
              <w:t xml:space="preserve">7. </w:t>
            </w:r>
            <w:r w:rsidRPr="00A03CE4">
              <w:rPr>
                <w:rFonts w:ascii="Times New Roman" w:hAnsi="Times New Roman" w:cs="Times New Roman"/>
                <w:i/>
                <w:lang w:val="pl-PL"/>
              </w:rPr>
              <w:t xml:space="preserve"> </w:t>
            </w:r>
            <w:r w:rsidRPr="00A03CE4">
              <w:rPr>
                <w:rFonts w:ascii="Times New Roman" w:eastAsia="Calibri" w:hAnsi="Times New Roman" w:cs="Times New Roman"/>
                <w:i/>
                <w:lang w:val="pl-PL"/>
              </w:rPr>
              <w:t>Wsparcie startowe - 1 miesiąc</w:t>
            </w:r>
          </w:p>
          <w:p w:rsidR="00A03CE4" w:rsidRDefault="00A03CE4" w:rsidP="00A03CE4">
            <w:pPr>
              <w:ind w:right="125"/>
              <w:cnfStyle w:val="000000000000"/>
              <w:rPr>
                <w:rFonts w:ascii="Times New Roman" w:hAnsi="Times New Roman" w:cs="Times New Roman"/>
                <w:b/>
                <w:color w:val="3BB947"/>
                <w:sz w:val="28"/>
                <w:szCs w:val="28"/>
                <w:lang w:val="pl-PL"/>
              </w:rPr>
            </w:pPr>
          </w:p>
        </w:tc>
      </w:tr>
      <w:tr w:rsidR="00A03CE4" w:rsidTr="00A03CE4">
        <w:trPr>
          <w:cnfStyle w:val="000000100000"/>
        </w:trPr>
        <w:tc>
          <w:tcPr>
            <w:cnfStyle w:val="001000000000"/>
            <w:tcW w:w="1453" w:type="dxa"/>
          </w:tcPr>
          <w:p w:rsidR="00A03CE4" w:rsidRDefault="00A03CE4" w:rsidP="00950D17">
            <w:pPr>
              <w:ind w:right="125"/>
              <w:rPr>
                <w:rFonts w:ascii="Times New Roman" w:eastAsia="Calibri" w:hAnsi="Times New Roman" w:cs="Times New Roman"/>
                <w:b w:val="0"/>
                <w:bCs w:val="0"/>
              </w:rPr>
            </w:pPr>
            <w:proofErr w:type="spellStart"/>
            <w:r w:rsidRPr="00875DD7">
              <w:rPr>
                <w:rFonts w:ascii="Times New Roman" w:eastAsia="Calibri" w:hAnsi="Times New Roman" w:cs="Times New Roman"/>
                <w:b w:val="0"/>
                <w:bCs w:val="0"/>
              </w:rPr>
              <w:t>Koszt</w:t>
            </w:r>
            <w:proofErr w:type="spellEnd"/>
            <w:r w:rsidRPr="00875DD7">
              <w:rPr>
                <w:rFonts w:ascii="Times New Roman" w:eastAsia="Calibri" w:hAnsi="Times New Roman" w:cs="Times New Roman"/>
                <w:b w:val="0"/>
                <w:bCs w:val="0"/>
              </w:rPr>
              <w:t xml:space="preserve"> </w:t>
            </w:r>
            <w:r w:rsidR="00092CC1">
              <w:rPr>
                <w:rFonts w:ascii="Times New Roman" w:eastAsia="Calibri" w:hAnsi="Times New Roman" w:cs="Times New Roman"/>
                <w:b w:val="0"/>
                <w:bCs w:val="0"/>
              </w:rPr>
              <w:t>program</w:t>
            </w:r>
          </w:p>
          <w:p w:rsidR="00092CC1" w:rsidRDefault="00092CC1" w:rsidP="00950D17">
            <w:pPr>
              <w:ind w:right="125"/>
              <w:rPr>
                <w:rFonts w:ascii="Times New Roman" w:hAnsi="Times New Roman" w:cs="Times New Roman"/>
                <w:b w:val="0"/>
                <w:color w:val="3BB947"/>
                <w:sz w:val="28"/>
                <w:szCs w:val="28"/>
                <w:lang w:val="pl-PL"/>
              </w:rPr>
            </w:pPr>
          </w:p>
        </w:tc>
        <w:tc>
          <w:tcPr>
            <w:tcW w:w="8895" w:type="dxa"/>
            <w:vAlign w:val="center"/>
          </w:tcPr>
          <w:p w:rsidR="00A03CE4" w:rsidRPr="00DC56BB" w:rsidRDefault="00A03CE4" w:rsidP="00A03CE4">
            <w:pPr>
              <w:ind w:right="125"/>
              <w:jc w:val="center"/>
              <w:cnfStyle w:val="000000100000"/>
              <w:rPr>
                <w:rFonts w:ascii="Times New Roman" w:hAnsi="Times New Roman" w:cs="Times New Roman"/>
                <w:b/>
                <w:color w:val="3BB947"/>
                <w:sz w:val="24"/>
                <w:szCs w:val="28"/>
                <w:lang w:val="pl-PL"/>
              </w:rPr>
            </w:pPr>
            <w:r w:rsidRPr="00DC56BB">
              <w:rPr>
                <w:rFonts w:ascii="Times New Roman" w:eastAsia="Calibri" w:hAnsi="Times New Roman" w:cs="Times New Roman"/>
                <w:b/>
                <w:sz w:val="24"/>
              </w:rPr>
              <w:t>378.680</w:t>
            </w:r>
            <w:r w:rsidRPr="00DC56BB">
              <w:rPr>
                <w:rFonts w:ascii="Times New Roman" w:eastAsia="Calibri" w:hAnsi="Times New Roman" w:cs="Times New Roman"/>
                <w:b/>
                <w:bCs/>
                <w:sz w:val="24"/>
              </w:rPr>
              <w:t xml:space="preserve">,- </w:t>
            </w:r>
            <w:proofErr w:type="spellStart"/>
            <w:r w:rsidRPr="00DC56BB">
              <w:rPr>
                <w:rFonts w:ascii="Times New Roman" w:eastAsia="Calibri" w:hAnsi="Times New Roman" w:cs="Times New Roman"/>
                <w:b/>
                <w:bCs/>
                <w:sz w:val="24"/>
              </w:rPr>
              <w:t>zł</w:t>
            </w:r>
            <w:proofErr w:type="spellEnd"/>
          </w:p>
        </w:tc>
      </w:tr>
      <w:tr w:rsidR="00A03CE4" w:rsidTr="00A03CE4">
        <w:tc>
          <w:tcPr>
            <w:cnfStyle w:val="001000000000"/>
            <w:tcW w:w="1453" w:type="dxa"/>
          </w:tcPr>
          <w:p w:rsidR="00A03CE4" w:rsidRDefault="00A03CE4" w:rsidP="00950D17">
            <w:pPr>
              <w:ind w:right="125"/>
              <w:rPr>
                <w:rFonts w:ascii="Times New Roman" w:eastAsia="Calibri" w:hAnsi="Times New Roman" w:cs="Times New Roman"/>
                <w:b w:val="0"/>
                <w:bCs w:val="0"/>
              </w:rPr>
            </w:pPr>
            <w:proofErr w:type="spellStart"/>
            <w:r w:rsidRPr="00875DD7">
              <w:rPr>
                <w:rFonts w:ascii="Times New Roman" w:eastAsia="Calibri" w:hAnsi="Times New Roman" w:cs="Times New Roman"/>
                <w:b w:val="0"/>
                <w:bCs w:val="0"/>
              </w:rPr>
              <w:t>Realizacja</w:t>
            </w:r>
            <w:proofErr w:type="spellEnd"/>
            <w:r w:rsidRPr="00875DD7">
              <w:rPr>
                <w:rFonts w:ascii="Times New Roman" w:eastAsia="Calibri" w:hAnsi="Times New Roman" w:cs="Times New Roman"/>
                <w:b w:val="0"/>
                <w:bCs w:val="0"/>
              </w:rPr>
              <w:t xml:space="preserve"> </w:t>
            </w:r>
            <w:r w:rsidR="00092CC1">
              <w:rPr>
                <w:rFonts w:ascii="Times New Roman" w:eastAsia="Calibri" w:hAnsi="Times New Roman" w:cs="Times New Roman"/>
                <w:b w:val="0"/>
                <w:bCs w:val="0"/>
              </w:rPr>
              <w:t>program</w:t>
            </w:r>
          </w:p>
          <w:p w:rsidR="00092CC1" w:rsidRDefault="00092CC1" w:rsidP="00950D17">
            <w:pPr>
              <w:ind w:right="125"/>
              <w:rPr>
                <w:rFonts w:ascii="Times New Roman" w:hAnsi="Times New Roman" w:cs="Times New Roman"/>
                <w:b w:val="0"/>
                <w:color w:val="3BB947"/>
                <w:sz w:val="28"/>
                <w:szCs w:val="28"/>
                <w:lang w:val="pl-PL"/>
              </w:rPr>
            </w:pPr>
          </w:p>
        </w:tc>
        <w:tc>
          <w:tcPr>
            <w:tcW w:w="8895" w:type="dxa"/>
            <w:vAlign w:val="center"/>
          </w:tcPr>
          <w:p w:rsidR="00A03CE4" w:rsidRPr="00DC56BB" w:rsidRDefault="00A03CE4" w:rsidP="00A03CE4">
            <w:pPr>
              <w:ind w:right="125"/>
              <w:jc w:val="center"/>
              <w:cnfStyle w:val="000000000000"/>
              <w:rPr>
                <w:rFonts w:ascii="Times New Roman" w:eastAsia="Calibri" w:hAnsi="Times New Roman" w:cs="Times New Roman"/>
                <w:b/>
                <w:sz w:val="24"/>
              </w:rPr>
            </w:pPr>
            <w:r w:rsidRPr="00DC56BB">
              <w:rPr>
                <w:rFonts w:ascii="Times New Roman" w:eastAsia="Calibri" w:hAnsi="Times New Roman" w:cs="Times New Roman"/>
                <w:b/>
                <w:sz w:val="24"/>
              </w:rPr>
              <w:t>14.03.2013r.-14.12.2013r.</w:t>
            </w:r>
          </w:p>
        </w:tc>
      </w:tr>
    </w:tbl>
    <w:p w:rsidR="00950D17" w:rsidRDefault="00950D17" w:rsidP="00950D17">
      <w:pPr>
        <w:ind w:right="125"/>
        <w:jc w:val="both"/>
        <w:rPr>
          <w:rFonts w:ascii="Times New Roman" w:hAnsi="Times New Roman" w:cs="Times New Roman"/>
          <w:b/>
          <w:sz w:val="24"/>
          <w:szCs w:val="24"/>
          <w:lang w:val="pl-PL"/>
        </w:rPr>
      </w:pPr>
      <w:r w:rsidRPr="00A03CE4">
        <w:rPr>
          <w:rFonts w:ascii="Times New Roman" w:hAnsi="Times New Roman" w:cs="Times New Roman"/>
          <w:b/>
          <w:sz w:val="24"/>
          <w:szCs w:val="24"/>
          <w:lang w:val="pl-PL"/>
        </w:rPr>
        <w:lastRenderedPageBreak/>
        <w:t>2. Program aktywizacji osób bezrobotnych zwolnionych z pracy z przyczyn niedotyczących pracownika (2 edycje).</w:t>
      </w:r>
    </w:p>
    <w:tbl>
      <w:tblPr>
        <w:tblStyle w:val="redniasiatka1akcent3"/>
        <w:tblW w:w="10348" w:type="dxa"/>
        <w:tblInd w:w="-601" w:type="dxa"/>
        <w:tblLook w:val="04A0"/>
      </w:tblPr>
      <w:tblGrid>
        <w:gridCol w:w="2269"/>
        <w:gridCol w:w="8079"/>
      </w:tblGrid>
      <w:tr w:rsidR="00A03CE4" w:rsidRPr="00DC56BB" w:rsidTr="00A03CE4">
        <w:trPr>
          <w:cnfStyle w:val="100000000000"/>
        </w:trPr>
        <w:tc>
          <w:tcPr>
            <w:cnfStyle w:val="001000000000"/>
            <w:tcW w:w="2269" w:type="dxa"/>
          </w:tcPr>
          <w:p w:rsidR="00A03CE4" w:rsidRPr="00A03CE4" w:rsidRDefault="00A03CE4" w:rsidP="00A03CE4">
            <w:pPr>
              <w:ind w:right="125"/>
              <w:jc w:val="center"/>
              <w:rPr>
                <w:rFonts w:ascii="Times New Roman" w:hAnsi="Times New Roman" w:cs="Times New Roman"/>
                <w:b w:val="0"/>
                <w:szCs w:val="24"/>
                <w:lang w:val="pl-PL"/>
              </w:rPr>
            </w:pPr>
            <w:proofErr w:type="spellStart"/>
            <w:r w:rsidRPr="00A03CE4">
              <w:rPr>
                <w:rFonts w:ascii="Times New Roman" w:hAnsi="Times New Roman" w:cs="Times New Roman"/>
                <w:b w:val="0"/>
                <w:bCs w:val="0"/>
              </w:rPr>
              <w:t>Cel</w:t>
            </w:r>
            <w:proofErr w:type="spellEnd"/>
            <w:r w:rsidRPr="00A03CE4">
              <w:rPr>
                <w:rFonts w:ascii="Times New Roman" w:hAnsi="Times New Roman" w:cs="Times New Roman"/>
                <w:b w:val="0"/>
                <w:bCs w:val="0"/>
              </w:rPr>
              <w:t xml:space="preserve"> </w:t>
            </w:r>
            <w:proofErr w:type="spellStart"/>
            <w:r w:rsidRPr="00A03CE4">
              <w:rPr>
                <w:rFonts w:ascii="Times New Roman" w:hAnsi="Times New Roman" w:cs="Times New Roman"/>
                <w:b w:val="0"/>
                <w:bCs w:val="0"/>
              </w:rPr>
              <w:t>programu</w:t>
            </w:r>
            <w:proofErr w:type="spellEnd"/>
          </w:p>
        </w:tc>
        <w:tc>
          <w:tcPr>
            <w:tcW w:w="8079" w:type="dxa"/>
          </w:tcPr>
          <w:p w:rsidR="00A03CE4" w:rsidRDefault="00A03CE4" w:rsidP="00A03CE4">
            <w:pPr>
              <w:ind w:right="125"/>
              <w:jc w:val="center"/>
              <w:cnfStyle w:val="100000000000"/>
              <w:rPr>
                <w:rFonts w:ascii="Times New Roman" w:hAnsi="Times New Roman" w:cs="Times New Roman"/>
                <w:lang w:val="pl-PL"/>
              </w:rPr>
            </w:pPr>
            <w:r w:rsidRPr="00A03CE4">
              <w:rPr>
                <w:rFonts w:ascii="Times New Roman" w:hAnsi="Times New Roman" w:cs="Times New Roman"/>
                <w:lang w:val="pl-PL"/>
              </w:rPr>
              <w:t>Aktywizacja zawodowa  osób bezrobotnych, które utraciły zatrudnienie z przyczyn niedotyczących pracownika.</w:t>
            </w:r>
          </w:p>
          <w:p w:rsidR="00A03CE4" w:rsidRPr="00A03CE4" w:rsidRDefault="00A03CE4" w:rsidP="00A03CE4">
            <w:pPr>
              <w:ind w:right="125"/>
              <w:jc w:val="center"/>
              <w:cnfStyle w:val="100000000000"/>
              <w:rPr>
                <w:rFonts w:ascii="Times New Roman" w:hAnsi="Times New Roman" w:cs="Times New Roman"/>
                <w:b w:val="0"/>
                <w:szCs w:val="24"/>
                <w:lang w:val="pl-PL"/>
              </w:rPr>
            </w:pPr>
          </w:p>
        </w:tc>
      </w:tr>
      <w:tr w:rsidR="00A03CE4" w:rsidRPr="00DC56BB" w:rsidTr="00A03CE4">
        <w:trPr>
          <w:cnfStyle w:val="000000100000"/>
        </w:trPr>
        <w:tc>
          <w:tcPr>
            <w:cnfStyle w:val="001000000000"/>
            <w:tcW w:w="2269" w:type="dxa"/>
          </w:tcPr>
          <w:p w:rsidR="00A03CE4" w:rsidRPr="00A03CE4" w:rsidRDefault="00A03CE4" w:rsidP="00A03CE4">
            <w:pPr>
              <w:ind w:right="125"/>
              <w:jc w:val="center"/>
              <w:rPr>
                <w:rFonts w:ascii="Times New Roman" w:hAnsi="Times New Roman" w:cs="Times New Roman"/>
                <w:b w:val="0"/>
                <w:szCs w:val="24"/>
                <w:lang w:val="pl-PL"/>
              </w:rPr>
            </w:pPr>
            <w:proofErr w:type="spellStart"/>
            <w:r w:rsidRPr="00A03CE4">
              <w:rPr>
                <w:rFonts w:ascii="Times New Roman" w:hAnsi="Times New Roman" w:cs="Times New Roman"/>
                <w:b w:val="0"/>
                <w:bCs w:val="0"/>
              </w:rPr>
              <w:t>Beneficjenci</w:t>
            </w:r>
            <w:proofErr w:type="spellEnd"/>
          </w:p>
        </w:tc>
        <w:tc>
          <w:tcPr>
            <w:tcW w:w="8079" w:type="dxa"/>
          </w:tcPr>
          <w:p w:rsidR="00A03CE4" w:rsidRDefault="00A03CE4" w:rsidP="00A03CE4">
            <w:pPr>
              <w:ind w:right="125"/>
              <w:jc w:val="center"/>
              <w:cnfStyle w:val="000000100000"/>
              <w:rPr>
                <w:rFonts w:ascii="Times New Roman" w:hAnsi="Times New Roman" w:cs="Times New Roman"/>
                <w:lang w:val="pl-PL"/>
              </w:rPr>
            </w:pPr>
            <w:r w:rsidRPr="00A03CE4">
              <w:rPr>
                <w:rFonts w:ascii="Times New Roman" w:hAnsi="Times New Roman" w:cs="Times New Roman"/>
                <w:lang w:val="pl-PL"/>
              </w:rPr>
              <w:t>Osoby bezrobotne  zwolnione z pracy z przyczyn nie</w:t>
            </w:r>
            <w:r>
              <w:rPr>
                <w:rFonts w:ascii="Times New Roman" w:hAnsi="Times New Roman" w:cs="Times New Roman"/>
                <w:lang w:val="pl-PL"/>
              </w:rPr>
              <w:t>dotyczących pracownika w 2013r.</w:t>
            </w:r>
          </w:p>
          <w:p w:rsidR="00A03CE4" w:rsidRPr="00A03CE4" w:rsidRDefault="00A03CE4" w:rsidP="00A03CE4">
            <w:pPr>
              <w:ind w:right="125"/>
              <w:jc w:val="center"/>
              <w:cnfStyle w:val="000000100000"/>
              <w:rPr>
                <w:rFonts w:ascii="Times New Roman" w:hAnsi="Times New Roman" w:cs="Times New Roman"/>
                <w:b/>
                <w:szCs w:val="24"/>
                <w:lang w:val="pl-PL"/>
              </w:rPr>
            </w:pPr>
          </w:p>
        </w:tc>
      </w:tr>
      <w:tr w:rsidR="00A03CE4" w:rsidRPr="00DC56BB" w:rsidTr="00A03CE4">
        <w:tc>
          <w:tcPr>
            <w:cnfStyle w:val="001000000000"/>
            <w:tcW w:w="2269" w:type="dxa"/>
          </w:tcPr>
          <w:p w:rsidR="00A03CE4" w:rsidRPr="00A03CE4" w:rsidRDefault="00A03CE4" w:rsidP="00A03CE4">
            <w:pPr>
              <w:ind w:right="125"/>
              <w:jc w:val="center"/>
              <w:rPr>
                <w:rFonts w:ascii="Times New Roman" w:hAnsi="Times New Roman" w:cs="Times New Roman"/>
                <w:b w:val="0"/>
                <w:szCs w:val="24"/>
                <w:lang w:val="pl-PL"/>
              </w:rPr>
            </w:pPr>
            <w:proofErr w:type="spellStart"/>
            <w:r w:rsidRPr="00A03CE4">
              <w:rPr>
                <w:rFonts w:ascii="Times New Roman" w:hAnsi="Times New Roman" w:cs="Times New Roman"/>
                <w:b w:val="0"/>
                <w:bCs w:val="0"/>
              </w:rPr>
              <w:t>Rezultaty</w:t>
            </w:r>
            <w:proofErr w:type="spellEnd"/>
          </w:p>
        </w:tc>
        <w:tc>
          <w:tcPr>
            <w:tcW w:w="8079" w:type="dxa"/>
          </w:tcPr>
          <w:p w:rsidR="00A03CE4" w:rsidRDefault="00A03CE4" w:rsidP="00A03CE4">
            <w:pPr>
              <w:ind w:right="125"/>
              <w:jc w:val="center"/>
              <w:cnfStyle w:val="000000000000"/>
              <w:rPr>
                <w:rFonts w:ascii="Times New Roman" w:hAnsi="Times New Roman" w:cs="Times New Roman"/>
                <w:lang w:val="pl-PL"/>
              </w:rPr>
            </w:pPr>
            <w:proofErr w:type="spellStart"/>
            <w:r w:rsidRPr="00A03CE4">
              <w:rPr>
                <w:rFonts w:ascii="Times New Roman" w:hAnsi="Times New Roman" w:cs="Times New Roman"/>
                <w:lang w:val="pl-PL"/>
              </w:rPr>
              <w:t>Samozatrudnienie</w:t>
            </w:r>
            <w:proofErr w:type="spellEnd"/>
            <w:r w:rsidRPr="00A03CE4">
              <w:rPr>
                <w:rFonts w:ascii="Times New Roman" w:hAnsi="Times New Roman" w:cs="Times New Roman"/>
                <w:lang w:val="pl-PL"/>
              </w:rPr>
              <w:t xml:space="preserve">  oraz  powstanie 16 nowych firm na terenie powiatu</w:t>
            </w:r>
          </w:p>
          <w:p w:rsidR="00A03CE4" w:rsidRPr="00A03CE4" w:rsidRDefault="00A03CE4" w:rsidP="00A03CE4">
            <w:pPr>
              <w:ind w:right="125"/>
              <w:jc w:val="center"/>
              <w:cnfStyle w:val="000000000000"/>
              <w:rPr>
                <w:rFonts w:ascii="Times New Roman" w:hAnsi="Times New Roman" w:cs="Times New Roman"/>
                <w:b/>
                <w:szCs w:val="24"/>
                <w:lang w:val="pl-PL"/>
              </w:rPr>
            </w:pPr>
          </w:p>
        </w:tc>
      </w:tr>
      <w:tr w:rsidR="00A03CE4" w:rsidTr="00A03CE4">
        <w:trPr>
          <w:cnfStyle w:val="000000100000"/>
        </w:trPr>
        <w:tc>
          <w:tcPr>
            <w:cnfStyle w:val="001000000000"/>
            <w:tcW w:w="2269" w:type="dxa"/>
          </w:tcPr>
          <w:p w:rsidR="00A03CE4" w:rsidRPr="00A03CE4" w:rsidRDefault="00A03CE4" w:rsidP="00A03CE4">
            <w:pPr>
              <w:ind w:right="125"/>
              <w:jc w:val="center"/>
              <w:rPr>
                <w:rFonts w:ascii="Times New Roman" w:hAnsi="Times New Roman" w:cs="Times New Roman"/>
                <w:b w:val="0"/>
                <w:szCs w:val="24"/>
                <w:lang w:val="pl-PL"/>
              </w:rPr>
            </w:pPr>
            <w:proofErr w:type="spellStart"/>
            <w:r w:rsidRPr="00A03CE4">
              <w:rPr>
                <w:rFonts w:ascii="Times New Roman" w:hAnsi="Times New Roman" w:cs="Times New Roman"/>
                <w:b w:val="0"/>
                <w:bCs w:val="0"/>
              </w:rPr>
              <w:t>Koszt</w:t>
            </w:r>
            <w:proofErr w:type="spellEnd"/>
            <w:r w:rsidRPr="00A03CE4">
              <w:rPr>
                <w:rFonts w:ascii="Times New Roman" w:hAnsi="Times New Roman" w:cs="Times New Roman"/>
                <w:b w:val="0"/>
                <w:bCs w:val="0"/>
              </w:rPr>
              <w:t xml:space="preserve"> </w:t>
            </w:r>
            <w:proofErr w:type="spellStart"/>
            <w:r w:rsidRPr="00A03CE4">
              <w:rPr>
                <w:rFonts w:ascii="Times New Roman" w:hAnsi="Times New Roman" w:cs="Times New Roman"/>
                <w:b w:val="0"/>
                <w:bCs w:val="0"/>
              </w:rPr>
              <w:t>programu</w:t>
            </w:r>
            <w:proofErr w:type="spellEnd"/>
          </w:p>
        </w:tc>
        <w:tc>
          <w:tcPr>
            <w:tcW w:w="8079" w:type="dxa"/>
          </w:tcPr>
          <w:p w:rsidR="00A03CE4" w:rsidRPr="00DC56BB" w:rsidRDefault="00A03CE4" w:rsidP="00A03CE4">
            <w:pPr>
              <w:jc w:val="center"/>
              <w:cnfStyle w:val="000000100000"/>
              <w:rPr>
                <w:rFonts w:ascii="Times New Roman" w:hAnsi="Times New Roman" w:cs="Times New Roman"/>
                <w:sz w:val="24"/>
              </w:rPr>
            </w:pPr>
            <w:r w:rsidRPr="00DC56BB">
              <w:rPr>
                <w:rStyle w:val="Pogrubienie"/>
                <w:rFonts w:ascii="Times New Roman" w:hAnsi="Times New Roman" w:cs="Times New Roman"/>
                <w:sz w:val="24"/>
                <w:szCs w:val="20"/>
              </w:rPr>
              <w:t xml:space="preserve">300.000,- </w:t>
            </w:r>
            <w:proofErr w:type="spellStart"/>
            <w:r w:rsidRPr="00DC56BB">
              <w:rPr>
                <w:rStyle w:val="Pogrubienie"/>
                <w:rFonts w:ascii="Times New Roman" w:hAnsi="Times New Roman" w:cs="Times New Roman"/>
                <w:sz w:val="24"/>
                <w:szCs w:val="20"/>
              </w:rPr>
              <w:t>zł</w:t>
            </w:r>
            <w:proofErr w:type="spellEnd"/>
            <w:r w:rsidRPr="00DC56BB">
              <w:rPr>
                <w:rStyle w:val="Pogrubienie"/>
                <w:rFonts w:ascii="Times New Roman" w:hAnsi="Times New Roman" w:cs="Times New Roman"/>
                <w:sz w:val="24"/>
                <w:szCs w:val="20"/>
              </w:rPr>
              <w:t>.</w:t>
            </w:r>
          </w:p>
          <w:p w:rsidR="00A03CE4" w:rsidRPr="00A03CE4" w:rsidRDefault="00A03CE4" w:rsidP="00A03CE4">
            <w:pPr>
              <w:ind w:right="125"/>
              <w:jc w:val="center"/>
              <w:cnfStyle w:val="000000100000"/>
              <w:rPr>
                <w:rFonts w:ascii="Times New Roman" w:hAnsi="Times New Roman" w:cs="Times New Roman"/>
                <w:b/>
                <w:szCs w:val="24"/>
                <w:lang w:val="pl-PL"/>
              </w:rPr>
            </w:pPr>
          </w:p>
        </w:tc>
      </w:tr>
      <w:tr w:rsidR="00A03CE4" w:rsidTr="00A03CE4">
        <w:tc>
          <w:tcPr>
            <w:cnfStyle w:val="001000000000"/>
            <w:tcW w:w="2269" w:type="dxa"/>
          </w:tcPr>
          <w:p w:rsidR="00A03CE4" w:rsidRPr="00A03CE4" w:rsidRDefault="00A03CE4" w:rsidP="00A03CE4">
            <w:pPr>
              <w:ind w:right="125"/>
              <w:jc w:val="center"/>
              <w:rPr>
                <w:rFonts w:ascii="Times New Roman" w:hAnsi="Times New Roman" w:cs="Times New Roman"/>
                <w:b w:val="0"/>
                <w:szCs w:val="24"/>
                <w:lang w:val="pl-PL"/>
              </w:rPr>
            </w:pPr>
            <w:proofErr w:type="spellStart"/>
            <w:r w:rsidRPr="00A03CE4">
              <w:rPr>
                <w:rFonts w:ascii="Times New Roman" w:hAnsi="Times New Roman" w:cs="Times New Roman"/>
                <w:b w:val="0"/>
                <w:bCs w:val="0"/>
              </w:rPr>
              <w:t>Realizacja</w:t>
            </w:r>
            <w:proofErr w:type="spellEnd"/>
            <w:r w:rsidRPr="00A03CE4">
              <w:rPr>
                <w:rFonts w:ascii="Times New Roman" w:hAnsi="Times New Roman" w:cs="Times New Roman"/>
                <w:b w:val="0"/>
                <w:bCs w:val="0"/>
              </w:rPr>
              <w:t xml:space="preserve">  </w:t>
            </w:r>
            <w:proofErr w:type="spellStart"/>
            <w:r w:rsidRPr="00A03CE4">
              <w:rPr>
                <w:rFonts w:ascii="Times New Roman" w:hAnsi="Times New Roman" w:cs="Times New Roman"/>
                <w:b w:val="0"/>
                <w:bCs w:val="0"/>
              </w:rPr>
              <w:t>programu</w:t>
            </w:r>
            <w:proofErr w:type="spellEnd"/>
          </w:p>
        </w:tc>
        <w:tc>
          <w:tcPr>
            <w:tcW w:w="8079" w:type="dxa"/>
          </w:tcPr>
          <w:p w:rsidR="00A03CE4" w:rsidRDefault="00A03CE4" w:rsidP="00A03CE4">
            <w:pPr>
              <w:ind w:right="125"/>
              <w:jc w:val="center"/>
              <w:cnfStyle w:val="000000000000"/>
              <w:rPr>
                <w:rFonts w:ascii="Times New Roman" w:hAnsi="Times New Roman" w:cs="Times New Roman"/>
                <w:b/>
              </w:rPr>
            </w:pPr>
            <w:r w:rsidRPr="00A03CE4">
              <w:rPr>
                <w:rFonts w:ascii="Times New Roman" w:hAnsi="Times New Roman" w:cs="Times New Roman"/>
                <w:b/>
              </w:rPr>
              <w:t xml:space="preserve">19.09.2013r. do 31.12.2013r. </w:t>
            </w:r>
            <w:proofErr w:type="spellStart"/>
            <w:r w:rsidRPr="00A03CE4">
              <w:rPr>
                <w:rFonts w:ascii="Times New Roman" w:hAnsi="Times New Roman" w:cs="Times New Roman"/>
                <w:b/>
              </w:rPr>
              <w:t>i</w:t>
            </w:r>
            <w:proofErr w:type="spellEnd"/>
            <w:r w:rsidRPr="00A03CE4">
              <w:rPr>
                <w:rFonts w:ascii="Times New Roman" w:hAnsi="Times New Roman" w:cs="Times New Roman"/>
                <w:b/>
              </w:rPr>
              <w:t xml:space="preserve">  29.10.2013r. do 31.12.2013r.</w:t>
            </w:r>
          </w:p>
          <w:p w:rsidR="00A03CE4" w:rsidRPr="00A03CE4" w:rsidRDefault="00A03CE4" w:rsidP="00A03CE4">
            <w:pPr>
              <w:ind w:right="125"/>
              <w:jc w:val="center"/>
              <w:cnfStyle w:val="000000000000"/>
              <w:rPr>
                <w:rFonts w:ascii="Times New Roman" w:hAnsi="Times New Roman" w:cs="Times New Roman"/>
                <w:b/>
                <w:szCs w:val="24"/>
                <w:lang w:val="pl-PL"/>
              </w:rPr>
            </w:pPr>
          </w:p>
        </w:tc>
      </w:tr>
    </w:tbl>
    <w:p w:rsidR="00950D17" w:rsidRPr="00A03CE4" w:rsidRDefault="00950D17" w:rsidP="00A03CE4">
      <w:pPr>
        <w:ind w:right="125"/>
        <w:rPr>
          <w:rFonts w:ascii="Times New Roman" w:hAnsi="Times New Roman" w:cs="Times New Roman"/>
          <w:b/>
          <w:color w:val="008000"/>
          <w:szCs w:val="24"/>
        </w:rPr>
      </w:pPr>
    </w:p>
    <w:p w:rsidR="00950D17" w:rsidRPr="00A03CE4" w:rsidRDefault="00950D17" w:rsidP="00950D17">
      <w:pPr>
        <w:ind w:right="125"/>
        <w:jc w:val="both"/>
        <w:rPr>
          <w:rFonts w:ascii="Times New Roman" w:hAnsi="Times New Roman" w:cs="Times New Roman"/>
          <w:b/>
          <w:sz w:val="24"/>
          <w:szCs w:val="24"/>
        </w:rPr>
      </w:pPr>
      <w:r w:rsidRPr="00A03CE4">
        <w:rPr>
          <w:rFonts w:ascii="Times New Roman" w:hAnsi="Times New Roman" w:cs="Times New Roman"/>
          <w:b/>
          <w:sz w:val="24"/>
          <w:szCs w:val="24"/>
        </w:rPr>
        <w:t>3. Program „</w:t>
      </w:r>
      <w:proofErr w:type="spellStart"/>
      <w:r w:rsidRPr="00A03CE4">
        <w:rPr>
          <w:rFonts w:ascii="Times New Roman" w:hAnsi="Times New Roman" w:cs="Times New Roman"/>
          <w:b/>
          <w:sz w:val="24"/>
          <w:szCs w:val="24"/>
        </w:rPr>
        <w:t>Samozatrudnienie</w:t>
      </w:r>
      <w:proofErr w:type="spellEnd"/>
      <w:r w:rsidRPr="00A03CE4">
        <w:rPr>
          <w:rFonts w:ascii="Times New Roman" w:hAnsi="Times New Roman" w:cs="Times New Roman"/>
          <w:b/>
          <w:sz w:val="24"/>
          <w:szCs w:val="24"/>
        </w:rPr>
        <w:t>.”</w:t>
      </w:r>
    </w:p>
    <w:tbl>
      <w:tblPr>
        <w:tblW w:w="5572" w:type="pct"/>
        <w:tblInd w:w="-6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shd w:val="clear" w:color="auto" w:fill="D9D9D9" w:themeFill="background1" w:themeFillShade="D9"/>
        <w:tblLook w:val="00A0"/>
      </w:tblPr>
      <w:tblGrid>
        <w:gridCol w:w="2685"/>
        <w:gridCol w:w="2570"/>
        <w:gridCol w:w="2103"/>
        <w:gridCol w:w="1171"/>
        <w:gridCol w:w="1819"/>
      </w:tblGrid>
      <w:tr w:rsidR="00950D17" w:rsidRPr="00875DD7" w:rsidTr="00217ECD">
        <w:tc>
          <w:tcPr>
            <w:tcW w:w="1297" w:type="pct"/>
            <w:tcBorders>
              <w:bottom w:val="double" w:sz="2" w:space="0" w:color="auto"/>
            </w:tcBorders>
            <w:shd w:val="clear" w:color="auto" w:fill="D9D9D9" w:themeFill="background1" w:themeFillShade="D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1242" w:type="pct"/>
            <w:tcBorders>
              <w:bottom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016" w:type="pct"/>
            <w:tcBorders>
              <w:bottom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566" w:type="pct"/>
            <w:tcBorders>
              <w:bottom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879" w:type="pct"/>
            <w:tcBorders>
              <w:bottom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217ECD">
        <w:trPr>
          <w:trHeight w:val="1684"/>
        </w:trPr>
        <w:tc>
          <w:tcPr>
            <w:tcW w:w="1297" w:type="pct"/>
            <w:shd w:val="clear" w:color="auto" w:fill="auto"/>
            <w:vAlign w:val="center"/>
          </w:tcPr>
          <w:p w:rsidR="00950D17" w:rsidRPr="00217ECD" w:rsidRDefault="00950D17" w:rsidP="002F085A">
            <w:pPr>
              <w:widowControl w:val="0"/>
              <w:shd w:val="clear" w:color="auto" w:fill="9BBB59"/>
              <w:tabs>
                <w:tab w:val="left" w:pos="715"/>
              </w:tabs>
              <w:autoSpaceDE w:val="0"/>
              <w:autoSpaceDN w:val="0"/>
              <w:adjustRightInd w:val="0"/>
              <w:jc w:val="center"/>
              <w:rPr>
                <w:rFonts w:ascii="Times New Roman" w:hAnsi="Times New Roman" w:cs="Times New Roman"/>
                <w:i/>
                <w:lang w:val="pl-PL"/>
              </w:rPr>
            </w:pPr>
            <w:r w:rsidRPr="00217ECD">
              <w:rPr>
                <w:rFonts w:ascii="Times New Roman" w:hAnsi="Times New Roman" w:cs="Times New Roman"/>
                <w:lang w:val="pl-PL"/>
              </w:rPr>
              <w:t>Aktywizacja zawodowa osób bezrobotnych ukierunkowana na pozyskanie zatrudnienia</w:t>
            </w:r>
          </w:p>
        </w:tc>
        <w:tc>
          <w:tcPr>
            <w:tcW w:w="1242" w:type="pct"/>
            <w:shd w:val="clear" w:color="auto" w:fill="auto"/>
            <w:vAlign w:val="center"/>
          </w:tcPr>
          <w:p w:rsidR="00950D17" w:rsidRPr="00217ECD" w:rsidRDefault="00950D17" w:rsidP="002F085A">
            <w:pPr>
              <w:contextualSpacing/>
              <w:jc w:val="center"/>
              <w:rPr>
                <w:rFonts w:ascii="Times New Roman" w:hAnsi="Times New Roman" w:cs="Times New Roman"/>
                <w:lang w:val="pl-PL"/>
              </w:rPr>
            </w:pPr>
            <w:r w:rsidRPr="00217ECD">
              <w:rPr>
                <w:rFonts w:ascii="Times New Roman" w:hAnsi="Times New Roman" w:cs="Times New Roman"/>
                <w:lang w:val="pl-PL"/>
              </w:rPr>
              <w:t>Osoby bezrobotne  figurujące w ewidencji urzędu.</w:t>
            </w:r>
          </w:p>
          <w:p w:rsidR="00950D17" w:rsidRPr="00217ECD" w:rsidRDefault="00950D17" w:rsidP="002F085A">
            <w:pPr>
              <w:widowControl w:val="0"/>
              <w:tabs>
                <w:tab w:val="left" w:pos="715"/>
              </w:tabs>
              <w:autoSpaceDE w:val="0"/>
              <w:autoSpaceDN w:val="0"/>
              <w:adjustRightInd w:val="0"/>
              <w:ind w:left="209" w:hanging="200"/>
              <w:jc w:val="center"/>
              <w:rPr>
                <w:rFonts w:ascii="Times New Roman" w:hAnsi="Times New Roman" w:cs="Times New Roman"/>
                <w:lang w:val="pl-PL"/>
              </w:rPr>
            </w:pPr>
          </w:p>
        </w:tc>
        <w:tc>
          <w:tcPr>
            <w:tcW w:w="1016" w:type="pct"/>
            <w:shd w:val="clear" w:color="auto" w:fill="auto"/>
            <w:vAlign w:val="center"/>
          </w:tcPr>
          <w:p w:rsidR="00950D17" w:rsidRPr="00217ECD" w:rsidRDefault="00950D17" w:rsidP="002F085A">
            <w:pPr>
              <w:pStyle w:val="Akapitzlist"/>
              <w:spacing w:after="0"/>
              <w:ind w:left="0"/>
              <w:jc w:val="center"/>
              <w:rPr>
                <w:rFonts w:ascii="Times New Roman" w:hAnsi="Times New Roman" w:cs="Times New Roman"/>
                <w:b/>
                <w:lang w:val="pl-PL"/>
              </w:rPr>
            </w:pPr>
            <w:proofErr w:type="spellStart"/>
            <w:r w:rsidRPr="00217ECD">
              <w:rPr>
                <w:rFonts w:ascii="Times New Roman" w:hAnsi="Times New Roman" w:cs="Times New Roman"/>
                <w:lang w:val="pl-PL"/>
              </w:rPr>
              <w:t>Samozatrudnienie</w:t>
            </w:r>
            <w:proofErr w:type="spellEnd"/>
            <w:r w:rsidRPr="00217ECD">
              <w:rPr>
                <w:rFonts w:ascii="Times New Roman" w:hAnsi="Times New Roman" w:cs="Times New Roman"/>
                <w:lang w:val="pl-PL"/>
              </w:rPr>
              <w:t xml:space="preserve">  oraz  powstanie 6 nowych podmiotów gospodarczych.</w:t>
            </w:r>
          </w:p>
        </w:tc>
        <w:tc>
          <w:tcPr>
            <w:tcW w:w="566" w:type="pct"/>
            <w:shd w:val="clear" w:color="auto" w:fill="auto"/>
            <w:vAlign w:val="center"/>
          </w:tcPr>
          <w:p w:rsidR="00950D17" w:rsidRPr="00217ECD" w:rsidRDefault="00950D17" w:rsidP="002F085A">
            <w:pPr>
              <w:jc w:val="center"/>
              <w:rPr>
                <w:rStyle w:val="Pogrubienie"/>
                <w:rFonts w:ascii="Times New Roman" w:hAnsi="Times New Roman" w:cs="Times New Roman"/>
                <w:lang w:val="pl-PL"/>
              </w:rPr>
            </w:pPr>
          </w:p>
          <w:p w:rsidR="00950D17" w:rsidRPr="00217ECD" w:rsidRDefault="00950D17" w:rsidP="002F085A">
            <w:pPr>
              <w:jc w:val="center"/>
              <w:rPr>
                <w:rFonts w:ascii="Times New Roman" w:hAnsi="Times New Roman" w:cs="Times New Roman"/>
              </w:rPr>
            </w:pPr>
            <w:r w:rsidRPr="00217ECD">
              <w:rPr>
                <w:rStyle w:val="Pogrubienie"/>
                <w:rFonts w:ascii="Times New Roman" w:hAnsi="Times New Roman" w:cs="Times New Roman"/>
              </w:rPr>
              <w:t xml:space="preserve">120.000,- </w:t>
            </w:r>
            <w:proofErr w:type="spellStart"/>
            <w:r w:rsidRPr="00217ECD">
              <w:rPr>
                <w:rStyle w:val="Pogrubienie"/>
                <w:rFonts w:ascii="Times New Roman" w:hAnsi="Times New Roman" w:cs="Times New Roman"/>
              </w:rPr>
              <w:t>zł</w:t>
            </w:r>
            <w:proofErr w:type="spellEnd"/>
            <w:r w:rsidRPr="00217ECD">
              <w:rPr>
                <w:rStyle w:val="Pogrubienie"/>
                <w:rFonts w:ascii="Times New Roman" w:hAnsi="Times New Roman" w:cs="Times New Roman"/>
              </w:rPr>
              <w:t>.</w:t>
            </w:r>
          </w:p>
          <w:p w:rsidR="00950D17" w:rsidRPr="00217ECD" w:rsidRDefault="00950D17" w:rsidP="002F085A">
            <w:pPr>
              <w:widowControl w:val="0"/>
              <w:tabs>
                <w:tab w:val="left" w:pos="715"/>
              </w:tabs>
              <w:autoSpaceDE w:val="0"/>
              <w:autoSpaceDN w:val="0"/>
              <w:adjustRightInd w:val="0"/>
              <w:jc w:val="center"/>
              <w:rPr>
                <w:rFonts w:ascii="Times New Roman" w:hAnsi="Times New Roman" w:cs="Times New Roman"/>
                <w:b/>
              </w:rPr>
            </w:pPr>
          </w:p>
        </w:tc>
        <w:tc>
          <w:tcPr>
            <w:tcW w:w="879" w:type="pct"/>
            <w:shd w:val="clear" w:color="auto" w:fill="auto"/>
            <w:vAlign w:val="center"/>
          </w:tcPr>
          <w:p w:rsidR="00950D17" w:rsidRPr="00217ECD" w:rsidRDefault="00950D17" w:rsidP="002F085A">
            <w:pPr>
              <w:jc w:val="center"/>
              <w:rPr>
                <w:rFonts w:ascii="Times New Roman" w:hAnsi="Times New Roman" w:cs="Times New Roman"/>
                <w:b/>
              </w:rPr>
            </w:pPr>
            <w:r w:rsidRPr="00217ECD">
              <w:rPr>
                <w:rFonts w:ascii="Times New Roman" w:hAnsi="Times New Roman" w:cs="Times New Roman"/>
                <w:b/>
              </w:rPr>
              <w:t>14.11.2013r.  do  31.12.2013r.</w:t>
            </w:r>
          </w:p>
          <w:p w:rsidR="00950D17" w:rsidRPr="00217ECD" w:rsidRDefault="00950D17" w:rsidP="002F085A">
            <w:pPr>
              <w:widowControl w:val="0"/>
              <w:tabs>
                <w:tab w:val="left" w:pos="715"/>
              </w:tabs>
              <w:autoSpaceDE w:val="0"/>
              <w:autoSpaceDN w:val="0"/>
              <w:adjustRightInd w:val="0"/>
              <w:jc w:val="center"/>
              <w:rPr>
                <w:rFonts w:ascii="Times New Roman" w:hAnsi="Times New Roman" w:cs="Times New Roman"/>
                <w:b/>
              </w:rPr>
            </w:pPr>
          </w:p>
        </w:tc>
      </w:tr>
    </w:tbl>
    <w:p w:rsidR="00092CC1" w:rsidRPr="00730284" w:rsidRDefault="00092CC1" w:rsidP="00950D17">
      <w:pPr>
        <w:ind w:right="125"/>
        <w:jc w:val="center"/>
        <w:rPr>
          <w:rFonts w:ascii="Times New Roman" w:hAnsi="Times New Roman" w:cs="Times New Roman"/>
          <w:b/>
          <w:color w:val="008000"/>
          <w:szCs w:val="24"/>
        </w:rPr>
      </w:pPr>
    </w:p>
    <w:p w:rsidR="00950D17" w:rsidRPr="00875DD7" w:rsidRDefault="00950D17" w:rsidP="00950D17">
      <w:pPr>
        <w:ind w:right="125"/>
        <w:jc w:val="both"/>
        <w:rPr>
          <w:rFonts w:ascii="Times New Roman" w:hAnsi="Times New Roman" w:cs="Times New Roman"/>
          <w:b/>
          <w:color w:val="007635"/>
          <w:sz w:val="24"/>
          <w:szCs w:val="24"/>
          <w:lang w:val="pl-PL"/>
        </w:rPr>
      </w:pPr>
      <w:r w:rsidRPr="00875DD7">
        <w:rPr>
          <w:rFonts w:ascii="Times New Roman" w:hAnsi="Times New Roman" w:cs="Times New Roman"/>
          <w:b/>
          <w:color w:val="007635"/>
          <w:sz w:val="24"/>
          <w:szCs w:val="24"/>
          <w:lang w:val="pl-PL"/>
        </w:rPr>
        <w:t>4. Program aktywizacji osób bezrobotnych z art. 49 ustawy.</w:t>
      </w:r>
    </w:p>
    <w:tbl>
      <w:tblPr>
        <w:tblW w:w="5572" w:type="pct"/>
        <w:tblInd w:w="-6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685"/>
        <w:gridCol w:w="2570"/>
        <w:gridCol w:w="2103"/>
        <w:gridCol w:w="1171"/>
        <w:gridCol w:w="1819"/>
      </w:tblGrid>
      <w:tr w:rsidR="00950D17" w:rsidRPr="00875DD7" w:rsidTr="00A03CE4">
        <w:tc>
          <w:tcPr>
            <w:tcW w:w="1297" w:type="pct"/>
            <w:tcBorders>
              <w:top w:val="double" w:sz="2" w:space="0" w:color="auto"/>
              <w:left w:val="double" w:sz="2" w:space="0" w:color="auto"/>
              <w:bottom w:val="double" w:sz="2" w:space="0" w:color="auto"/>
              <w:right w:val="double" w:sz="2" w:space="0" w:color="auto"/>
            </w:tcBorders>
            <w:shd w:val="clear" w:color="auto" w:fill="9BBB5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1242" w:type="pct"/>
            <w:tcBorders>
              <w:top w:val="double" w:sz="2" w:space="0" w:color="auto"/>
              <w:left w:val="double" w:sz="2" w:space="0" w:color="auto"/>
              <w:bottom w:val="double" w:sz="2" w:space="0" w:color="auto"/>
              <w:right w:val="double" w:sz="2" w:space="0" w:color="auto"/>
            </w:tcBorders>
            <w:shd w:val="clear" w:color="auto" w:fill="9BBB5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016" w:type="pct"/>
            <w:tcBorders>
              <w:top w:val="double" w:sz="2" w:space="0" w:color="auto"/>
              <w:left w:val="double" w:sz="2" w:space="0" w:color="auto"/>
              <w:bottom w:val="double" w:sz="2" w:space="0" w:color="auto"/>
              <w:right w:val="double" w:sz="2" w:space="0" w:color="auto"/>
            </w:tcBorders>
            <w:shd w:val="clear" w:color="auto" w:fill="9BBB5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566" w:type="pct"/>
            <w:tcBorders>
              <w:top w:val="double" w:sz="2" w:space="0" w:color="auto"/>
              <w:left w:val="double" w:sz="2" w:space="0" w:color="auto"/>
              <w:bottom w:val="double" w:sz="2" w:space="0" w:color="auto"/>
              <w:right w:val="double" w:sz="2" w:space="0" w:color="auto"/>
            </w:tcBorders>
            <w:shd w:val="clear" w:color="auto" w:fill="9BBB5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879" w:type="pct"/>
            <w:tcBorders>
              <w:top w:val="double" w:sz="2" w:space="0" w:color="auto"/>
              <w:left w:val="double" w:sz="2" w:space="0" w:color="auto"/>
              <w:bottom w:val="double" w:sz="2" w:space="0" w:color="auto"/>
              <w:right w:val="double" w:sz="2" w:space="0" w:color="auto"/>
            </w:tcBorders>
            <w:shd w:val="clear" w:color="auto" w:fill="9BBB5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A03CE4">
        <w:trPr>
          <w:trHeight w:val="1324"/>
        </w:trPr>
        <w:tc>
          <w:tcPr>
            <w:tcW w:w="1297" w:type="pct"/>
            <w:tcBorders>
              <w:top w:val="double" w:sz="2" w:space="0" w:color="auto"/>
              <w:left w:val="double" w:sz="2" w:space="0" w:color="auto"/>
              <w:bottom w:val="double" w:sz="2" w:space="0" w:color="auto"/>
              <w:right w:val="double" w:sz="2" w:space="0" w:color="auto"/>
            </w:tcBorders>
            <w:shd w:val="clear" w:color="auto" w:fill="9BBB59"/>
            <w:vAlign w:val="center"/>
          </w:tcPr>
          <w:p w:rsidR="00950D17" w:rsidRPr="00217ECD" w:rsidRDefault="00950D17" w:rsidP="00A03CE4">
            <w:pPr>
              <w:contextualSpacing/>
              <w:jc w:val="center"/>
              <w:rPr>
                <w:rFonts w:ascii="Times New Roman" w:hAnsi="Times New Roman" w:cs="Times New Roman"/>
                <w:lang w:val="pl-PL"/>
              </w:rPr>
            </w:pPr>
            <w:r w:rsidRPr="00217ECD">
              <w:rPr>
                <w:rFonts w:ascii="Times New Roman" w:hAnsi="Times New Roman" w:cs="Times New Roman"/>
                <w:lang w:val="pl-PL"/>
              </w:rPr>
              <w:t>Aktywizacja zawodowa osób bezrobotnych ukierunkowana na pozyskanie zatrudnienia.</w:t>
            </w:r>
          </w:p>
        </w:tc>
        <w:tc>
          <w:tcPr>
            <w:tcW w:w="1242"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217ECD" w:rsidRDefault="00950D17" w:rsidP="00A03CE4">
            <w:pPr>
              <w:contextualSpacing/>
              <w:jc w:val="center"/>
              <w:rPr>
                <w:rFonts w:ascii="Times New Roman" w:hAnsi="Times New Roman" w:cs="Times New Roman"/>
                <w:lang w:val="pl-PL"/>
              </w:rPr>
            </w:pPr>
            <w:r w:rsidRPr="00217ECD">
              <w:rPr>
                <w:rFonts w:ascii="Times New Roman" w:hAnsi="Times New Roman" w:cs="Times New Roman"/>
                <w:lang w:val="pl-PL"/>
              </w:rPr>
              <w:t>Osoby bezrobotne będące w szczególnej sytuacji na rynku pracy zgodnie z art. 49 ustawy.</w:t>
            </w:r>
          </w:p>
        </w:tc>
        <w:tc>
          <w:tcPr>
            <w:tcW w:w="101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217ECD" w:rsidRDefault="00950D17" w:rsidP="002F085A">
            <w:pPr>
              <w:ind w:hanging="176"/>
              <w:jc w:val="center"/>
              <w:rPr>
                <w:rFonts w:ascii="Times New Roman" w:hAnsi="Times New Roman" w:cs="Times New Roman"/>
                <w:b/>
              </w:rPr>
            </w:pPr>
            <w:proofErr w:type="spellStart"/>
            <w:r w:rsidRPr="00217ECD">
              <w:rPr>
                <w:rFonts w:ascii="Times New Roman" w:hAnsi="Times New Roman" w:cs="Times New Roman"/>
              </w:rPr>
              <w:t>Staże</w:t>
            </w:r>
            <w:proofErr w:type="spellEnd"/>
            <w:r w:rsidRPr="00217ECD">
              <w:rPr>
                <w:rFonts w:ascii="Times New Roman" w:hAnsi="Times New Roman" w:cs="Times New Roman"/>
              </w:rPr>
              <w:t xml:space="preserve"> </w:t>
            </w:r>
            <w:proofErr w:type="spellStart"/>
            <w:r w:rsidRPr="00217ECD">
              <w:rPr>
                <w:rFonts w:ascii="Times New Roman" w:hAnsi="Times New Roman" w:cs="Times New Roman"/>
              </w:rPr>
              <w:t>zawodowe</w:t>
            </w:r>
            <w:proofErr w:type="spellEnd"/>
            <w:r w:rsidRPr="00217ECD">
              <w:rPr>
                <w:rFonts w:ascii="Times New Roman" w:hAnsi="Times New Roman" w:cs="Times New Roman"/>
              </w:rPr>
              <w:t xml:space="preserve"> </w:t>
            </w:r>
            <w:proofErr w:type="spellStart"/>
            <w:r w:rsidRPr="00217ECD">
              <w:rPr>
                <w:rFonts w:ascii="Times New Roman" w:hAnsi="Times New Roman" w:cs="Times New Roman"/>
              </w:rPr>
              <w:t>dla</w:t>
            </w:r>
            <w:proofErr w:type="spellEnd"/>
            <w:r w:rsidRPr="00217ECD">
              <w:rPr>
                <w:rFonts w:ascii="Times New Roman" w:hAnsi="Times New Roman" w:cs="Times New Roman"/>
              </w:rPr>
              <w:br/>
              <w:t xml:space="preserve"> 26 </w:t>
            </w:r>
            <w:proofErr w:type="spellStart"/>
            <w:r w:rsidRPr="00217ECD">
              <w:rPr>
                <w:rFonts w:ascii="Times New Roman" w:hAnsi="Times New Roman" w:cs="Times New Roman"/>
              </w:rPr>
              <w:t>osób</w:t>
            </w:r>
            <w:proofErr w:type="spellEnd"/>
            <w:r w:rsidRPr="00217ECD">
              <w:rPr>
                <w:rFonts w:ascii="Times New Roman" w:hAnsi="Times New Roman" w:cs="Times New Roman"/>
              </w:rPr>
              <w:t>.</w:t>
            </w:r>
          </w:p>
        </w:tc>
        <w:tc>
          <w:tcPr>
            <w:tcW w:w="56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217ECD" w:rsidRDefault="00950D17" w:rsidP="002F085A">
            <w:pPr>
              <w:jc w:val="center"/>
              <w:rPr>
                <w:rStyle w:val="Pogrubienie"/>
                <w:rFonts w:ascii="Times New Roman" w:hAnsi="Times New Roman" w:cs="Times New Roman"/>
              </w:rPr>
            </w:pPr>
          </w:p>
          <w:p w:rsidR="00950D17" w:rsidRPr="00217ECD" w:rsidRDefault="00950D17" w:rsidP="00A03CE4">
            <w:pPr>
              <w:jc w:val="center"/>
              <w:rPr>
                <w:rFonts w:ascii="Times New Roman" w:hAnsi="Times New Roman" w:cs="Times New Roman"/>
              </w:rPr>
            </w:pPr>
            <w:r w:rsidRPr="00217ECD">
              <w:rPr>
                <w:rStyle w:val="Pogrubienie"/>
                <w:rFonts w:ascii="Times New Roman" w:hAnsi="Times New Roman" w:cs="Times New Roman"/>
              </w:rPr>
              <w:t xml:space="preserve">129.700,- </w:t>
            </w:r>
            <w:proofErr w:type="spellStart"/>
            <w:r w:rsidRPr="00217ECD">
              <w:rPr>
                <w:rStyle w:val="Pogrubienie"/>
                <w:rFonts w:ascii="Times New Roman" w:hAnsi="Times New Roman" w:cs="Times New Roman"/>
              </w:rPr>
              <w:t>zł</w:t>
            </w:r>
            <w:proofErr w:type="spellEnd"/>
            <w:r w:rsidRPr="00217ECD">
              <w:rPr>
                <w:rStyle w:val="Pogrubienie"/>
                <w:rFonts w:ascii="Times New Roman" w:hAnsi="Times New Roman" w:cs="Times New Roman"/>
              </w:rPr>
              <w:t>.</w:t>
            </w:r>
          </w:p>
        </w:tc>
        <w:tc>
          <w:tcPr>
            <w:tcW w:w="879" w:type="pct"/>
            <w:tcBorders>
              <w:top w:val="double" w:sz="2" w:space="0" w:color="auto"/>
              <w:left w:val="double" w:sz="2" w:space="0" w:color="auto"/>
              <w:bottom w:val="double" w:sz="2" w:space="0" w:color="auto"/>
              <w:right w:val="double" w:sz="2" w:space="0" w:color="auto"/>
            </w:tcBorders>
            <w:shd w:val="clear" w:color="auto" w:fill="C2D69B"/>
            <w:vAlign w:val="center"/>
          </w:tcPr>
          <w:p w:rsidR="00092CC1" w:rsidRDefault="00092CC1" w:rsidP="002F085A">
            <w:pPr>
              <w:widowControl w:val="0"/>
              <w:tabs>
                <w:tab w:val="left" w:pos="715"/>
              </w:tabs>
              <w:autoSpaceDE w:val="0"/>
              <w:autoSpaceDN w:val="0"/>
              <w:adjustRightInd w:val="0"/>
              <w:jc w:val="center"/>
              <w:rPr>
                <w:rFonts w:ascii="Times New Roman" w:hAnsi="Times New Roman" w:cs="Times New Roman"/>
                <w:b/>
              </w:rPr>
            </w:pPr>
          </w:p>
          <w:p w:rsidR="00950D17" w:rsidRPr="00217ECD" w:rsidRDefault="00950D17" w:rsidP="002F085A">
            <w:pPr>
              <w:widowControl w:val="0"/>
              <w:tabs>
                <w:tab w:val="left" w:pos="715"/>
              </w:tabs>
              <w:autoSpaceDE w:val="0"/>
              <w:autoSpaceDN w:val="0"/>
              <w:adjustRightInd w:val="0"/>
              <w:jc w:val="center"/>
              <w:rPr>
                <w:rFonts w:ascii="Times New Roman" w:hAnsi="Times New Roman" w:cs="Times New Roman"/>
                <w:b/>
              </w:rPr>
            </w:pPr>
            <w:r w:rsidRPr="00217ECD">
              <w:rPr>
                <w:rFonts w:ascii="Times New Roman" w:hAnsi="Times New Roman" w:cs="Times New Roman"/>
                <w:b/>
              </w:rPr>
              <w:t>25.07.2013r. do 31.12.2013r.</w:t>
            </w:r>
            <w:r w:rsidRPr="00217ECD">
              <w:rPr>
                <w:rFonts w:ascii="Times New Roman" w:hAnsi="Times New Roman" w:cs="Times New Roman"/>
              </w:rPr>
              <w:t xml:space="preserve"> </w:t>
            </w:r>
          </w:p>
          <w:p w:rsidR="00950D17" w:rsidRPr="00217ECD" w:rsidRDefault="00950D17" w:rsidP="002F085A">
            <w:pPr>
              <w:widowControl w:val="0"/>
              <w:tabs>
                <w:tab w:val="left" w:pos="715"/>
              </w:tabs>
              <w:autoSpaceDE w:val="0"/>
              <w:autoSpaceDN w:val="0"/>
              <w:adjustRightInd w:val="0"/>
              <w:jc w:val="center"/>
              <w:rPr>
                <w:rFonts w:ascii="Times New Roman" w:hAnsi="Times New Roman" w:cs="Times New Roman"/>
                <w:b/>
              </w:rPr>
            </w:pPr>
          </w:p>
        </w:tc>
      </w:tr>
    </w:tbl>
    <w:p w:rsidR="00950D17" w:rsidRPr="00875DD7" w:rsidRDefault="00950D17" w:rsidP="00950D17">
      <w:pPr>
        <w:ind w:right="125"/>
        <w:jc w:val="center"/>
        <w:rPr>
          <w:rFonts w:ascii="Times New Roman" w:hAnsi="Times New Roman" w:cs="Times New Roman"/>
          <w:b/>
          <w:color w:val="008000"/>
          <w:sz w:val="28"/>
          <w:szCs w:val="24"/>
        </w:rPr>
      </w:pPr>
    </w:p>
    <w:p w:rsidR="00950D17" w:rsidRPr="00875DD7" w:rsidRDefault="00950D17" w:rsidP="00950D17">
      <w:pPr>
        <w:ind w:right="125"/>
        <w:jc w:val="both"/>
        <w:rPr>
          <w:rFonts w:ascii="Times New Roman" w:hAnsi="Times New Roman" w:cs="Times New Roman"/>
          <w:b/>
          <w:color w:val="007635"/>
          <w:sz w:val="24"/>
          <w:szCs w:val="24"/>
          <w:lang w:val="pl-PL"/>
        </w:rPr>
      </w:pPr>
      <w:r w:rsidRPr="00875DD7">
        <w:rPr>
          <w:rFonts w:ascii="Times New Roman" w:hAnsi="Times New Roman" w:cs="Times New Roman"/>
          <w:b/>
          <w:color w:val="007635"/>
          <w:sz w:val="24"/>
          <w:szCs w:val="24"/>
          <w:lang w:val="pl-PL"/>
        </w:rPr>
        <w:t>5. Program aktywizacji osób bezrobotnych do 30 roku życia i z art. 49 ustawy.</w:t>
      </w:r>
    </w:p>
    <w:tbl>
      <w:tblPr>
        <w:tblW w:w="5572" w:type="pct"/>
        <w:tblInd w:w="-6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shd w:val="clear" w:color="auto" w:fill="D9D9D9" w:themeFill="background1" w:themeFillShade="D9"/>
        <w:tblLook w:val="00A0"/>
      </w:tblPr>
      <w:tblGrid>
        <w:gridCol w:w="2685"/>
        <w:gridCol w:w="2570"/>
        <w:gridCol w:w="2103"/>
        <w:gridCol w:w="1171"/>
        <w:gridCol w:w="1819"/>
      </w:tblGrid>
      <w:tr w:rsidR="00950D17" w:rsidRPr="00875DD7" w:rsidTr="00217ECD">
        <w:tc>
          <w:tcPr>
            <w:tcW w:w="1297" w:type="pct"/>
            <w:tcBorders>
              <w:bottom w:val="double" w:sz="2" w:space="0" w:color="auto"/>
            </w:tcBorders>
            <w:shd w:val="clear" w:color="auto" w:fill="D9D9D9" w:themeFill="background1" w:themeFillShade="D9"/>
            <w:vAlign w:val="center"/>
          </w:tcPr>
          <w:p w:rsidR="00950D17" w:rsidRPr="00875DD7" w:rsidRDefault="00950D17" w:rsidP="00217ECD">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1242" w:type="pct"/>
            <w:tcBorders>
              <w:bottom w:val="double" w:sz="2" w:space="0" w:color="auto"/>
            </w:tcBorders>
            <w:shd w:val="clear" w:color="auto" w:fill="D9D9D9" w:themeFill="background1" w:themeFillShade="D9"/>
            <w:vAlign w:val="center"/>
          </w:tcPr>
          <w:p w:rsidR="00950D17" w:rsidRPr="00875DD7" w:rsidRDefault="00950D17" w:rsidP="00217ECD">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016" w:type="pct"/>
            <w:tcBorders>
              <w:bottom w:val="double" w:sz="2" w:space="0" w:color="auto"/>
            </w:tcBorders>
            <w:shd w:val="clear" w:color="auto" w:fill="D9D9D9" w:themeFill="background1" w:themeFillShade="D9"/>
            <w:vAlign w:val="center"/>
          </w:tcPr>
          <w:p w:rsidR="00950D17" w:rsidRPr="00875DD7" w:rsidRDefault="00950D17" w:rsidP="00217ECD">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566" w:type="pct"/>
            <w:tcBorders>
              <w:bottom w:val="double" w:sz="2" w:space="0" w:color="auto"/>
            </w:tcBorders>
            <w:shd w:val="clear" w:color="auto" w:fill="D9D9D9" w:themeFill="background1" w:themeFillShade="D9"/>
            <w:vAlign w:val="center"/>
          </w:tcPr>
          <w:p w:rsidR="00950D17" w:rsidRPr="00875DD7" w:rsidRDefault="00950D17" w:rsidP="00217ECD">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879" w:type="pct"/>
            <w:tcBorders>
              <w:bottom w:val="double" w:sz="2" w:space="0" w:color="auto"/>
            </w:tcBorders>
            <w:shd w:val="clear" w:color="auto" w:fill="D9D9D9" w:themeFill="background1" w:themeFillShade="D9"/>
            <w:vAlign w:val="center"/>
          </w:tcPr>
          <w:p w:rsidR="00950D17" w:rsidRPr="00875DD7" w:rsidRDefault="00950D17" w:rsidP="00217ECD">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217ECD">
        <w:trPr>
          <w:trHeight w:val="80"/>
        </w:trPr>
        <w:tc>
          <w:tcPr>
            <w:tcW w:w="1297" w:type="pct"/>
            <w:shd w:val="clear" w:color="auto" w:fill="auto"/>
            <w:vAlign w:val="center"/>
          </w:tcPr>
          <w:p w:rsidR="00950D17" w:rsidRDefault="00950D17" w:rsidP="00217ECD">
            <w:pPr>
              <w:contextualSpacing/>
              <w:jc w:val="center"/>
              <w:rPr>
                <w:rFonts w:ascii="Times New Roman" w:hAnsi="Times New Roman" w:cs="Times New Roman"/>
                <w:lang w:val="pl-PL"/>
              </w:rPr>
            </w:pPr>
            <w:r w:rsidRPr="00217ECD">
              <w:rPr>
                <w:rFonts w:ascii="Times New Roman" w:hAnsi="Times New Roman" w:cs="Times New Roman"/>
                <w:lang w:val="pl-PL"/>
              </w:rPr>
              <w:t xml:space="preserve">Aktywizacja zawodowa osób bezrobotnych ukierunkowana na </w:t>
            </w:r>
            <w:proofErr w:type="spellStart"/>
            <w:r w:rsidRPr="00217ECD">
              <w:rPr>
                <w:rFonts w:ascii="Times New Roman" w:hAnsi="Times New Roman" w:cs="Times New Roman"/>
                <w:lang w:val="pl-PL"/>
              </w:rPr>
              <w:t>samozatrudnienie</w:t>
            </w:r>
            <w:proofErr w:type="spellEnd"/>
            <w:r w:rsidRPr="00217ECD">
              <w:rPr>
                <w:rFonts w:ascii="Times New Roman" w:hAnsi="Times New Roman" w:cs="Times New Roman"/>
                <w:lang w:val="pl-PL"/>
              </w:rPr>
              <w:t>.</w:t>
            </w:r>
          </w:p>
          <w:p w:rsidR="00092CC1" w:rsidRPr="00217ECD" w:rsidRDefault="00092CC1" w:rsidP="00217ECD">
            <w:pPr>
              <w:contextualSpacing/>
              <w:jc w:val="center"/>
              <w:rPr>
                <w:rFonts w:ascii="Times New Roman" w:hAnsi="Times New Roman" w:cs="Times New Roman"/>
                <w:lang w:val="pl-PL"/>
              </w:rPr>
            </w:pPr>
          </w:p>
        </w:tc>
        <w:tc>
          <w:tcPr>
            <w:tcW w:w="1242" w:type="pct"/>
            <w:shd w:val="clear" w:color="auto" w:fill="auto"/>
            <w:vAlign w:val="center"/>
          </w:tcPr>
          <w:p w:rsidR="00950D17" w:rsidRPr="00217ECD" w:rsidRDefault="00950D17" w:rsidP="00217ECD">
            <w:pPr>
              <w:contextualSpacing/>
              <w:jc w:val="center"/>
              <w:rPr>
                <w:rFonts w:ascii="Times New Roman" w:hAnsi="Times New Roman" w:cs="Times New Roman"/>
                <w:lang w:val="pl-PL"/>
              </w:rPr>
            </w:pPr>
            <w:r w:rsidRPr="00217ECD">
              <w:rPr>
                <w:rFonts w:ascii="Times New Roman" w:hAnsi="Times New Roman" w:cs="Times New Roman"/>
                <w:lang w:val="pl-PL"/>
              </w:rPr>
              <w:t>Osoby bezrobotne  do 30 roku życia oraz osoby będące w szczególnej sytuacji na rynku pracy zgodnie z art. 49 ustawy.</w:t>
            </w:r>
          </w:p>
          <w:p w:rsidR="00950D17" w:rsidRPr="00217ECD" w:rsidRDefault="00950D17" w:rsidP="00217ECD">
            <w:pPr>
              <w:widowControl w:val="0"/>
              <w:tabs>
                <w:tab w:val="left" w:pos="715"/>
              </w:tabs>
              <w:autoSpaceDE w:val="0"/>
              <w:autoSpaceDN w:val="0"/>
              <w:adjustRightInd w:val="0"/>
              <w:ind w:left="209" w:hanging="200"/>
              <w:jc w:val="center"/>
              <w:rPr>
                <w:rFonts w:ascii="Times New Roman" w:hAnsi="Times New Roman" w:cs="Times New Roman"/>
                <w:lang w:val="pl-PL"/>
              </w:rPr>
            </w:pPr>
          </w:p>
        </w:tc>
        <w:tc>
          <w:tcPr>
            <w:tcW w:w="1016" w:type="pct"/>
            <w:shd w:val="clear" w:color="auto" w:fill="auto"/>
            <w:vAlign w:val="center"/>
          </w:tcPr>
          <w:p w:rsidR="00950D17" w:rsidRPr="00217ECD" w:rsidRDefault="00950D17" w:rsidP="00217ECD">
            <w:pPr>
              <w:ind w:hanging="176"/>
              <w:jc w:val="center"/>
              <w:rPr>
                <w:rFonts w:ascii="Times New Roman" w:hAnsi="Times New Roman" w:cs="Times New Roman"/>
                <w:b/>
                <w:lang w:val="pl-PL"/>
              </w:rPr>
            </w:pPr>
            <w:r w:rsidRPr="00217ECD">
              <w:rPr>
                <w:rFonts w:ascii="Times New Roman" w:hAnsi="Times New Roman" w:cs="Times New Roman"/>
                <w:lang w:val="pl-PL"/>
              </w:rPr>
              <w:t>Utworzenie  13 nowych miejsc pracy w ramach wyposażenia lub doposażenia stanowisk pracy.</w:t>
            </w:r>
          </w:p>
        </w:tc>
        <w:tc>
          <w:tcPr>
            <w:tcW w:w="566" w:type="pct"/>
            <w:shd w:val="clear" w:color="auto" w:fill="auto"/>
            <w:vAlign w:val="center"/>
          </w:tcPr>
          <w:p w:rsidR="00950D17" w:rsidRPr="00217ECD" w:rsidRDefault="00950D17" w:rsidP="00217ECD">
            <w:pPr>
              <w:jc w:val="center"/>
              <w:rPr>
                <w:rStyle w:val="Pogrubienie"/>
                <w:rFonts w:ascii="Times New Roman" w:hAnsi="Times New Roman" w:cs="Times New Roman"/>
                <w:lang w:val="pl-PL"/>
              </w:rPr>
            </w:pPr>
          </w:p>
          <w:p w:rsidR="00950D17" w:rsidRPr="00217ECD" w:rsidRDefault="00950D17" w:rsidP="00217ECD">
            <w:pPr>
              <w:jc w:val="center"/>
              <w:rPr>
                <w:rFonts w:ascii="Times New Roman" w:hAnsi="Times New Roman" w:cs="Times New Roman"/>
                <w:b/>
                <w:bCs/>
              </w:rPr>
            </w:pPr>
            <w:r w:rsidRPr="00217ECD">
              <w:rPr>
                <w:rStyle w:val="Pogrubienie"/>
                <w:rFonts w:ascii="Times New Roman" w:hAnsi="Times New Roman" w:cs="Times New Roman"/>
              </w:rPr>
              <w:t xml:space="preserve">261.200,- </w:t>
            </w:r>
            <w:proofErr w:type="spellStart"/>
            <w:r w:rsidRPr="00217ECD">
              <w:rPr>
                <w:rStyle w:val="Pogrubienie"/>
                <w:rFonts w:ascii="Times New Roman" w:hAnsi="Times New Roman" w:cs="Times New Roman"/>
              </w:rPr>
              <w:t>zł</w:t>
            </w:r>
            <w:proofErr w:type="spellEnd"/>
            <w:r w:rsidRPr="00217ECD">
              <w:rPr>
                <w:rFonts w:ascii="Times New Roman" w:hAnsi="Times New Roman" w:cs="Times New Roman"/>
                <w:b/>
                <w:bCs/>
              </w:rPr>
              <w:t>.</w:t>
            </w:r>
          </w:p>
        </w:tc>
        <w:tc>
          <w:tcPr>
            <w:tcW w:w="879" w:type="pct"/>
            <w:shd w:val="clear" w:color="auto" w:fill="auto"/>
            <w:vAlign w:val="center"/>
          </w:tcPr>
          <w:p w:rsidR="00950D17" w:rsidRPr="00217ECD" w:rsidRDefault="00950D17" w:rsidP="00217ECD">
            <w:pPr>
              <w:widowControl w:val="0"/>
              <w:tabs>
                <w:tab w:val="left" w:pos="715"/>
              </w:tabs>
              <w:autoSpaceDE w:val="0"/>
              <w:autoSpaceDN w:val="0"/>
              <w:adjustRightInd w:val="0"/>
              <w:jc w:val="center"/>
              <w:rPr>
                <w:rFonts w:ascii="Times New Roman" w:hAnsi="Times New Roman" w:cs="Times New Roman"/>
              </w:rPr>
            </w:pPr>
            <w:r w:rsidRPr="00217ECD">
              <w:rPr>
                <w:rFonts w:ascii="Times New Roman" w:hAnsi="Times New Roman" w:cs="Times New Roman"/>
                <w:b/>
              </w:rPr>
              <w:t>25.11.2013r</w:t>
            </w:r>
            <w:r w:rsidRPr="00217ECD">
              <w:rPr>
                <w:rFonts w:ascii="Times New Roman" w:hAnsi="Times New Roman" w:cs="Times New Roman"/>
              </w:rPr>
              <w:t>.</w:t>
            </w:r>
          </w:p>
          <w:p w:rsidR="00092CC1" w:rsidRDefault="00950D17" w:rsidP="00217ECD">
            <w:pPr>
              <w:widowControl w:val="0"/>
              <w:tabs>
                <w:tab w:val="left" w:pos="715"/>
              </w:tabs>
              <w:autoSpaceDE w:val="0"/>
              <w:autoSpaceDN w:val="0"/>
              <w:adjustRightInd w:val="0"/>
              <w:jc w:val="center"/>
              <w:rPr>
                <w:rFonts w:ascii="Times New Roman" w:hAnsi="Times New Roman" w:cs="Times New Roman"/>
              </w:rPr>
            </w:pPr>
            <w:r w:rsidRPr="00217ECD">
              <w:rPr>
                <w:rFonts w:ascii="Times New Roman" w:hAnsi="Times New Roman" w:cs="Times New Roman"/>
                <w:b/>
              </w:rPr>
              <w:t>do</w:t>
            </w:r>
            <w:r w:rsidRPr="00217ECD">
              <w:rPr>
                <w:rFonts w:ascii="Times New Roman" w:hAnsi="Times New Roman" w:cs="Times New Roman"/>
              </w:rPr>
              <w:t xml:space="preserve">  </w:t>
            </w:r>
          </w:p>
          <w:p w:rsidR="00950D17" w:rsidRDefault="00950D17" w:rsidP="00217ECD">
            <w:pPr>
              <w:widowControl w:val="0"/>
              <w:tabs>
                <w:tab w:val="left" w:pos="715"/>
              </w:tabs>
              <w:autoSpaceDE w:val="0"/>
              <w:autoSpaceDN w:val="0"/>
              <w:adjustRightInd w:val="0"/>
              <w:jc w:val="center"/>
              <w:rPr>
                <w:rFonts w:ascii="Times New Roman" w:hAnsi="Times New Roman" w:cs="Times New Roman"/>
                <w:b/>
              </w:rPr>
            </w:pPr>
            <w:r w:rsidRPr="00217ECD">
              <w:rPr>
                <w:rFonts w:ascii="Times New Roman" w:hAnsi="Times New Roman" w:cs="Times New Roman"/>
                <w:b/>
              </w:rPr>
              <w:t>31.12.2013r.</w:t>
            </w:r>
          </w:p>
          <w:p w:rsidR="00092CC1" w:rsidRPr="00217ECD" w:rsidRDefault="00092CC1" w:rsidP="00217ECD">
            <w:pPr>
              <w:widowControl w:val="0"/>
              <w:tabs>
                <w:tab w:val="left" w:pos="715"/>
              </w:tabs>
              <w:autoSpaceDE w:val="0"/>
              <w:autoSpaceDN w:val="0"/>
              <w:adjustRightInd w:val="0"/>
              <w:jc w:val="center"/>
              <w:rPr>
                <w:rFonts w:ascii="Times New Roman" w:hAnsi="Times New Roman" w:cs="Times New Roman"/>
                <w:b/>
              </w:rPr>
            </w:pPr>
          </w:p>
        </w:tc>
      </w:tr>
    </w:tbl>
    <w:p w:rsidR="00092CC1" w:rsidRPr="00092CC1" w:rsidRDefault="00092CC1" w:rsidP="00950D17">
      <w:pPr>
        <w:widowControl w:val="0"/>
        <w:tabs>
          <w:tab w:val="left" w:pos="715"/>
        </w:tabs>
        <w:autoSpaceDE w:val="0"/>
        <w:autoSpaceDN w:val="0"/>
        <w:adjustRightInd w:val="0"/>
        <w:jc w:val="both"/>
        <w:rPr>
          <w:rFonts w:ascii="Times New Roman" w:hAnsi="Times New Roman" w:cs="Times New Roman"/>
          <w:sz w:val="4"/>
          <w:szCs w:val="24"/>
        </w:rPr>
      </w:pPr>
    </w:p>
    <w:p w:rsidR="00950D17" w:rsidRPr="00875DD7" w:rsidRDefault="00950D17" w:rsidP="00950D17">
      <w:pPr>
        <w:ind w:right="125"/>
        <w:jc w:val="both"/>
        <w:rPr>
          <w:rFonts w:ascii="Times New Roman" w:hAnsi="Times New Roman" w:cs="Times New Roman"/>
          <w:b/>
          <w:color w:val="007635"/>
          <w:sz w:val="24"/>
          <w:szCs w:val="24"/>
          <w:lang w:val="pl-PL"/>
        </w:rPr>
      </w:pPr>
      <w:r w:rsidRPr="00875DD7">
        <w:rPr>
          <w:rFonts w:ascii="Times New Roman" w:hAnsi="Times New Roman" w:cs="Times New Roman"/>
          <w:b/>
          <w:color w:val="007635"/>
          <w:sz w:val="24"/>
          <w:szCs w:val="24"/>
          <w:lang w:val="pl-PL"/>
        </w:rPr>
        <w:lastRenderedPageBreak/>
        <w:t>6. Program aktywizacji osób bezrobotnych do 30 roku życia i z art. 49 ustawy.</w:t>
      </w:r>
    </w:p>
    <w:tbl>
      <w:tblPr>
        <w:tblW w:w="5572" w:type="pct"/>
        <w:tblInd w:w="-6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552"/>
        <w:gridCol w:w="2703"/>
        <w:gridCol w:w="2103"/>
        <w:gridCol w:w="1171"/>
        <w:gridCol w:w="1819"/>
      </w:tblGrid>
      <w:tr w:rsidR="00950D17" w:rsidRPr="00875DD7" w:rsidTr="00A33CF4">
        <w:tc>
          <w:tcPr>
            <w:tcW w:w="1233"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1306"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016"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566"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879"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217ECD">
        <w:trPr>
          <w:trHeight w:val="2205"/>
        </w:trPr>
        <w:tc>
          <w:tcPr>
            <w:tcW w:w="1233" w:type="pct"/>
            <w:tcBorders>
              <w:top w:val="double" w:sz="2" w:space="0" w:color="auto"/>
              <w:left w:val="double" w:sz="2" w:space="0" w:color="auto"/>
              <w:bottom w:val="double" w:sz="2" w:space="0" w:color="auto"/>
              <w:right w:val="double" w:sz="2" w:space="0" w:color="auto"/>
            </w:tcBorders>
            <w:shd w:val="clear" w:color="auto" w:fill="9BBB59"/>
            <w:vAlign w:val="center"/>
          </w:tcPr>
          <w:p w:rsidR="00950D17" w:rsidRPr="00217ECD" w:rsidRDefault="00950D17" w:rsidP="002F085A">
            <w:pPr>
              <w:contextualSpacing/>
              <w:jc w:val="center"/>
              <w:rPr>
                <w:rFonts w:ascii="Times New Roman" w:hAnsi="Times New Roman" w:cs="Times New Roman"/>
                <w:lang w:val="pl-PL"/>
              </w:rPr>
            </w:pPr>
            <w:r w:rsidRPr="00217ECD">
              <w:rPr>
                <w:rFonts w:ascii="Times New Roman" w:hAnsi="Times New Roman" w:cs="Times New Roman"/>
                <w:lang w:val="pl-PL"/>
              </w:rPr>
              <w:t xml:space="preserve">Aktywizacja zawodowa osób bezrobotnych ukierunkowana na </w:t>
            </w:r>
            <w:proofErr w:type="spellStart"/>
            <w:r w:rsidRPr="00217ECD">
              <w:rPr>
                <w:rFonts w:ascii="Times New Roman" w:hAnsi="Times New Roman" w:cs="Times New Roman"/>
                <w:lang w:val="pl-PL"/>
              </w:rPr>
              <w:t>samozatrudnienie</w:t>
            </w:r>
            <w:proofErr w:type="spellEnd"/>
            <w:r w:rsidRPr="00217ECD">
              <w:rPr>
                <w:rFonts w:ascii="Times New Roman" w:hAnsi="Times New Roman" w:cs="Times New Roman"/>
                <w:lang w:val="pl-PL"/>
              </w:rPr>
              <w:t>.</w:t>
            </w:r>
          </w:p>
        </w:tc>
        <w:tc>
          <w:tcPr>
            <w:tcW w:w="130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217ECD" w:rsidRDefault="00950D17" w:rsidP="002F085A">
            <w:pPr>
              <w:contextualSpacing/>
              <w:jc w:val="center"/>
              <w:rPr>
                <w:rFonts w:ascii="Times New Roman" w:hAnsi="Times New Roman" w:cs="Times New Roman"/>
                <w:lang w:val="pl-PL"/>
              </w:rPr>
            </w:pPr>
            <w:r w:rsidRPr="00217ECD">
              <w:rPr>
                <w:rFonts w:ascii="Times New Roman" w:hAnsi="Times New Roman" w:cs="Times New Roman"/>
                <w:lang w:val="pl-PL"/>
              </w:rPr>
              <w:t>Osoby bezrobotne  do 30 roku życia oraz osoby będące w szczególnej sytuacji na rynku pracy zgodnie z art. 49 ustawy.</w:t>
            </w:r>
          </w:p>
          <w:p w:rsidR="00950D17" w:rsidRPr="00217ECD" w:rsidRDefault="00950D17" w:rsidP="002F085A">
            <w:pPr>
              <w:widowControl w:val="0"/>
              <w:tabs>
                <w:tab w:val="left" w:pos="715"/>
              </w:tabs>
              <w:autoSpaceDE w:val="0"/>
              <w:autoSpaceDN w:val="0"/>
              <w:adjustRightInd w:val="0"/>
              <w:ind w:left="209" w:hanging="200"/>
              <w:jc w:val="center"/>
              <w:rPr>
                <w:rFonts w:ascii="Times New Roman" w:hAnsi="Times New Roman" w:cs="Times New Roman"/>
                <w:lang w:val="pl-PL"/>
              </w:rPr>
            </w:pPr>
          </w:p>
        </w:tc>
        <w:tc>
          <w:tcPr>
            <w:tcW w:w="101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217ECD" w:rsidRDefault="00950D17" w:rsidP="002F085A">
            <w:pPr>
              <w:ind w:hanging="176"/>
              <w:jc w:val="center"/>
              <w:rPr>
                <w:rFonts w:ascii="Times New Roman" w:hAnsi="Times New Roman" w:cs="Times New Roman"/>
                <w:b/>
                <w:lang w:val="pl-PL"/>
              </w:rPr>
            </w:pPr>
            <w:proofErr w:type="spellStart"/>
            <w:r w:rsidRPr="00217ECD">
              <w:rPr>
                <w:rFonts w:ascii="Times New Roman" w:hAnsi="Times New Roman" w:cs="Times New Roman"/>
                <w:lang w:val="pl-PL"/>
              </w:rPr>
              <w:t>Samozatrudnienie</w:t>
            </w:r>
            <w:proofErr w:type="spellEnd"/>
            <w:r w:rsidRPr="00217ECD">
              <w:rPr>
                <w:rFonts w:ascii="Times New Roman" w:hAnsi="Times New Roman" w:cs="Times New Roman"/>
                <w:lang w:val="pl-PL"/>
              </w:rPr>
              <w:t xml:space="preserve">  oraz  powstanie 6 nowych firm na terenie powiatu.</w:t>
            </w:r>
          </w:p>
          <w:p w:rsidR="00950D17" w:rsidRPr="00217ECD" w:rsidRDefault="00950D17" w:rsidP="002F085A">
            <w:pPr>
              <w:ind w:hanging="176"/>
              <w:rPr>
                <w:rFonts w:ascii="Times New Roman" w:hAnsi="Times New Roman" w:cs="Times New Roman"/>
                <w:b/>
                <w:lang w:val="pl-PL"/>
              </w:rPr>
            </w:pPr>
          </w:p>
        </w:tc>
        <w:tc>
          <w:tcPr>
            <w:tcW w:w="56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217ECD" w:rsidRDefault="00950D17" w:rsidP="002F085A">
            <w:pPr>
              <w:jc w:val="center"/>
              <w:rPr>
                <w:rStyle w:val="Pogrubienie"/>
                <w:rFonts w:ascii="Times New Roman" w:hAnsi="Times New Roman" w:cs="Times New Roman"/>
                <w:lang w:val="pl-PL"/>
              </w:rPr>
            </w:pPr>
          </w:p>
          <w:p w:rsidR="00950D17" w:rsidRPr="00217ECD" w:rsidRDefault="00950D17" w:rsidP="002F085A">
            <w:pPr>
              <w:jc w:val="center"/>
              <w:rPr>
                <w:rFonts w:ascii="Times New Roman" w:hAnsi="Times New Roman" w:cs="Times New Roman"/>
                <w:b/>
                <w:bCs/>
              </w:rPr>
            </w:pPr>
            <w:r w:rsidRPr="00217ECD">
              <w:rPr>
                <w:rStyle w:val="Pogrubienie"/>
                <w:rFonts w:ascii="Times New Roman" w:hAnsi="Times New Roman" w:cs="Times New Roman"/>
              </w:rPr>
              <w:t xml:space="preserve">120.000,- </w:t>
            </w:r>
            <w:proofErr w:type="spellStart"/>
            <w:r w:rsidRPr="00217ECD">
              <w:rPr>
                <w:rStyle w:val="Pogrubienie"/>
                <w:rFonts w:ascii="Times New Roman" w:hAnsi="Times New Roman" w:cs="Times New Roman"/>
              </w:rPr>
              <w:t>zł</w:t>
            </w:r>
            <w:proofErr w:type="spellEnd"/>
            <w:r w:rsidRPr="00217ECD">
              <w:rPr>
                <w:rFonts w:ascii="Times New Roman" w:hAnsi="Times New Roman" w:cs="Times New Roman"/>
                <w:b/>
                <w:bCs/>
              </w:rPr>
              <w:t>.</w:t>
            </w:r>
          </w:p>
          <w:p w:rsidR="00950D17" w:rsidRPr="00217ECD" w:rsidRDefault="00950D17" w:rsidP="002F085A">
            <w:pPr>
              <w:widowControl w:val="0"/>
              <w:tabs>
                <w:tab w:val="left" w:pos="715"/>
              </w:tabs>
              <w:autoSpaceDE w:val="0"/>
              <w:autoSpaceDN w:val="0"/>
              <w:adjustRightInd w:val="0"/>
              <w:jc w:val="center"/>
              <w:rPr>
                <w:rFonts w:ascii="Times New Roman" w:hAnsi="Times New Roman" w:cs="Times New Roman"/>
                <w:b/>
              </w:rPr>
            </w:pPr>
          </w:p>
        </w:tc>
        <w:tc>
          <w:tcPr>
            <w:tcW w:w="879"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217ECD" w:rsidRDefault="00950D17" w:rsidP="002F085A">
            <w:pPr>
              <w:widowControl w:val="0"/>
              <w:tabs>
                <w:tab w:val="left" w:pos="715"/>
              </w:tabs>
              <w:autoSpaceDE w:val="0"/>
              <w:autoSpaceDN w:val="0"/>
              <w:adjustRightInd w:val="0"/>
              <w:jc w:val="center"/>
              <w:rPr>
                <w:rFonts w:ascii="Times New Roman" w:hAnsi="Times New Roman" w:cs="Times New Roman"/>
              </w:rPr>
            </w:pPr>
            <w:r w:rsidRPr="00217ECD">
              <w:rPr>
                <w:rFonts w:ascii="Times New Roman" w:hAnsi="Times New Roman" w:cs="Times New Roman"/>
                <w:b/>
              </w:rPr>
              <w:t>05.12.2013r</w:t>
            </w:r>
            <w:r w:rsidRPr="00217ECD">
              <w:rPr>
                <w:rFonts w:ascii="Times New Roman" w:hAnsi="Times New Roman" w:cs="Times New Roman"/>
              </w:rPr>
              <w:t>.</w:t>
            </w:r>
          </w:p>
          <w:p w:rsidR="00950D17" w:rsidRPr="00217ECD" w:rsidRDefault="00950D17" w:rsidP="002F085A">
            <w:pPr>
              <w:widowControl w:val="0"/>
              <w:tabs>
                <w:tab w:val="left" w:pos="715"/>
              </w:tabs>
              <w:autoSpaceDE w:val="0"/>
              <w:autoSpaceDN w:val="0"/>
              <w:adjustRightInd w:val="0"/>
              <w:jc w:val="center"/>
              <w:rPr>
                <w:rFonts w:ascii="Times New Roman" w:hAnsi="Times New Roman" w:cs="Times New Roman"/>
                <w:b/>
              </w:rPr>
            </w:pPr>
            <w:r w:rsidRPr="00217ECD">
              <w:rPr>
                <w:rFonts w:ascii="Times New Roman" w:hAnsi="Times New Roman" w:cs="Times New Roman"/>
                <w:b/>
              </w:rPr>
              <w:t>do</w:t>
            </w:r>
            <w:r w:rsidRPr="00217ECD">
              <w:rPr>
                <w:rFonts w:ascii="Times New Roman" w:hAnsi="Times New Roman" w:cs="Times New Roman"/>
              </w:rPr>
              <w:t xml:space="preserve">  </w:t>
            </w:r>
            <w:r w:rsidRPr="00217ECD">
              <w:rPr>
                <w:rFonts w:ascii="Times New Roman" w:hAnsi="Times New Roman" w:cs="Times New Roman"/>
                <w:b/>
              </w:rPr>
              <w:t>31.12.2013r.</w:t>
            </w:r>
          </w:p>
        </w:tc>
      </w:tr>
    </w:tbl>
    <w:p w:rsidR="00950D17" w:rsidRPr="00875DD7" w:rsidRDefault="00950D17" w:rsidP="00950D17">
      <w:pPr>
        <w:ind w:right="125"/>
        <w:jc w:val="center"/>
        <w:rPr>
          <w:rFonts w:ascii="Times New Roman" w:hAnsi="Times New Roman" w:cs="Times New Roman"/>
          <w:b/>
          <w:color w:val="008000"/>
          <w:sz w:val="28"/>
          <w:szCs w:val="24"/>
        </w:rPr>
      </w:pPr>
    </w:p>
    <w:p w:rsidR="00950D17" w:rsidRPr="00875DD7" w:rsidRDefault="00950D17" w:rsidP="00950D17">
      <w:pPr>
        <w:ind w:right="125"/>
        <w:jc w:val="center"/>
        <w:rPr>
          <w:rFonts w:ascii="Times New Roman" w:hAnsi="Times New Roman" w:cs="Times New Roman"/>
          <w:b/>
          <w:color w:val="008000"/>
          <w:sz w:val="28"/>
          <w:szCs w:val="24"/>
          <w:lang w:val="pl-PL"/>
        </w:rPr>
      </w:pPr>
      <w:r w:rsidRPr="00875DD7">
        <w:rPr>
          <w:rFonts w:ascii="Times New Roman" w:hAnsi="Times New Roman" w:cs="Times New Roman"/>
          <w:b/>
          <w:color w:val="008000"/>
          <w:sz w:val="28"/>
          <w:szCs w:val="24"/>
          <w:lang w:val="pl-PL"/>
        </w:rPr>
        <w:t>PROGRAMY REALIZOWANE W RAMACH ŚRODKÓW EUROPEJSKIEGO FUNDUSZU SPOŁECZNEGO</w:t>
      </w:r>
    </w:p>
    <w:p w:rsidR="00950D17" w:rsidRDefault="00950D17" w:rsidP="00950D17">
      <w:pPr>
        <w:pStyle w:val="Tekstpodstawowy"/>
        <w:numPr>
          <w:ilvl w:val="0"/>
          <w:numId w:val="3"/>
        </w:numPr>
        <w:spacing w:line="276" w:lineRule="auto"/>
        <w:ind w:left="300" w:hanging="300"/>
        <w:rPr>
          <w:i/>
          <w:szCs w:val="24"/>
          <w:lang w:val="pl-PL"/>
        </w:rPr>
      </w:pPr>
      <w:r w:rsidRPr="00875DD7">
        <w:rPr>
          <w:b/>
          <w:color w:val="008000"/>
          <w:szCs w:val="24"/>
          <w:lang w:val="pl-PL"/>
        </w:rPr>
        <w:t>„ZAWODOWY START”</w:t>
      </w:r>
      <w:r w:rsidRPr="00875DD7">
        <w:rPr>
          <w:b/>
          <w:szCs w:val="24"/>
          <w:lang w:val="pl-PL"/>
        </w:rPr>
        <w:t xml:space="preserve"> – </w:t>
      </w:r>
      <w:r w:rsidRPr="00875DD7">
        <w:rPr>
          <w:szCs w:val="24"/>
          <w:lang w:val="pl-PL"/>
        </w:rPr>
        <w:t xml:space="preserve">projekt systemowy - </w:t>
      </w:r>
      <w:proofErr w:type="spellStart"/>
      <w:r w:rsidRPr="00875DD7">
        <w:rPr>
          <w:szCs w:val="24"/>
          <w:lang w:val="pl-PL"/>
        </w:rPr>
        <w:t>Poddziałanie</w:t>
      </w:r>
      <w:proofErr w:type="spellEnd"/>
      <w:r w:rsidRPr="00875DD7">
        <w:rPr>
          <w:szCs w:val="24"/>
          <w:lang w:val="pl-PL"/>
        </w:rPr>
        <w:t xml:space="preserve"> 6.1.3 PO KL - </w:t>
      </w:r>
      <w:r w:rsidRPr="00875DD7">
        <w:rPr>
          <w:i/>
          <w:szCs w:val="24"/>
          <w:lang w:val="pl-PL"/>
        </w:rPr>
        <w:t>Poprawa zdolności do zatrudnienia oraz podnoszenie poziomu aktywności zawodowej osób bezrobotnych.</w:t>
      </w:r>
    </w:p>
    <w:p w:rsidR="00092CC1" w:rsidRPr="00875DD7" w:rsidRDefault="00092CC1" w:rsidP="00092CC1">
      <w:pPr>
        <w:pStyle w:val="Tekstpodstawowy"/>
        <w:spacing w:line="276" w:lineRule="auto"/>
        <w:ind w:left="300" w:firstLine="0"/>
        <w:rPr>
          <w:i/>
          <w:szCs w:val="24"/>
          <w:lang w:val="pl-PL"/>
        </w:rPr>
      </w:pPr>
    </w:p>
    <w:tbl>
      <w:tblPr>
        <w:tblStyle w:val="redniasiatka1akcent5"/>
        <w:tblW w:w="10348" w:type="dxa"/>
        <w:tblInd w:w="-601" w:type="dxa"/>
        <w:tblLook w:val="04A0"/>
      </w:tblPr>
      <w:tblGrid>
        <w:gridCol w:w="2127"/>
        <w:gridCol w:w="8221"/>
      </w:tblGrid>
      <w:tr w:rsidR="00217ECD" w:rsidRPr="00DC56BB" w:rsidTr="004337D1">
        <w:trPr>
          <w:cnfStyle w:val="100000000000"/>
        </w:trPr>
        <w:tc>
          <w:tcPr>
            <w:cnfStyle w:val="001000000000"/>
            <w:tcW w:w="2127" w:type="dxa"/>
          </w:tcPr>
          <w:p w:rsidR="00217ECD" w:rsidRPr="004337D1" w:rsidRDefault="00217ECD" w:rsidP="004337D1">
            <w:pPr>
              <w:ind w:right="125"/>
              <w:jc w:val="center"/>
              <w:rPr>
                <w:rFonts w:ascii="Times New Roman" w:hAnsi="Times New Roman" w:cs="Times New Roman"/>
                <w:color w:val="3BB947"/>
                <w:sz w:val="28"/>
                <w:szCs w:val="28"/>
                <w:lang w:val="pl-PL"/>
              </w:rPr>
            </w:pPr>
            <w:proofErr w:type="spellStart"/>
            <w:r w:rsidRPr="004337D1">
              <w:rPr>
                <w:rFonts w:ascii="Times New Roman" w:eastAsia="Calibri" w:hAnsi="Times New Roman" w:cs="Times New Roman"/>
                <w:bCs w:val="0"/>
              </w:rPr>
              <w:t>Cel</w:t>
            </w:r>
            <w:proofErr w:type="spellEnd"/>
            <w:r w:rsidRPr="004337D1">
              <w:rPr>
                <w:rFonts w:ascii="Times New Roman" w:eastAsia="Calibri" w:hAnsi="Times New Roman" w:cs="Times New Roman"/>
                <w:bCs w:val="0"/>
              </w:rPr>
              <w:t xml:space="preserve"> </w:t>
            </w:r>
            <w:proofErr w:type="spellStart"/>
            <w:r w:rsidRPr="004337D1">
              <w:rPr>
                <w:rFonts w:ascii="Times New Roman" w:eastAsia="Calibri" w:hAnsi="Times New Roman" w:cs="Times New Roman"/>
                <w:bCs w:val="0"/>
              </w:rPr>
              <w:t>programu</w:t>
            </w:r>
            <w:proofErr w:type="spellEnd"/>
          </w:p>
        </w:tc>
        <w:tc>
          <w:tcPr>
            <w:tcW w:w="8221" w:type="dxa"/>
          </w:tcPr>
          <w:p w:rsidR="00217ECD" w:rsidRDefault="00217ECD" w:rsidP="00217ECD">
            <w:pPr>
              <w:spacing w:before="120" w:after="120"/>
              <w:ind w:hanging="108"/>
              <w:contextualSpacing/>
              <w:jc w:val="center"/>
              <w:cnfStyle w:val="100000000000"/>
              <w:rPr>
                <w:rFonts w:ascii="Times New Roman" w:hAnsi="Times New Roman" w:cs="Times New Roman"/>
                <w:b w:val="0"/>
                <w:bCs w:val="0"/>
                <w:lang w:val="pl-PL"/>
              </w:rPr>
            </w:pPr>
            <w:r w:rsidRPr="00217ECD">
              <w:rPr>
                <w:rFonts w:ascii="Times New Roman" w:hAnsi="Times New Roman" w:cs="Times New Roman"/>
                <w:b w:val="0"/>
                <w:bCs w:val="0"/>
                <w:lang w:val="pl-PL"/>
              </w:rPr>
              <w:t>Akt</w:t>
            </w:r>
            <w:r w:rsidRPr="00217ECD">
              <w:rPr>
                <w:rFonts w:ascii="Times New Roman" w:hAnsi="Times New Roman" w:cs="Times New Roman"/>
                <w:b w:val="0"/>
                <w:bCs w:val="0"/>
                <w:shd w:val="clear" w:color="auto" w:fill="B2A1C7"/>
                <w:lang w:val="pl-PL"/>
              </w:rPr>
              <w:t>ywi</w:t>
            </w:r>
            <w:r w:rsidRPr="00217ECD">
              <w:rPr>
                <w:rFonts w:ascii="Times New Roman" w:hAnsi="Times New Roman" w:cs="Times New Roman"/>
                <w:b w:val="0"/>
                <w:bCs w:val="0"/>
                <w:lang w:val="pl-PL"/>
              </w:rPr>
              <w:t>zacja zawodowa 370  osób (186K i 184 M)  zarejestrowanych jako bezrobotne w PUP Biłgoraj poprzez szkolenie, staże, udzielenie bezzwrotnych dotacji na rozpoczęcie działalności gospodarczej oraz refundację części wynagrodzenia w ramach prac interwencyjnych do 31.12.2013r.</w:t>
            </w:r>
          </w:p>
          <w:p w:rsidR="00B75F08" w:rsidRPr="00217ECD" w:rsidRDefault="00B75F08" w:rsidP="00217ECD">
            <w:pPr>
              <w:spacing w:before="120" w:after="120"/>
              <w:ind w:hanging="108"/>
              <w:contextualSpacing/>
              <w:jc w:val="center"/>
              <w:cnfStyle w:val="100000000000"/>
              <w:rPr>
                <w:rFonts w:ascii="Times New Roman" w:hAnsi="Times New Roman" w:cs="Times New Roman"/>
                <w:b w:val="0"/>
                <w:sz w:val="28"/>
                <w:szCs w:val="28"/>
                <w:lang w:val="pl-PL"/>
              </w:rPr>
            </w:pPr>
          </w:p>
        </w:tc>
      </w:tr>
      <w:tr w:rsidR="00217ECD" w:rsidRPr="00A03CE4" w:rsidTr="004337D1">
        <w:trPr>
          <w:cnfStyle w:val="000000100000"/>
        </w:trPr>
        <w:tc>
          <w:tcPr>
            <w:cnfStyle w:val="001000000000"/>
            <w:tcW w:w="2127" w:type="dxa"/>
          </w:tcPr>
          <w:p w:rsidR="00B75F08" w:rsidRPr="00DB4509" w:rsidRDefault="00B75F08" w:rsidP="004337D1">
            <w:pPr>
              <w:ind w:right="125"/>
              <w:jc w:val="center"/>
              <w:rPr>
                <w:rFonts w:ascii="Times New Roman" w:eastAsia="Calibri" w:hAnsi="Times New Roman" w:cs="Times New Roman"/>
                <w:bCs w:val="0"/>
                <w:lang w:val="pl-PL"/>
              </w:rPr>
            </w:pPr>
          </w:p>
          <w:p w:rsidR="00217ECD" w:rsidRPr="004337D1" w:rsidRDefault="00217ECD" w:rsidP="004337D1">
            <w:pPr>
              <w:ind w:right="125"/>
              <w:jc w:val="center"/>
              <w:rPr>
                <w:rFonts w:ascii="Times New Roman" w:eastAsia="Calibri" w:hAnsi="Times New Roman" w:cs="Times New Roman"/>
                <w:bCs w:val="0"/>
              </w:rPr>
            </w:pPr>
            <w:proofErr w:type="spellStart"/>
            <w:r w:rsidRPr="004337D1">
              <w:rPr>
                <w:rFonts w:ascii="Times New Roman" w:eastAsia="Calibri" w:hAnsi="Times New Roman" w:cs="Times New Roman"/>
                <w:bCs w:val="0"/>
              </w:rPr>
              <w:t>Beneficjenci</w:t>
            </w:r>
            <w:proofErr w:type="spellEnd"/>
          </w:p>
          <w:p w:rsidR="00217ECD" w:rsidRPr="004337D1" w:rsidRDefault="004337D1" w:rsidP="004337D1">
            <w:pPr>
              <w:ind w:right="125"/>
              <w:jc w:val="center"/>
              <w:rPr>
                <w:rFonts w:ascii="Times New Roman" w:hAnsi="Times New Roman" w:cs="Times New Roman"/>
                <w:color w:val="3BB947"/>
                <w:sz w:val="28"/>
                <w:szCs w:val="28"/>
                <w:lang w:val="pl-PL"/>
              </w:rPr>
            </w:pPr>
            <w:r>
              <w:rPr>
                <w:rFonts w:ascii="Times New Roman" w:hAnsi="Times New Roman" w:cs="Times New Roman"/>
                <w:bCs w:val="0"/>
              </w:rPr>
              <w:t xml:space="preserve">( w </w:t>
            </w:r>
            <w:proofErr w:type="spellStart"/>
            <w:r w:rsidR="00217ECD" w:rsidRPr="004337D1">
              <w:rPr>
                <w:rFonts w:ascii="Times New Roman" w:hAnsi="Times New Roman" w:cs="Times New Roman"/>
                <w:bCs w:val="0"/>
              </w:rPr>
              <w:t>szczególności</w:t>
            </w:r>
            <w:proofErr w:type="spellEnd"/>
            <w:r w:rsidR="00217ECD" w:rsidRPr="004337D1">
              <w:rPr>
                <w:rFonts w:ascii="Times New Roman" w:hAnsi="Times New Roman" w:cs="Times New Roman"/>
                <w:bCs w:val="0"/>
              </w:rPr>
              <w:t>)</w:t>
            </w:r>
          </w:p>
        </w:tc>
        <w:tc>
          <w:tcPr>
            <w:tcW w:w="8221" w:type="dxa"/>
          </w:tcPr>
          <w:p w:rsidR="00B75F08" w:rsidRDefault="00B75F08" w:rsidP="00217ECD">
            <w:pPr>
              <w:widowControl w:val="0"/>
              <w:tabs>
                <w:tab w:val="left" w:pos="715"/>
              </w:tabs>
              <w:autoSpaceDE w:val="0"/>
              <w:autoSpaceDN w:val="0"/>
              <w:adjustRightInd w:val="0"/>
              <w:ind w:firstLine="9"/>
              <w:cnfStyle w:val="000000100000"/>
              <w:rPr>
                <w:rFonts w:ascii="Times New Roman" w:hAnsi="Times New Roman" w:cs="Times New Roman"/>
                <w:lang w:val="pl-PL"/>
              </w:rPr>
            </w:pPr>
          </w:p>
          <w:p w:rsidR="00217ECD" w:rsidRPr="00875DD7" w:rsidRDefault="00217ECD" w:rsidP="00217ECD">
            <w:pPr>
              <w:widowControl w:val="0"/>
              <w:tabs>
                <w:tab w:val="left" w:pos="715"/>
              </w:tabs>
              <w:autoSpaceDE w:val="0"/>
              <w:autoSpaceDN w:val="0"/>
              <w:adjustRightInd w:val="0"/>
              <w:ind w:firstLine="9"/>
              <w:cnfStyle w:val="000000100000"/>
              <w:rPr>
                <w:rFonts w:ascii="Times New Roman" w:eastAsia="Calibri" w:hAnsi="Times New Roman" w:cs="Times New Roman"/>
                <w:lang w:val="pl-PL"/>
              </w:rPr>
            </w:pPr>
            <w:r w:rsidRPr="00875DD7">
              <w:rPr>
                <w:rFonts w:ascii="Times New Roman" w:hAnsi="Times New Roman" w:cs="Times New Roman"/>
                <w:lang w:val="pl-PL"/>
              </w:rPr>
              <w:t xml:space="preserve"> </w:t>
            </w:r>
            <w:r w:rsidRPr="00875DD7">
              <w:rPr>
                <w:rFonts w:ascii="Times New Roman" w:eastAsia="Calibri" w:hAnsi="Times New Roman" w:cs="Times New Roman"/>
                <w:lang w:val="pl-PL"/>
              </w:rPr>
              <w:t>370 osób bezrobotnych  w szczególności wymienione w art. 49 ustawy z dnia 20 kwietnia 2014 r. o promocji zatrudnienia i instytucjach rynku pracy w tym min.:</w:t>
            </w:r>
            <w:r w:rsidRPr="00875DD7">
              <w:rPr>
                <w:rFonts w:ascii="Times New Roman" w:eastAsia="Calibri" w:hAnsi="Times New Roman" w:cs="Times New Roman"/>
                <w:lang w:val="pl-PL"/>
              </w:rPr>
              <w:br/>
              <w:t>-18 osób niepełnosprawnych,</w:t>
            </w:r>
          </w:p>
          <w:p w:rsidR="00217ECD" w:rsidRPr="00875DD7" w:rsidRDefault="00217ECD" w:rsidP="00217ECD">
            <w:pPr>
              <w:widowControl w:val="0"/>
              <w:tabs>
                <w:tab w:val="left" w:pos="715"/>
              </w:tabs>
              <w:autoSpaceDE w:val="0"/>
              <w:autoSpaceDN w:val="0"/>
              <w:adjustRightInd w:val="0"/>
              <w:ind w:firstLine="9"/>
              <w:cnfStyle w:val="000000100000"/>
              <w:rPr>
                <w:rFonts w:ascii="Times New Roman" w:eastAsia="Calibri" w:hAnsi="Times New Roman" w:cs="Times New Roman"/>
                <w:lang w:val="pl-PL"/>
              </w:rPr>
            </w:pPr>
            <w:r w:rsidRPr="00875DD7">
              <w:rPr>
                <w:rFonts w:ascii="Times New Roman" w:eastAsia="Calibri" w:hAnsi="Times New Roman" w:cs="Times New Roman"/>
                <w:lang w:val="pl-PL"/>
              </w:rPr>
              <w:t>-  93 osoby powyżej 50 roku życia,</w:t>
            </w:r>
          </w:p>
          <w:p w:rsidR="00217ECD" w:rsidRPr="00875DD7" w:rsidRDefault="00217ECD" w:rsidP="00217ECD">
            <w:pPr>
              <w:widowControl w:val="0"/>
              <w:tabs>
                <w:tab w:val="left" w:pos="715"/>
              </w:tabs>
              <w:autoSpaceDE w:val="0"/>
              <w:autoSpaceDN w:val="0"/>
              <w:adjustRightInd w:val="0"/>
              <w:ind w:firstLine="9"/>
              <w:cnfStyle w:val="000000100000"/>
              <w:rPr>
                <w:rFonts w:ascii="Times New Roman" w:eastAsia="Calibri" w:hAnsi="Times New Roman" w:cs="Times New Roman"/>
                <w:lang w:val="pl-PL"/>
              </w:rPr>
            </w:pPr>
            <w:r w:rsidRPr="00875DD7">
              <w:rPr>
                <w:rFonts w:ascii="Times New Roman" w:eastAsia="Calibri" w:hAnsi="Times New Roman" w:cs="Times New Roman"/>
                <w:lang w:val="pl-PL"/>
              </w:rPr>
              <w:t>- 93 osoby w wieku 18-30 lat,</w:t>
            </w:r>
          </w:p>
          <w:p w:rsidR="00217ECD" w:rsidRDefault="00217ECD" w:rsidP="00B75F08">
            <w:pPr>
              <w:cnfStyle w:val="000000100000"/>
              <w:rPr>
                <w:rFonts w:ascii="Times New Roman" w:eastAsia="Calibri" w:hAnsi="Times New Roman" w:cs="Times New Roman"/>
              </w:rPr>
            </w:pPr>
            <w:r w:rsidRPr="00B75F08">
              <w:rPr>
                <w:rFonts w:ascii="Times New Roman" w:eastAsia="Calibri" w:hAnsi="Times New Roman" w:cs="Times New Roman"/>
              </w:rPr>
              <w:t xml:space="preserve">- 133 </w:t>
            </w:r>
            <w:proofErr w:type="spellStart"/>
            <w:r w:rsidRPr="00B75F08">
              <w:rPr>
                <w:rFonts w:ascii="Times New Roman" w:eastAsia="Calibri" w:hAnsi="Times New Roman" w:cs="Times New Roman"/>
              </w:rPr>
              <w:t>osoby</w:t>
            </w:r>
            <w:proofErr w:type="spellEnd"/>
            <w:r w:rsidRPr="00B75F08">
              <w:rPr>
                <w:rFonts w:ascii="Times New Roman" w:eastAsia="Calibri" w:hAnsi="Times New Roman" w:cs="Times New Roman"/>
              </w:rPr>
              <w:t xml:space="preserve"> </w:t>
            </w:r>
            <w:proofErr w:type="spellStart"/>
            <w:r w:rsidRPr="00B75F08">
              <w:rPr>
                <w:rFonts w:ascii="Times New Roman" w:eastAsia="Calibri" w:hAnsi="Times New Roman" w:cs="Times New Roman"/>
              </w:rPr>
              <w:t>długotrwale</w:t>
            </w:r>
            <w:proofErr w:type="spellEnd"/>
            <w:r w:rsidRPr="00B75F08">
              <w:rPr>
                <w:rFonts w:ascii="Times New Roman" w:eastAsia="Calibri" w:hAnsi="Times New Roman" w:cs="Times New Roman"/>
              </w:rPr>
              <w:t xml:space="preserve"> </w:t>
            </w:r>
            <w:proofErr w:type="spellStart"/>
            <w:r w:rsidRPr="00B75F08">
              <w:rPr>
                <w:rFonts w:ascii="Times New Roman" w:eastAsia="Calibri" w:hAnsi="Times New Roman" w:cs="Times New Roman"/>
              </w:rPr>
              <w:t>bezrobotne</w:t>
            </w:r>
            <w:proofErr w:type="spellEnd"/>
          </w:p>
          <w:p w:rsidR="00B75F08" w:rsidRPr="00B75F08" w:rsidRDefault="00B75F08" w:rsidP="00B75F08">
            <w:pPr>
              <w:cnfStyle w:val="000000100000"/>
              <w:rPr>
                <w:rFonts w:ascii="Times New Roman" w:hAnsi="Times New Roman" w:cs="Times New Roman"/>
                <w:b/>
                <w:color w:val="3BB947"/>
                <w:sz w:val="18"/>
                <w:szCs w:val="28"/>
                <w:lang w:val="pl-PL"/>
              </w:rPr>
            </w:pPr>
          </w:p>
        </w:tc>
      </w:tr>
      <w:tr w:rsidR="00217ECD" w:rsidRPr="00B75F08" w:rsidTr="004337D1">
        <w:tc>
          <w:tcPr>
            <w:cnfStyle w:val="001000000000"/>
            <w:tcW w:w="2127" w:type="dxa"/>
          </w:tcPr>
          <w:p w:rsidR="004337D1" w:rsidRDefault="004337D1" w:rsidP="004337D1">
            <w:pPr>
              <w:ind w:right="125"/>
              <w:jc w:val="center"/>
              <w:rPr>
                <w:rFonts w:ascii="Times New Roman" w:eastAsia="Calibri" w:hAnsi="Times New Roman" w:cs="Times New Roman"/>
                <w:bCs w:val="0"/>
              </w:rPr>
            </w:pPr>
          </w:p>
          <w:p w:rsidR="00217ECD" w:rsidRPr="004337D1" w:rsidRDefault="00217ECD" w:rsidP="004337D1">
            <w:pPr>
              <w:ind w:right="125"/>
              <w:jc w:val="center"/>
              <w:rPr>
                <w:rFonts w:ascii="Times New Roman" w:hAnsi="Times New Roman" w:cs="Times New Roman"/>
                <w:color w:val="3BB947"/>
                <w:sz w:val="28"/>
                <w:szCs w:val="28"/>
                <w:lang w:val="pl-PL"/>
              </w:rPr>
            </w:pPr>
            <w:proofErr w:type="spellStart"/>
            <w:r w:rsidRPr="004337D1">
              <w:rPr>
                <w:rFonts w:ascii="Times New Roman" w:eastAsia="Calibri" w:hAnsi="Times New Roman" w:cs="Times New Roman"/>
                <w:bCs w:val="0"/>
              </w:rPr>
              <w:t>Rezultaty</w:t>
            </w:r>
            <w:proofErr w:type="spellEnd"/>
          </w:p>
        </w:tc>
        <w:tc>
          <w:tcPr>
            <w:tcW w:w="8221" w:type="dxa"/>
          </w:tcPr>
          <w:p w:rsidR="004337D1" w:rsidRDefault="004337D1" w:rsidP="00217ECD">
            <w:pPr>
              <w:widowControl w:val="0"/>
              <w:tabs>
                <w:tab w:val="left" w:pos="715"/>
              </w:tabs>
              <w:autoSpaceDE w:val="0"/>
              <w:autoSpaceDN w:val="0"/>
              <w:adjustRightInd w:val="0"/>
              <w:cnfStyle w:val="000000000000"/>
              <w:rPr>
                <w:rFonts w:ascii="Times New Roman" w:eastAsia="Calibri" w:hAnsi="Times New Roman" w:cs="Times New Roman"/>
                <w:lang w:val="pl-PL"/>
              </w:rPr>
            </w:pPr>
          </w:p>
          <w:p w:rsidR="00217ECD" w:rsidRPr="00875DD7" w:rsidRDefault="004337D1" w:rsidP="00217ECD">
            <w:pPr>
              <w:widowControl w:val="0"/>
              <w:tabs>
                <w:tab w:val="left" w:pos="715"/>
              </w:tabs>
              <w:autoSpaceDE w:val="0"/>
              <w:autoSpaceDN w:val="0"/>
              <w:adjustRightInd w:val="0"/>
              <w:cnfStyle w:val="000000000000"/>
              <w:rPr>
                <w:rFonts w:ascii="Times New Roman" w:eastAsia="Calibri" w:hAnsi="Times New Roman" w:cs="Times New Roman"/>
                <w:lang w:val="pl-PL"/>
              </w:rPr>
            </w:pPr>
            <w:r>
              <w:rPr>
                <w:rFonts w:ascii="Times New Roman" w:eastAsia="Calibri" w:hAnsi="Times New Roman" w:cs="Times New Roman"/>
                <w:lang w:val="pl-PL"/>
              </w:rPr>
              <w:t xml:space="preserve">Aktywizacją zawodową </w:t>
            </w:r>
            <w:r w:rsidR="00217ECD" w:rsidRPr="00875DD7">
              <w:rPr>
                <w:rFonts w:ascii="Times New Roman" w:eastAsia="Calibri" w:hAnsi="Times New Roman" w:cs="Times New Roman"/>
                <w:lang w:val="pl-PL"/>
              </w:rPr>
              <w:t xml:space="preserve">w ramach realizacji programu objętych zostało ogółem </w:t>
            </w:r>
            <w:r w:rsidR="00217ECD" w:rsidRPr="00875DD7">
              <w:rPr>
                <w:rFonts w:ascii="Times New Roman" w:eastAsia="Calibri" w:hAnsi="Times New Roman" w:cs="Times New Roman"/>
                <w:b/>
                <w:lang w:val="pl-PL"/>
              </w:rPr>
              <w:t xml:space="preserve">370 </w:t>
            </w:r>
            <w:r w:rsidR="00217ECD" w:rsidRPr="00875DD7">
              <w:rPr>
                <w:rFonts w:ascii="Times New Roman" w:eastAsia="Calibri" w:hAnsi="Times New Roman" w:cs="Times New Roman"/>
                <w:lang w:val="pl-PL"/>
              </w:rPr>
              <w:t>osób bezrobotnych w następujących formach:</w:t>
            </w:r>
          </w:p>
          <w:p w:rsidR="00217ECD" w:rsidRPr="00B75F08" w:rsidRDefault="00B75F08" w:rsidP="00217ECD">
            <w:pPr>
              <w:widowControl w:val="0"/>
              <w:numPr>
                <w:ilvl w:val="0"/>
                <w:numId w:val="2"/>
              </w:numPr>
              <w:tabs>
                <w:tab w:val="clear" w:pos="720"/>
                <w:tab w:val="left" w:pos="34"/>
                <w:tab w:val="left" w:pos="317"/>
                <w:tab w:val="num" w:pos="360"/>
              </w:tabs>
              <w:autoSpaceDE w:val="0"/>
              <w:autoSpaceDN w:val="0"/>
              <w:adjustRightInd w:val="0"/>
              <w:ind w:left="34" w:firstLine="0"/>
              <w:cnfStyle w:val="000000000000"/>
              <w:rPr>
                <w:rFonts w:ascii="Times New Roman" w:eastAsia="Calibri" w:hAnsi="Times New Roman" w:cs="Times New Roman"/>
                <w:b/>
                <w:lang w:val="pl-PL"/>
              </w:rPr>
            </w:pPr>
            <w:r>
              <w:rPr>
                <w:rFonts w:ascii="Times New Roman" w:eastAsia="Calibri" w:hAnsi="Times New Roman" w:cs="Times New Roman"/>
                <w:lang w:val="pl-PL"/>
              </w:rPr>
              <w:t>staże  - 261</w:t>
            </w:r>
            <w:r w:rsidR="00217ECD" w:rsidRPr="00B75F08">
              <w:rPr>
                <w:rFonts w:ascii="Times New Roman" w:eastAsia="Calibri" w:hAnsi="Times New Roman" w:cs="Times New Roman"/>
                <w:lang w:val="pl-PL"/>
              </w:rPr>
              <w:t xml:space="preserve"> osób</w:t>
            </w:r>
          </w:p>
          <w:p w:rsidR="00217ECD" w:rsidRPr="00B75F08" w:rsidRDefault="00B75F08" w:rsidP="00217ECD">
            <w:pPr>
              <w:widowControl w:val="0"/>
              <w:numPr>
                <w:ilvl w:val="0"/>
                <w:numId w:val="2"/>
              </w:numPr>
              <w:tabs>
                <w:tab w:val="clear" w:pos="720"/>
                <w:tab w:val="left" w:pos="34"/>
                <w:tab w:val="left" w:pos="317"/>
                <w:tab w:val="num" w:pos="360"/>
              </w:tabs>
              <w:autoSpaceDE w:val="0"/>
              <w:autoSpaceDN w:val="0"/>
              <w:adjustRightInd w:val="0"/>
              <w:ind w:left="34" w:firstLine="0"/>
              <w:cnfStyle w:val="000000000000"/>
              <w:rPr>
                <w:rFonts w:ascii="Times New Roman" w:eastAsia="Calibri" w:hAnsi="Times New Roman" w:cs="Times New Roman"/>
                <w:b/>
                <w:lang w:val="pl-PL"/>
              </w:rPr>
            </w:pPr>
            <w:r>
              <w:rPr>
                <w:rFonts w:ascii="Times New Roman" w:eastAsia="Calibri" w:hAnsi="Times New Roman" w:cs="Times New Roman"/>
                <w:lang w:val="pl-PL"/>
              </w:rPr>
              <w:t xml:space="preserve">prace  interwencyjne </w:t>
            </w:r>
            <w:r w:rsidR="00217ECD" w:rsidRPr="00B75F08">
              <w:rPr>
                <w:rFonts w:ascii="Times New Roman" w:eastAsia="Calibri" w:hAnsi="Times New Roman" w:cs="Times New Roman"/>
                <w:lang w:val="pl-PL"/>
              </w:rPr>
              <w:t xml:space="preserve">– 5 osób </w:t>
            </w:r>
          </w:p>
          <w:p w:rsidR="00217ECD" w:rsidRPr="00B75F08" w:rsidRDefault="00B75F08" w:rsidP="00217ECD">
            <w:pPr>
              <w:widowControl w:val="0"/>
              <w:numPr>
                <w:ilvl w:val="0"/>
                <w:numId w:val="2"/>
              </w:numPr>
              <w:tabs>
                <w:tab w:val="clear" w:pos="720"/>
                <w:tab w:val="left" w:pos="34"/>
                <w:tab w:val="left" w:pos="317"/>
                <w:tab w:val="num" w:pos="360"/>
              </w:tabs>
              <w:autoSpaceDE w:val="0"/>
              <w:autoSpaceDN w:val="0"/>
              <w:adjustRightInd w:val="0"/>
              <w:ind w:left="34" w:firstLine="0"/>
              <w:cnfStyle w:val="000000000000"/>
              <w:rPr>
                <w:rFonts w:ascii="Times New Roman" w:eastAsia="Calibri" w:hAnsi="Times New Roman" w:cs="Times New Roman"/>
                <w:b/>
                <w:lang w:val="pl-PL"/>
              </w:rPr>
            </w:pPr>
            <w:r>
              <w:rPr>
                <w:rFonts w:ascii="Times New Roman" w:eastAsia="Calibri" w:hAnsi="Times New Roman" w:cs="Times New Roman"/>
                <w:lang w:val="pl-PL"/>
              </w:rPr>
              <w:t xml:space="preserve">dotacje – 9 </w:t>
            </w:r>
            <w:r w:rsidR="00217ECD" w:rsidRPr="00B75F08">
              <w:rPr>
                <w:rFonts w:ascii="Times New Roman" w:eastAsia="Calibri" w:hAnsi="Times New Roman" w:cs="Times New Roman"/>
                <w:lang w:val="pl-PL"/>
              </w:rPr>
              <w:t xml:space="preserve"> osób</w:t>
            </w:r>
          </w:p>
          <w:p w:rsidR="00217ECD" w:rsidRPr="00B75F08" w:rsidRDefault="00B75F08" w:rsidP="00217ECD">
            <w:pPr>
              <w:widowControl w:val="0"/>
              <w:numPr>
                <w:ilvl w:val="0"/>
                <w:numId w:val="2"/>
              </w:numPr>
              <w:tabs>
                <w:tab w:val="clear" w:pos="720"/>
                <w:tab w:val="left" w:pos="34"/>
                <w:tab w:val="left" w:pos="317"/>
                <w:tab w:val="num" w:pos="360"/>
              </w:tabs>
              <w:autoSpaceDE w:val="0"/>
              <w:autoSpaceDN w:val="0"/>
              <w:adjustRightInd w:val="0"/>
              <w:ind w:left="34" w:firstLine="0"/>
              <w:cnfStyle w:val="000000000000"/>
              <w:rPr>
                <w:rFonts w:ascii="Times New Roman" w:hAnsi="Times New Roman" w:cs="Times New Roman"/>
                <w:b/>
                <w:lang w:val="pl-PL"/>
              </w:rPr>
            </w:pPr>
            <w:r>
              <w:rPr>
                <w:rFonts w:ascii="Times New Roman" w:eastAsia="Calibri" w:hAnsi="Times New Roman" w:cs="Times New Roman"/>
                <w:lang w:val="pl-PL"/>
              </w:rPr>
              <w:t xml:space="preserve">szkolenia – 14 </w:t>
            </w:r>
            <w:r w:rsidR="00217ECD" w:rsidRPr="00B75F08">
              <w:rPr>
                <w:rFonts w:ascii="Times New Roman" w:eastAsia="Calibri" w:hAnsi="Times New Roman" w:cs="Times New Roman"/>
                <w:lang w:val="pl-PL"/>
              </w:rPr>
              <w:t>osób</w:t>
            </w:r>
          </w:p>
          <w:p w:rsidR="00217ECD" w:rsidRDefault="00217ECD" w:rsidP="00A33CF4">
            <w:pPr>
              <w:ind w:right="125"/>
              <w:cnfStyle w:val="000000000000"/>
              <w:rPr>
                <w:rFonts w:ascii="Times New Roman" w:hAnsi="Times New Roman" w:cs="Times New Roman"/>
                <w:b/>
                <w:color w:val="3BB947"/>
                <w:sz w:val="28"/>
                <w:szCs w:val="28"/>
                <w:lang w:val="pl-PL"/>
              </w:rPr>
            </w:pPr>
          </w:p>
        </w:tc>
      </w:tr>
      <w:tr w:rsidR="00217ECD" w:rsidRPr="00B75F08" w:rsidTr="004337D1">
        <w:trPr>
          <w:cnfStyle w:val="000000100000"/>
        </w:trPr>
        <w:tc>
          <w:tcPr>
            <w:cnfStyle w:val="001000000000"/>
            <w:tcW w:w="2127" w:type="dxa"/>
          </w:tcPr>
          <w:p w:rsidR="00217ECD" w:rsidRPr="00B75F08" w:rsidRDefault="00217ECD" w:rsidP="004337D1">
            <w:pPr>
              <w:ind w:right="125"/>
              <w:jc w:val="center"/>
              <w:rPr>
                <w:rFonts w:ascii="Times New Roman" w:eastAsia="Calibri" w:hAnsi="Times New Roman" w:cs="Times New Roman"/>
                <w:bCs w:val="0"/>
                <w:lang w:val="pl-PL"/>
              </w:rPr>
            </w:pPr>
            <w:r w:rsidRPr="00B75F08">
              <w:rPr>
                <w:rFonts w:ascii="Times New Roman" w:eastAsia="Calibri" w:hAnsi="Times New Roman" w:cs="Times New Roman"/>
                <w:bCs w:val="0"/>
                <w:lang w:val="pl-PL"/>
              </w:rPr>
              <w:t xml:space="preserve">Koszt </w:t>
            </w:r>
            <w:r w:rsidR="004337D1" w:rsidRPr="00B75F08">
              <w:rPr>
                <w:rFonts w:ascii="Times New Roman" w:eastAsia="Calibri" w:hAnsi="Times New Roman" w:cs="Times New Roman"/>
                <w:bCs w:val="0"/>
                <w:lang w:val="pl-PL"/>
              </w:rPr>
              <w:t>program</w:t>
            </w:r>
          </w:p>
          <w:p w:rsidR="004337D1" w:rsidRPr="004337D1" w:rsidRDefault="004337D1" w:rsidP="004337D1">
            <w:pPr>
              <w:ind w:right="125"/>
              <w:jc w:val="center"/>
              <w:rPr>
                <w:rFonts w:ascii="Times New Roman" w:hAnsi="Times New Roman" w:cs="Times New Roman"/>
                <w:color w:val="3BB947"/>
                <w:sz w:val="28"/>
                <w:szCs w:val="28"/>
                <w:lang w:val="pl-PL"/>
              </w:rPr>
            </w:pPr>
          </w:p>
        </w:tc>
        <w:tc>
          <w:tcPr>
            <w:tcW w:w="8221" w:type="dxa"/>
            <w:vAlign w:val="center"/>
          </w:tcPr>
          <w:p w:rsidR="00217ECD" w:rsidRDefault="00217ECD" w:rsidP="00A33CF4">
            <w:pPr>
              <w:ind w:right="125"/>
              <w:jc w:val="center"/>
              <w:cnfStyle w:val="000000100000"/>
              <w:rPr>
                <w:rFonts w:ascii="Times New Roman" w:hAnsi="Times New Roman" w:cs="Times New Roman"/>
                <w:b/>
                <w:color w:val="3BB947"/>
                <w:sz w:val="28"/>
                <w:szCs w:val="28"/>
                <w:lang w:val="pl-PL"/>
              </w:rPr>
            </w:pPr>
            <w:r w:rsidRPr="00B75F08">
              <w:rPr>
                <w:rFonts w:ascii="Times New Roman" w:hAnsi="Times New Roman" w:cs="Times New Roman"/>
                <w:b/>
                <w:bCs/>
                <w:lang w:val="pl-PL"/>
              </w:rPr>
              <w:t xml:space="preserve">3 301 700,- </w:t>
            </w:r>
            <w:r w:rsidRPr="00B75F08">
              <w:rPr>
                <w:rFonts w:ascii="Times New Roman" w:hAnsi="Times New Roman" w:cs="Times New Roman"/>
                <w:b/>
                <w:lang w:val="pl-PL"/>
              </w:rPr>
              <w:t>zł</w:t>
            </w:r>
            <w:r w:rsidRPr="00B75F08">
              <w:rPr>
                <w:rFonts w:ascii="Times New Roman" w:hAnsi="Times New Roman" w:cs="Times New Roman"/>
                <w:lang w:val="pl-PL"/>
              </w:rPr>
              <w:t>.-</w:t>
            </w:r>
          </w:p>
        </w:tc>
      </w:tr>
      <w:tr w:rsidR="00217ECD" w:rsidRPr="00B75F08" w:rsidTr="004337D1">
        <w:tc>
          <w:tcPr>
            <w:cnfStyle w:val="001000000000"/>
            <w:tcW w:w="2127" w:type="dxa"/>
          </w:tcPr>
          <w:p w:rsidR="00217ECD" w:rsidRDefault="00217ECD" w:rsidP="004337D1">
            <w:pPr>
              <w:ind w:right="125"/>
              <w:jc w:val="center"/>
              <w:rPr>
                <w:rFonts w:ascii="Times New Roman" w:eastAsia="Calibri" w:hAnsi="Times New Roman" w:cs="Times New Roman"/>
                <w:bCs w:val="0"/>
                <w:lang w:val="pl-PL"/>
              </w:rPr>
            </w:pPr>
            <w:r w:rsidRPr="00B75F08">
              <w:rPr>
                <w:rFonts w:ascii="Times New Roman" w:eastAsia="Calibri" w:hAnsi="Times New Roman" w:cs="Times New Roman"/>
                <w:bCs w:val="0"/>
                <w:lang w:val="pl-PL"/>
              </w:rPr>
              <w:t>Realizacja programu</w:t>
            </w:r>
          </w:p>
          <w:p w:rsidR="00B75F08" w:rsidRPr="004337D1" w:rsidRDefault="00B75F08" w:rsidP="004337D1">
            <w:pPr>
              <w:ind w:right="125"/>
              <w:jc w:val="center"/>
              <w:rPr>
                <w:rFonts w:ascii="Times New Roman" w:hAnsi="Times New Roman" w:cs="Times New Roman"/>
                <w:color w:val="3BB947"/>
                <w:sz w:val="28"/>
                <w:szCs w:val="28"/>
                <w:lang w:val="pl-PL"/>
              </w:rPr>
            </w:pPr>
          </w:p>
        </w:tc>
        <w:tc>
          <w:tcPr>
            <w:tcW w:w="8221" w:type="dxa"/>
            <w:vAlign w:val="center"/>
          </w:tcPr>
          <w:p w:rsidR="00217ECD" w:rsidRPr="00B75F08" w:rsidRDefault="00217ECD" w:rsidP="00A33CF4">
            <w:pPr>
              <w:ind w:right="125"/>
              <w:jc w:val="center"/>
              <w:cnfStyle w:val="000000000000"/>
              <w:rPr>
                <w:rFonts w:ascii="Times New Roman" w:eastAsia="Calibri" w:hAnsi="Times New Roman" w:cs="Times New Roman"/>
                <w:b/>
                <w:lang w:val="pl-PL"/>
              </w:rPr>
            </w:pPr>
            <w:r w:rsidRPr="00B75F08">
              <w:rPr>
                <w:rFonts w:ascii="Times New Roman" w:hAnsi="Times New Roman" w:cs="Times New Roman"/>
                <w:b/>
                <w:lang w:val="pl-PL"/>
              </w:rPr>
              <w:t>01.01.2013r</w:t>
            </w:r>
            <w:r w:rsidRPr="00B75F08">
              <w:rPr>
                <w:rFonts w:ascii="Times New Roman" w:hAnsi="Times New Roman" w:cs="Times New Roman"/>
                <w:lang w:val="pl-PL"/>
              </w:rPr>
              <w:t xml:space="preserve">. do </w:t>
            </w:r>
            <w:r w:rsidRPr="00B75F08">
              <w:rPr>
                <w:rFonts w:ascii="Times New Roman" w:hAnsi="Times New Roman" w:cs="Times New Roman"/>
                <w:b/>
                <w:lang w:val="pl-PL"/>
              </w:rPr>
              <w:t>31.12.2013r.</w:t>
            </w:r>
          </w:p>
        </w:tc>
      </w:tr>
    </w:tbl>
    <w:p w:rsidR="00950D17" w:rsidRDefault="00950D17" w:rsidP="00950D17">
      <w:pPr>
        <w:pStyle w:val="Tekstpodstawowy"/>
        <w:spacing w:line="276" w:lineRule="auto"/>
        <w:rPr>
          <w:i/>
          <w:szCs w:val="24"/>
          <w:lang w:val="pl-PL"/>
        </w:rPr>
      </w:pPr>
    </w:p>
    <w:p w:rsidR="00B75F08" w:rsidRPr="00875DD7" w:rsidRDefault="00B75F08" w:rsidP="00950D17">
      <w:pPr>
        <w:pStyle w:val="Tekstpodstawowy"/>
        <w:spacing w:line="276" w:lineRule="auto"/>
        <w:rPr>
          <w:i/>
          <w:szCs w:val="24"/>
          <w:lang w:val="pl-PL"/>
        </w:rPr>
      </w:pPr>
    </w:p>
    <w:p w:rsidR="00950D17" w:rsidRDefault="00950D17" w:rsidP="00950D17">
      <w:pPr>
        <w:tabs>
          <w:tab w:val="left" w:pos="142"/>
        </w:tabs>
        <w:jc w:val="both"/>
        <w:rPr>
          <w:rFonts w:ascii="Times New Roman" w:hAnsi="Times New Roman" w:cs="Times New Roman"/>
          <w:i/>
          <w:sz w:val="24"/>
          <w:szCs w:val="24"/>
          <w:lang w:val="pl-PL"/>
        </w:rPr>
      </w:pPr>
      <w:r w:rsidRPr="00092CC1">
        <w:rPr>
          <w:rFonts w:ascii="Times New Roman" w:hAnsi="Times New Roman" w:cs="Times New Roman"/>
          <w:b/>
          <w:sz w:val="24"/>
          <w:szCs w:val="24"/>
          <w:lang w:val="pl-PL"/>
        </w:rPr>
        <w:lastRenderedPageBreak/>
        <w:t xml:space="preserve"> </w:t>
      </w:r>
      <w:r w:rsidRPr="00875DD7">
        <w:rPr>
          <w:rFonts w:ascii="Times New Roman" w:hAnsi="Times New Roman" w:cs="Times New Roman"/>
          <w:b/>
          <w:color w:val="008000"/>
          <w:sz w:val="24"/>
          <w:szCs w:val="24"/>
          <w:lang w:val="pl-PL"/>
        </w:rPr>
        <w:t xml:space="preserve">2. „PROFESJONALNA </w:t>
      </w:r>
      <w:r w:rsidRPr="00875DD7">
        <w:rPr>
          <w:rFonts w:ascii="Times New Roman" w:hAnsi="Times New Roman" w:cs="Times New Roman"/>
          <w:b/>
          <w:color w:val="007635"/>
          <w:sz w:val="24"/>
          <w:szCs w:val="24"/>
          <w:lang w:val="pl-PL"/>
        </w:rPr>
        <w:t>KADRA”</w:t>
      </w:r>
      <w:r w:rsidRPr="00875DD7">
        <w:rPr>
          <w:rFonts w:ascii="Times New Roman" w:hAnsi="Times New Roman" w:cs="Times New Roman"/>
          <w:sz w:val="24"/>
          <w:szCs w:val="24"/>
          <w:lang w:val="pl-PL"/>
        </w:rPr>
        <w:t xml:space="preserve">-  </w:t>
      </w:r>
      <w:proofErr w:type="spellStart"/>
      <w:r w:rsidRPr="00875DD7">
        <w:rPr>
          <w:rFonts w:ascii="Times New Roman" w:hAnsi="Times New Roman" w:cs="Times New Roman"/>
          <w:sz w:val="24"/>
          <w:szCs w:val="24"/>
          <w:lang w:val="pl-PL"/>
        </w:rPr>
        <w:t>Poddziałanie</w:t>
      </w:r>
      <w:proofErr w:type="spellEnd"/>
      <w:r w:rsidRPr="00875DD7">
        <w:rPr>
          <w:rFonts w:ascii="Times New Roman" w:hAnsi="Times New Roman" w:cs="Times New Roman"/>
          <w:sz w:val="24"/>
          <w:szCs w:val="24"/>
          <w:lang w:val="pl-PL"/>
        </w:rPr>
        <w:t xml:space="preserve">  6.1.2 PO KL – </w:t>
      </w:r>
      <w:r w:rsidRPr="00875DD7">
        <w:rPr>
          <w:rFonts w:ascii="Times New Roman" w:hAnsi="Times New Roman" w:cs="Times New Roman"/>
          <w:i/>
          <w:sz w:val="24"/>
          <w:szCs w:val="24"/>
          <w:lang w:val="pl-PL"/>
        </w:rPr>
        <w:t xml:space="preserve">Wsparcie powiatowych </w:t>
      </w:r>
      <w:r w:rsidRPr="00875DD7">
        <w:rPr>
          <w:rFonts w:ascii="Times New Roman" w:hAnsi="Times New Roman" w:cs="Times New Roman"/>
          <w:i/>
          <w:sz w:val="24"/>
          <w:szCs w:val="24"/>
          <w:lang w:val="pl-PL"/>
        </w:rPr>
        <w:br/>
        <w:t>i wojewódzkich urzędów pracy w realizacji zadań na rzecz aktywizacji zawodowej osób bezrobotnych w regionie.</w:t>
      </w:r>
    </w:p>
    <w:tbl>
      <w:tblPr>
        <w:tblW w:w="5572" w:type="pct"/>
        <w:tblInd w:w="-6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373"/>
        <w:gridCol w:w="2053"/>
        <w:gridCol w:w="2579"/>
        <w:gridCol w:w="1507"/>
        <w:gridCol w:w="1836"/>
      </w:tblGrid>
      <w:tr w:rsidR="00950D17" w:rsidRPr="00875DD7" w:rsidTr="00B75F08">
        <w:trPr>
          <w:trHeight w:val="427"/>
        </w:trPr>
        <w:tc>
          <w:tcPr>
            <w:tcW w:w="1147"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992"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246"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728"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887"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B75F08">
        <w:trPr>
          <w:trHeight w:val="4978"/>
        </w:trPr>
        <w:tc>
          <w:tcPr>
            <w:tcW w:w="1147" w:type="pct"/>
            <w:tcBorders>
              <w:top w:val="double" w:sz="2" w:space="0" w:color="auto"/>
              <w:left w:val="double" w:sz="2" w:space="0" w:color="auto"/>
              <w:bottom w:val="double" w:sz="2" w:space="0" w:color="auto"/>
              <w:right w:val="double" w:sz="2" w:space="0" w:color="auto"/>
            </w:tcBorders>
            <w:shd w:val="clear" w:color="auto" w:fill="76923C"/>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Wzrost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kompetencji</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pracowników</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urzędu</w:t>
            </w:r>
            <w:proofErr w:type="spellEnd"/>
          </w:p>
        </w:tc>
        <w:tc>
          <w:tcPr>
            <w:tcW w:w="992"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rPr>
                <w:rFonts w:ascii="Times New Roman" w:hAnsi="Times New Roman" w:cs="Times New Roman"/>
                <w:lang w:val="pl-PL"/>
              </w:rPr>
            </w:pPr>
            <w:r w:rsidRPr="00875DD7">
              <w:rPr>
                <w:rFonts w:ascii="Times New Roman" w:hAnsi="Times New Roman" w:cs="Times New Roman"/>
                <w:lang w:val="pl-PL"/>
              </w:rPr>
              <w:t>Pracownicy Powiatowego Urzędu Pracy w Biłgoraju zajmujący stanowiska kluczowe zgodnie z ustawą o promocji zatrudnienia i instytucjach rynku pracy.</w:t>
            </w: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lang w:val="pl-PL"/>
              </w:rPr>
            </w:pPr>
          </w:p>
        </w:tc>
        <w:tc>
          <w:tcPr>
            <w:tcW w:w="124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rPr>
                <w:rFonts w:ascii="Times New Roman" w:hAnsi="Times New Roman" w:cs="Times New Roman"/>
                <w:lang w:val="pl-PL"/>
              </w:rPr>
            </w:pPr>
            <w:r w:rsidRPr="00875DD7">
              <w:rPr>
                <w:rFonts w:ascii="Times New Roman" w:hAnsi="Times New Roman" w:cs="Times New Roman"/>
                <w:bCs/>
                <w:lang w:val="pl-PL"/>
              </w:rPr>
              <w:t xml:space="preserve">Ogółem </w:t>
            </w:r>
            <w:r w:rsidRPr="00875DD7">
              <w:rPr>
                <w:rFonts w:ascii="Times New Roman" w:hAnsi="Times New Roman" w:cs="Times New Roman"/>
                <w:b/>
                <w:bCs/>
                <w:lang w:val="pl-PL"/>
              </w:rPr>
              <w:t>20</w:t>
            </w:r>
            <w:r w:rsidRPr="00875DD7">
              <w:rPr>
                <w:rFonts w:ascii="Times New Roman" w:hAnsi="Times New Roman" w:cs="Times New Roman"/>
                <w:bCs/>
                <w:lang w:val="pl-PL"/>
              </w:rPr>
              <w:t xml:space="preserve"> osób zostało objętych następującymi </w:t>
            </w:r>
            <w:r w:rsidRPr="00875DD7">
              <w:rPr>
                <w:rFonts w:ascii="Times New Roman" w:hAnsi="Times New Roman" w:cs="Times New Roman"/>
                <w:lang w:val="pl-PL"/>
              </w:rPr>
              <w:t>działaniami przewidzianymi  w projekcie tj.:</w:t>
            </w:r>
          </w:p>
          <w:p w:rsidR="00950D17" w:rsidRPr="00875DD7" w:rsidRDefault="00950D17" w:rsidP="002F085A">
            <w:pPr>
              <w:rPr>
                <w:rFonts w:ascii="Times New Roman" w:hAnsi="Times New Roman" w:cs="Times New Roman"/>
                <w:sz w:val="16"/>
                <w:szCs w:val="16"/>
                <w:lang w:val="pl-PL"/>
              </w:rPr>
            </w:pPr>
          </w:p>
          <w:p w:rsidR="00950D17" w:rsidRPr="00875DD7" w:rsidRDefault="00950D17" w:rsidP="00950D17">
            <w:pPr>
              <w:numPr>
                <w:ilvl w:val="0"/>
                <w:numId w:val="2"/>
              </w:numPr>
              <w:tabs>
                <w:tab w:val="clear" w:pos="720"/>
                <w:tab w:val="num" w:pos="194"/>
              </w:tabs>
              <w:spacing w:after="0" w:line="240" w:lineRule="auto"/>
              <w:ind w:left="194" w:hanging="194"/>
              <w:rPr>
                <w:rFonts w:ascii="Times New Roman" w:hAnsi="Times New Roman" w:cs="Times New Roman"/>
              </w:rPr>
            </w:pPr>
            <w:proofErr w:type="spellStart"/>
            <w:r w:rsidRPr="00875DD7">
              <w:rPr>
                <w:rFonts w:ascii="Times New Roman" w:hAnsi="Times New Roman" w:cs="Times New Roman"/>
              </w:rPr>
              <w:t>indywidualne</w:t>
            </w:r>
            <w:proofErr w:type="spellEnd"/>
            <w:r w:rsidRPr="00875DD7">
              <w:rPr>
                <w:rFonts w:ascii="Times New Roman" w:hAnsi="Times New Roman" w:cs="Times New Roman"/>
              </w:rPr>
              <w:t xml:space="preserve"> </w:t>
            </w:r>
            <w:proofErr w:type="spellStart"/>
            <w:r w:rsidRPr="00875DD7">
              <w:rPr>
                <w:rFonts w:ascii="Times New Roman" w:hAnsi="Times New Roman" w:cs="Times New Roman"/>
              </w:rPr>
              <w:t>szkolenia</w:t>
            </w:r>
            <w:proofErr w:type="spellEnd"/>
            <w:r w:rsidRPr="00875DD7">
              <w:rPr>
                <w:rFonts w:ascii="Times New Roman" w:hAnsi="Times New Roman" w:cs="Times New Roman"/>
              </w:rPr>
              <w:br/>
            </w:r>
            <w:proofErr w:type="spellStart"/>
            <w:r w:rsidRPr="00875DD7">
              <w:rPr>
                <w:rFonts w:ascii="Times New Roman" w:hAnsi="Times New Roman" w:cs="Times New Roman"/>
              </w:rPr>
              <w:t>zawodowe</w:t>
            </w:r>
            <w:proofErr w:type="spellEnd"/>
            <w:r w:rsidRPr="00875DD7">
              <w:rPr>
                <w:rFonts w:ascii="Times New Roman" w:hAnsi="Times New Roman" w:cs="Times New Roman"/>
              </w:rPr>
              <w:t>,</w:t>
            </w:r>
          </w:p>
          <w:p w:rsidR="00950D17" w:rsidRPr="00875DD7" w:rsidRDefault="00950D17" w:rsidP="00950D17">
            <w:pPr>
              <w:numPr>
                <w:ilvl w:val="0"/>
                <w:numId w:val="2"/>
              </w:numPr>
              <w:tabs>
                <w:tab w:val="clear" w:pos="720"/>
                <w:tab w:val="num" w:pos="194"/>
              </w:tabs>
              <w:spacing w:after="0" w:line="240" w:lineRule="auto"/>
              <w:ind w:left="194" w:hanging="194"/>
              <w:rPr>
                <w:rFonts w:ascii="Times New Roman" w:hAnsi="Times New Roman" w:cs="Times New Roman"/>
                <w:lang w:val="pl-PL"/>
              </w:rPr>
            </w:pPr>
            <w:r w:rsidRPr="00875DD7">
              <w:rPr>
                <w:rFonts w:ascii="Times New Roman" w:hAnsi="Times New Roman" w:cs="Times New Roman"/>
                <w:lang w:val="pl-PL"/>
              </w:rPr>
              <w:t>zatrudnienie 2 doradców</w:t>
            </w:r>
            <w:r w:rsidRPr="00875DD7">
              <w:rPr>
                <w:rFonts w:ascii="Times New Roman" w:hAnsi="Times New Roman" w:cs="Times New Roman"/>
                <w:lang w:val="pl-PL"/>
              </w:rPr>
              <w:br/>
              <w:t>zawodowych  i 3 pośredników</w:t>
            </w:r>
            <w:r w:rsidRPr="00875DD7">
              <w:rPr>
                <w:rFonts w:ascii="Times New Roman" w:hAnsi="Times New Roman" w:cs="Times New Roman"/>
                <w:lang w:val="pl-PL"/>
              </w:rPr>
              <w:br/>
              <w:t>pracy.</w:t>
            </w:r>
          </w:p>
        </w:tc>
        <w:tc>
          <w:tcPr>
            <w:tcW w:w="728"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sz w:val="24"/>
                <w:szCs w:val="24"/>
                <w:lang w:val="pl-PL"/>
              </w:rPr>
            </w:pPr>
            <w:r w:rsidRPr="00875DD7">
              <w:rPr>
                <w:rFonts w:ascii="Times New Roman" w:hAnsi="Times New Roman" w:cs="Times New Roman"/>
                <w:b/>
                <w:lang w:val="pl-PL"/>
              </w:rPr>
              <w:t>419 557,47 zł.</w:t>
            </w:r>
            <w:r w:rsidRPr="00875DD7">
              <w:rPr>
                <w:rFonts w:ascii="Times New Roman" w:hAnsi="Times New Roman" w:cs="Times New Roman"/>
                <w:b/>
                <w:sz w:val="24"/>
                <w:szCs w:val="24"/>
                <w:lang w:val="pl-PL"/>
              </w:rPr>
              <w:t xml:space="preserve">  </w:t>
            </w: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sz w:val="18"/>
                <w:szCs w:val="18"/>
                <w:lang w:val="pl-PL"/>
              </w:rPr>
            </w:pPr>
            <w:r w:rsidRPr="00875DD7">
              <w:rPr>
                <w:rFonts w:ascii="Times New Roman" w:hAnsi="Times New Roman" w:cs="Times New Roman"/>
                <w:sz w:val="18"/>
                <w:szCs w:val="18"/>
                <w:lang w:val="pl-PL"/>
              </w:rPr>
              <w:t>w tym:</w:t>
            </w: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sz w:val="18"/>
                <w:szCs w:val="18"/>
                <w:lang w:val="pl-PL"/>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lang w:val="pl-PL"/>
              </w:rPr>
            </w:pPr>
            <w:r w:rsidRPr="00875DD7">
              <w:rPr>
                <w:rFonts w:ascii="Times New Roman" w:hAnsi="Times New Roman" w:cs="Times New Roman"/>
                <w:lang w:val="pl-PL"/>
              </w:rPr>
              <w:t>2011 rok  89.884,21 zł.,</w:t>
            </w: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rPr>
            </w:pPr>
            <w:r w:rsidRPr="00875DD7">
              <w:rPr>
                <w:rFonts w:ascii="Times New Roman" w:hAnsi="Times New Roman" w:cs="Times New Roman"/>
                <w:lang w:val="pl-PL"/>
              </w:rPr>
              <w:br/>
              <w:t xml:space="preserve"> </w:t>
            </w:r>
            <w:r w:rsidRPr="00875DD7">
              <w:rPr>
                <w:rFonts w:ascii="Times New Roman" w:hAnsi="Times New Roman" w:cs="Times New Roman"/>
              </w:rPr>
              <w:t xml:space="preserve">2012 </w:t>
            </w:r>
            <w:proofErr w:type="spellStart"/>
            <w:r w:rsidRPr="00875DD7">
              <w:rPr>
                <w:rFonts w:ascii="Times New Roman" w:hAnsi="Times New Roman" w:cs="Times New Roman"/>
              </w:rPr>
              <w:t>rok</w:t>
            </w:r>
            <w:proofErr w:type="spellEnd"/>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rPr>
            </w:pPr>
            <w:r w:rsidRPr="00875DD7">
              <w:rPr>
                <w:rFonts w:ascii="Times New Roman" w:hAnsi="Times New Roman" w:cs="Times New Roman"/>
              </w:rPr>
              <w:t xml:space="preserve">235.985,39 </w:t>
            </w:r>
            <w:proofErr w:type="spellStart"/>
            <w:r w:rsidRPr="00875DD7">
              <w:rPr>
                <w:rFonts w:ascii="Times New Roman" w:hAnsi="Times New Roman" w:cs="Times New Roman"/>
              </w:rPr>
              <w:t>zł</w:t>
            </w:r>
            <w:proofErr w:type="spellEnd"/>
            <w:r w:rsidRPr="00875DD7">
              <w:rPr>
                <w:rFonts w:ascii="Times New Roman" w:hAnsi="Times New Roman" w:cs="Times New Roman"/>
              </w:rPr>
              <w:t xml:space="preserve">. </w:t>
            </w: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p>
          <w:p w:rsidR="00950D17" w:rsidRPr="00EC1EB5" w:rsidRDefault="00950D17" w:rsidP="00EC1EB5">
            <w:pPr>
              <w:widowControl w:val="0"/>
              <w:tabs>
                <w:tab w:val="left" w:pos="715"/>
              </w:tabs>
              <w:autoSpaceDE w:val="0"/>
              <w:autoSpaceDN w:val="0"/>
              <w:adjustRightInd w:val="0"/>
              <w:jc w:val="center"/>
              <w:rPr>
                <w:rFonts w:ascii="Times New Roman" w:hAnsi="Times New Roman" w:cs="Times New Roman"/>
                <w:b/>
              </w:rPr>
            </w:pPr>
            <w:r w:rsidRPr="00875DD7">
              <w:rPr>
                <w:rFonts w:ascii="Times New Roman" w:hAnsi="Times New Roman" w:cs="Times New Roman"/>
                <w:b/>
              </w:rPr>
              <w:t xml:space="preserve"> 2013 </w:t>
            </w:r>
            <w:proofErr w:type="spellStart"/>
            <w:r w:rsidRPr="00875DD7">
              <w:rPr>
                <w:rFonts w:ascii="Times New Roman" w:hAnsi="Times New Roman" w:cs="Times New Roman"/>
                <w:b/>
              </w:rPr>
              <w:t>rok</w:t>
            </w:r>
            <w:proofErr w:type="spellEnd"/>
            <w:r w:rsidRPr="00875DD7">
              <w:rPr>
                <w:rFonts w:ascii="Times New Roman" w:hAnsi="Times New Roman" w:cs="Times New Roman"/>
                <w:b/>
              </w:rPr>
              <w:t xml:space="preserve">  93.687,87 </w:t>
            </w:r>
            <w:proofErr w:type="spellStart"/>
            <w:r w:rsidRPr="00875DD7">
              <w:rPr>
                <w:rFonts w:ascii="Times New Roman" w:hAnsi="Times New Roman" w:cs="Times New Roman"/>
                <w:b/>
              </w:rPr>
              <w:t>zł</w:t>
            </w:r>
            <w:proofErr w:type="spellEnd"/>
            <w:r w:rsidRPr="00875DD7">
              <w:rPr>
                <w:rFonts w:ascii="Times New Roman" w:hAnsi="Times New Roman" w:cs="Times New Roman"/>
                <w:b/>
              </w:rPr>
              <w:t>.</w:t>
            </w:r>
          </w:p>
        </w:tc>
        <w:tc>
          <w:tcPr>
            <w:tcW w:w="887"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r w:rsidRPr="00875DD7">
              <w:rPr>
                <w:rFonts w:ascii="Times New Roman" w:hAnsi="Times New Roman" w:cs="Times New Roman"/>
                <w:b/>
              </w:rPr>
              <w:t>01.05.2011r. do 31.04.2013r</w:t>
            </w:r>
          </w:p>
        </w:tc>
      </w:tr>
    </w:tbl>
    <w:p w:rsidR="00DC56BB" w:rsidRDefault="00DC56BB" w:rsidP="00950D17">
      <w:pPr>
        <w:tabs>
          <w:tab w:val="left" w:pos="142"/>
        </w:tabs>
        <w:jc w:val="both"/>
        <w:rPr>
          <w:rFonts w:ascii="Times New Roman" w:hAnsi="Times New Roman" w:cs="Times New Roman"/>
          <w:b/>
          <w:color w:val="008000"/>
          <w:sz w:val="24"/>
          <w:szCs w:val="24"/>
          <w:lang w:val="pl-PL"/>
        </w:rPr>
      </w:pPr>
    </w:p>
    <w:p w:rsidR="00950D17" w:rsidRPr="00875DD7" w:rsidRDefault="00950D17" w:rsidP="00950D17">
      <w:pPr>
        <w:tabs>
          <w:tab w:val="left" w:pos="142"/>
        </w:tabs>
        <w:jc w:val="both"/>
        <w:rPr>
          <w:rFonts w:ascii="Times New Roman" w:hAnsi="Times New Roman" w:cs="Times New Roman"/>
          <w:i/>
          <w:sz w:val="24"/>
          <w:szCs w:val="24"/>
          <w:lang w:val="pl-PL"/>
        </w:rPr>
      </w:pPr>
      <w:r w:rsidRPr="00875DD7">
        <w:rPr>
          <w:rFonts w:ascii="Times New Roman" w:hAnsi="Times New Roman" w:cs="Times New Roman"/>
          <w:b/>
          <w:color w:val="008000"/>
          <w:sz w:val="24"/>
          <w:szCs w:val="24"/>
          <w:lang w:val="pl-PL"/>
        </w:rPr>
        <w:t xml:space="preserve">3. </w:t>
      </w:r>
      <w:r w:rsidRPr="00875DD7">
        <w:rPr>
          <w:rFonts w:ascii="Times New Roman" w:hAnsi="Times New Roman" w:cs="Times New Roman"/>
          <w:b/>
          <w:color w:val="008A3E"/>
          <w:sz w:val="24"/>
          <w:szCs w:val="24"/>
          <w:lang w:val="pl-PL"/>
        </w:rPr>
        <w:t>„ZAGRANICZNY STAŻ – NOWYM DOŚWIADCZENIEM</w:t>
      </w:r>
      <w:r w:rsidRPr="00875DD7">
        <w:rPr>
          <w:rFonts w:ascii="Times New Roman" w:hAnsi="Times New Roman" w:cs="Times New Roman"/>
          <w:b/>
          <w:color w:val="007635"/>
          <w:sz w:val="24"/>
          <w:szCs w:val="24"/>
          <w:lang w:val="pl-PL"/>
        </w:rPr>
        <w:t>”</w:t>
      </w:r>
      <w:r w:rsidRPr="00875DD7">
        <w:rPr>
          <w:rFonts w:ascii="Times New Roman" w:hAnsi="Times New Roman" w:cs="Times New Roman"/>
          <w:sz w:val="24"/>
          <w:szCs w:val="24"/>
          <w:lang w:val="pl-PL"/>
        </w:rPr>
        <w:t xml:space="preserve"> </w:t>
      </w:r>
      <w:r w:rsidRPr="00875DD7">
        <w:rPr>
          <w:rFonts w:ascii="Times New Roman" w:hAnsi="Times New Roman" w:cs="Times New Roman"/>
          <w:i/>
          <w:sz w:val="24"/>
          <w:szCs w:val="24"/>
          <w:lang w:val="pl-PL"/>
        </w:rPr>
        <w:t xml:space="preserve">projekt realizowany </w:t>
      </w:r>
      <w:r w:rsidRPr="00875DD7">
        <w:rPr>
          <w:rFonts w:ascii="Times New Roman" w:hAnsi="Times New Roman" w:cs="Times New Roman"/>
          <w:i/>
          <w:sz w:val="24"/>
          <w:szCs w:val="24"/>
          <w:lang w:val="pl-PL"/>
        </w:rPr>
        <w:br/>
        <w:t>w ramach Programu Leonardo da Vinci</w:t>
      </w:r>
    </w:p>
    <w:tbl>
      <w:tblPr>
        <w:tblW w:w="5542" w:type="pct"/>
        <w:tblInd w:w="-6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514"/>
        <w:gridCol w:w="2281"/>
        <w:gridCol w:w="2398"/>
        <w:gridCol w:w="1272"/>
        <w:gridCol w:w="1828"/>
      </w:tblGrid>
      <w:tr w:rsidR="00950D17" w:rsidRPr="00875DD7" w:rsidTr="00092CC1">
        <w:trPr>
          <w:trHeight w:val="462"/>
        </w:trPr>
        <w:tc>
          <w:tcPr>
            <w:tcW w:w="1221"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1108"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165"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618"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888"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092CC1">
        <w:trPr>
          <w:trHeight w:val="3894"/>
        </w:trPr>
        <w:tc>
          <w:tcPr>
            <w:tcW w:w="1221" w:type="pct"/>
            <w:tcBorders>
              <w:top w:val="double" w:sz="2" w:space="0" w:color="auto"/>
              <w:left w:val="double" w:sz="2" w:space="0" w:color="auto"/>
              <w:bottom w:val="double" w:sz="2" w:space="0" w:color="auto"/>
              <w:right w:val="double" w:sz="2" w:space="0" w:color="auto"/>
            </w:tcBorders>
            <w:shd w:val="clear" w:color="auto" w:fill="76923C"/>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lang w:val="pl-PL"/>
              </w:rPr>
            </w:pPr>
            <w:r w:rsidRPr="00875DD7">
              <w:rPr>
                <w:rFonts w:ascii="Times New Roman" w:hAnsi="Times New Roman" w:cs="Times New Roman"/>
                <w:shd w:val="clear" w:color="auto" w:fill="76923C"/>
                <w:lang w:val="pl-PL"/>
              </w:rPr>
              <w:t xml:space="preserve">Możliwość zdobycia kwalifikacji zawodowych w zawodach: kucharz/kucharka, kelner/kelnerka oraz opiekun/opiekunka osób starszych, niepełnosprawnych i dzieci w trakcie </w:t>
            </w:r>
            <w:r w:rsidRPr="00875DD7">
              <w:rPr>
                <w:rFonts w:ascii="Times New Roman" w:hAnsi="Times New Roman" w:cs="Times New Roman"/>
                <w:b/>
                <w:bCs/>
                <w:shd w:val="clear" w:color="auto" w:fill="76923C"/>
                <w:lang w:val="pl-PL"/>
              </w:rPr>
              <w:t>9 tygodniowych staży</w:t>
            </w:r>
            <w:r w:rsidRPr="00875DD7">
              <w:rPr>
                <w:rFonts w:ascii="Times New Roman" w:hAnsi="Times New Roman" w:cs="Times New Roman"/>
                <w:shd w:val="clear" w:color="auto" w:fill="76923C"/>
                <w:lang w:val="pl-PL"/>
              </w:rPr>
              <w:t xml:space="preserve"> zagranicznych w Niemc</w:t>
            </w:r>
            <w:r w:rsidRPr="00875DD7">
              <w:rPr>
                <w:rFonts w:ascii="Times New Roman" w:hAnsi="Times New Roman" w:cs="Times New Roman"/>
                <w:lang w:val="pl-PL"/>
              </w:rPr>
              <w:t xml:space="preserve">zech </w:t>
            </w:r>
          </w:p>
        </w:tc>
        <w:tc>
          <w:tcPr>
            <w:tcW w:w="1108" w:type="pct"/>
            <w:tcBorders>
              <w:top w:val="double" w:sz="2" w:space="0" w:color="auto"/>
              <w:left w:val="double" w:sz="2" w:space="0" w:color="auto"/>
              <w:bottom w:val="double" w:sz="2" w:space="0" w:color="auto"/>
              <w:right w:val="double" w:sz="2" w:space="0" w:color="auto"/>
            </w:tcBorders>
            <w:shd w:val="clear" w:color="auto" w:fill="C2D69B"/>
            <w:vAlign w:val="center"/>
          </w:tcPr>
          <w:p w:rsidR="00092CC1" w:rsidRPr="00875DD7" w:rsidRDefault="00950D17" w:rsidP="00092CC1">
            <w:pPr>
              <w:widowControl w:val="0"/>
              <w:tabs>
                <w:tab w:val="left" w:pos="715"/>
              </w:tabs>
              <w:autoSpaceDE w:val="0"/>
              <w:autoSpaceDN w:val="0"/>
              <w:adjustRightInd w:val="0"/>
              <w:jc w:val="center"/>
              <w:rPr>
                <w:rFonts w:ascii="Times New Roman" w:hAnsi="Times New Roman" w:cs="Times New Roman"/>
                <w:lang w:val="pl-PL"/>
              </w:rPr>
            </w:pPr>
            <w:r w:rsidRPr="00875DD7">
              <w:rPr>
                <w:rFonts w:ascii="Times New Roman" w:hAnsi="Times New Roman" w:cs="Times New Roman"/>
                <w:lang w:val="pl-PL"/>
              </w:rPr>
              <w:t>Osoby bezrobotne zarejestrowane w PUP, w szczególności kobiety,  w wieku powyżej 18 lat,</w:t>
            </w:r>
            <w:r w:rsidRPr="00875DD7">
              <w:rPr>
                <w:rFonts w:ascii="Times New Roman" w:hAnsi="Times New Roman" w:cs="Times New Roman"/>
                <w:lang w:val="pl-PL"/>
              </w:rPr>
              <w:br/>
              <w:t>z niskimi kwalifikacjami zawodowymi oraz posiadające udokumentowaną znajomość języka niemieckiego w stopniu podstawowym.</w:t>
            </w:r>
          </w:p>
        </w:tc>
        <w:tc>
          <w:tcPr>
            <w:tcW w:w="1165"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092CC1">
            <w:pPr>
              <w:tabs>
                <w:tab w:val="left" w:pos="0"/>
              </w:tabs>
              <w:jc w:val="center"/>
              <w:rPr>
                <w:rFonts w:ascii="Times New Roman" w:hAnsi="Times New Roman" w:cs="Times New Roman"/>
                <w:lang w:val="pl-PL"/>
              </w:rPr>
            </w:pPr>
            <w:r w:rsidRPr="00875DD7">
              <w:rPr>
                <w:rFonts w:ascii="Times New Roman" w:hAnsi="Times New Roman" w:cs="Times New Roman"/>
                <w:lang w:val="pl-PL"/>
              </w:rPr>
              <w:t xml:space="preserve">Ogółem </w:t>
            </w:r>
            <w:r w:rsidRPr="00875DD7">
              <w:rPr>
                <w:rFonts w:ascii="Times New Roman" w:hAnsi="Times New Roman" w:cs="Times New Roman"/>
                <w:b/>
                <w:lang w:val="pl-PL"/>
              </w:rPr>
              <w:t>39</w:t>
            </w:r>
            <w:r w:rsidRPr="00875DD7">
              <w:rPr>
                <w:rFonts w:ascii="Times New Roman" w:hAnsi="Times New Roman" w:cs="Times New Roman"/>
                <w:lang w:val="pl-PL"/>
              </w:rPr>
              <w:t xml:space="preserve"> osób </w:t>
            </w:r>
            <w:r w:rsidRPr="00875DD7">
              <w:rPr>
                <w:rFonts w:ascii="Times New Roman" w:hAnsi="Times New Roman" w:cs="Times New Roman"/>
                <w:bCs/>
                <w:lang w:val="pl-PL"/>
              </w:rPr>
              <w:t xml:space="preserve">zostanie objętych następującymi </w:t>
            </w:r>
            <w:r w:rsidRPr="00875DD7">
              <w:rPr>
                <w:rFonts w:ascii="Times New Roman" w:hAnsi="Times New Roman" w:cs="Times New Roman"/>
                <w:lang w:val="pl-PL"/>
              </w:rPr>
              <w:t>działaniami:</w:t>
            </w:r>
          </w:p>
          <w:p w:rsidR="00950D17" w:rsidRPr="00875DD7" w:rsidRDefault="00950D17" w:rsidP="00950D17">
            <w:pPr>
              <w:numPr>
                <w:ilvl w:val="0"/>
                <w:numId w:val="34"/>
              </w:numPr>
              <w:tabs>
                <w:tab w:val="left" w:pos="0"/>
              </w:tabs>
              <w:spacing w:after="0" w:line="240" w:lineRule="auto"/>
              <w:ind w:left="414" w:hanging="414"/>
              <w:rPr>
                <w:rFonts w:ascii="Times New Roman" w:hAnsi="Times New Roman" w:cs="Times New Roman"/>
              </w:rPr>
            </w:pPr>
            <w:proofErr w:type="spellStart"/>
            <w:r w:rsidRPr="00875DD7">
              <w:rPr>
                <w:rFonts w:ascii="Times New Roman" w:hAnsi="Times New Roman" w:cs="Times New Roman"/>
              </w:rPr>
              <w:t>szkolenie</w:t>
            </w:r>
            <w:proofErr w:type="spellEnd"/>
            <w:r w:rsidRPr="00875DD7">
              <w:rPr>
                <w:rFonts w:ascii="Times New Roman" w:hAnsi="Times New Roman" w:cs="Times New Roman"/>
              </w:rPr>
              <w:t xml:space="preserve"> z </w:t>
            </w:r>
            <w:proofErr w:type="spellStart"/>
            <w:r w:rsidRPr="00875DD7">
              <w:rPr>
                <w:rFonts w:ascii="Times New Roman" w:hAnsi="Times New Roman" w:cs="Times New Roman"/>
              </w:rPr>
              <w:t>języka</w:t>
            </w:r>
            <w:proofErr w:type="spellEnd"/>
            <w:r w:rsidRPr="00875DD7">
              <w:rPr>
                <w:rFonts w:ascii="Times New Roman" w:hAnsi="Times New Roman" w:cs="Times New Roman"/>
              </w:rPr>
              <w:t xml:space="preserve"> </w:t>
            </w:r>
            <w:proofErr w:type="spellStart"/>
            <w:r w:rsidRPr="00875DD7">
              <w:rPr>
                <w:rFonts w:ascii="Times New Roman" w:hAnsi="Times New Roman" w:cs="Times New Roman"/>
              </w:rPr>
              <w:t>niemieckiego</w:t>
            </w:r>
            <w:proofErr w:type="spellEnd"/>
            <w:r w:rsidRPr="00875DD7">
              <w:rPr>
                <w:rFonts w:ascii="Times New Roman" w:hAnsi="Times New Roman" w:cs="Times New Roman"/>
              </w:rPr>
              <w:t>,</w:t>
            </w:r>
          </w:p>
          <w:p w:rsidR="00950D17" w:rsidRPr="00875DD7" w:rsidRDefault="00950D17" w:rsidP="00950D17">
            <w:pPr>
              <w:numPr>
                <w:ilvl w:val="0"/>
                <w:numId w:val="34"/>
              </w:numPr>
              <w:tabs>
                <w:tab w:val="left" w:pos="0"/>
              </w:tabs>
              <w:spacing w:after="0" w:line="240" w:lineRule="auto"/>
              <w:ind w:left="414" w:hanging="414"/>
              <w:rPr>
                <w:rFonts w:ascii="Times New Roman" w:hAnsi="Times New Roman" w:cs="Times New Roman"/>
              </w:rPr>
            </w:pPr>
            <w:proofErr w:type="spellStart"/>
            <w:r w:rsidRPr="00875DD7">
              <w:rPr>
                <w:rFonts w:ascii="Times New Roman" w:hAnsi="Times New Roman" w:cs="Times New Roman"/>
              </w:rPr>
              <w:t>przygotowanie</w:t>
            </w:r>
            <w:proofErr w:type="spellEnd"/>
            <w:r w:rsidRPr="00875DD7">
              <w:rPr>
                <w:rFonts w:ascii="Times New Roman" w:hAnsi="Times New Roman" w:cs="Times New Roman"/>
              </w:rPr>
              <w:t xml:space="preserve"> </w:t>
            </w:r>
            <w:proofErr w:type="spellStart"/>
            <w:r w:rsidRPr="00875DD7">
              <w:rPr>
                <w:rFonts w:ascii="Times New Roman" w:hAnsi="Times New Roman" w:cs="Times New Roman"/>
              </w:rPr>
              <w:t>pedagogiczo-kulturowe</w:t>
            </w:r>
            <w:proofErr w:type="spellEnd"/>
            <w:r w:rsidRPr="00875DD7">
              <w:rPr>
                <w:rFonts w:ascii="Times New Roman" w:hAnsi="Times New Roman" w:cs="Times New Roman"/>
              </w:rPr>
              <w:t>,</w:t>
            </w:r>
          </w:p>
          <w:p w:rsidR="00950D17" w:rsidRDefault="00950D17" w:rsidP="002F085A">
            <w:pPr>
              <w:numPr>
                <w:ilvl w:val="0"/>
                <w:numId w:val="34"/>
              </w:numPr>
              <w:tabs>
                <w:tab w:val="left" w:pos="0"/>
              </w:tabs>
              <w:spacing w:after="0" w:line="240" w:lineRule="auto"/>
              <w:ind w:left="414" w:hanging="414"/>
              <w:rPr>
                <w:rFonts w:ascii="Times New Roman" w:hAnsi="Times New Roman" w:cs="Times New Roman"/>
                <w:lang w:val="pl-PL"/>
              </w:rPr>
            </w:pPr>
            <w:r w:rsidRPr="00092CC1">
              <w:rPr>
                <w:rFonts w:ascii="Times New Roman" w:hAnsi="Times New Roman" w:cs="Times New Roman"/>
                <w:lang w:val="pl-PL"/>
              </w:rPr>
              <w:t>staże zawodowe u pracodawców zagranicznych</w:t>
            </w:r>
          </w:p>
          <w:p w:rsidR="00092CC1" w:rsidRPr="00092CC1" w:rsidRDefault="00092CC1" w:rsidP="00092CC1">
            <w:pPr>
              <w:tabs>
                <w:tab w:val="left" w:pos="0"/>
              </w:tabs>
              <w:spacing w:after="0" w:line="240" w:lineRule="auto"/>
              <w:rPr>
                <w:rFonts w:ascii="Times New Roman" w:hAnsi="Times New Roman" w:cs="Times New Roman"/>
                <w:lang w:val="pl-PL"/>
              </w:rPr>
            </w:pPr>
          </w:p>
        </w:tc>
        <w:tc>
          <w:tcPr>
            <w:tcW w:w="618"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EC1EB5">
            <w:pPr>
              <w:widowControl w:val="0"/>
              <w:autoSpaceDE w:val="0"/>
              <w:autoSpaceDN w:val="0"/>
              <w:adjustRightInd w:val="0"/>
              <w:jc w:val="center"/>
              <w:rPr>
                <w:rFonts w:ascii="Times New Roman" w:hAnsi="Times New Roman" w:cs="Times New Roman"/>
                <w:b/>
              </w:rPr>
            </w:pPr>
            <w:r w:rsidRPr="00875DD7">
              <w:rPr>
                <w:rFonts w:ascii="Times New Roman" w:hAnsi="Times New Roman" w:cs="Times New Roman"/>
                <w:b/>
              </w:rPr>
              <w:t>99.995,-</w:t>
            </w:r>
          </w:p>
          <w:p w:rsidR="00950D17" w:rsidRDefault="00950D17" w:rsidP="002F085A">
            <w:pPr>
              <w:widowControl w:val="0"/>
              <w:autoSpaceDE w:val="0"/>
              <w:autoSpaceDN w:val="0"/>
              <w:adjustRightInd w:val="0"/>
              <w:ind w:left="33"/>
              <w:jc w:val="center"/>
              <w:rPr>
                <w:rFonts w:ascii="Times New Roman" w:hAnsi="Times New Roman" w:cs="Times New Roman"/>
                <w:b/>
              </w:rPr>
            </w:pPr>
            <w:r w:rsidRPr="00875DD7">
              <w:rPr>
                <w:rFonts w:ascii="Times New Roman" w:hAnsi="Times New Roman" w:cs="Times New Roman"/>
                <w:b/>
              </w:rPr>
              <w:t xml:space="preserve">Euro.  </w:t>
            </w:r>
          </w:p>
          <w:p w:rsidR="00EC1EB5" w:rsidRDefault="00EC1EB5" w:rsidP="002F085A">
            <w:pPr>
              <w:widowControl w:val="0"/>
              <w:autoSpaceDE w:val="0"/>
              <w:autoSpaceDN w:val="0"/>
              <w:adjustRightInd w:val="0"/>
              <w:ind w:left="33"/>
              <w:jc w:val="center"/>
              <w:rPr>
                <w:rFonts w:ascii="Times New Roman" w:hAnsi="Times New Roman" w:cs="Times New Roman"/>
                <w:b/>
              </w:rPr>
            </w:pPr>
          </w:p>
          <w:p w:rsidR="00EC1EB5" w:rsidRPr="00875DD7" w:rsidRDefault="00EC1EB5" w:rsidP="002F085A">
            <w:pPr>
              <w:widowControl w:val="0"/>
              <w:autoSpaceDE w:val="0"/>
              <w:autoSpaceDN w:val="0"/>
              <w:adjustRightInd w:val="0"/>
              <w:ind w:left="33"/>
              <w:jc w:val="center"/>
              <w:rPr>
                <w:rFonts w:ascii="Times New Roman" w:hAnsi="Times New Roman" w:cs="Times New Roman"/>
              </w:rPr>
            </w:pPr>
          </w:p>
        </w:tc>
        <w:tc>
          <w:tcPr>
            <w:tcW w:w="888"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EC1EB5">
            <w:pPr>
              <w:tabs>
                <w:tab w:val="left" w:pos="0"/>
              </w:tabs>
              <w:rPr>
                <w:rFonts w:ascii="Times New Roman" w:hAnsi="Times New Roman" w:cs="Times New Roman"/>
                <w:b/>
              </w:rPr>
            </w:pPr>
          </w:p>
          <w:p w:rsidR="00950D17" w:rsidRDefault="00950D17" w:rsidP="002F085A">
            <w:pPr>
              <w:tabs>
                <w:tab w:val="left" w:pos="0"/>
              </w:tabs>
              <w:jc w:val="center"/>
              <w:rPr>
                <w:rFonts w:ascii="Times New Roman" w:hAnsi="Times New Roman" w:cs="Times New Roman"/>
                <w:b/>
              </w:rPr>
            </w:pPr>
            <w:r w:rsidRPr="00875DD7">
              <w:rPr>
                <w:rFonts w:ascii="Times New Roman" w:hAnsi="Times New Roman" w:cs="Times New Roman"/>
                <w:b/>
              </w:rPr>
              <w:t>04.07.2012r. do 31.05.2013r.</w:t>
            </w:r>
          </w:p>
          <w:p w:rsidR="00EC1EB5" w:rsidRDefault="00EC1EB5" w:rsidP="002F085A">
            <w:pPr>
              <w:tabs>
                <w:tab w:val="left" w:pos="0"/>
              </w:tabs>
              <w:jc w:val="center"/>
              <w:rPr>
                <w:rFonts w:ascii="Times New Roman" w:hAnsi="Times New Roman" w:cs="Times New Roman"/>
                <w:b/>
              </w:rPr>
            </w:pPr>
          </w:p>
          <w:p w:rsidR="00EC1EB5" w:rsidRDefault="00EC1EB5" w:rsidP="002F085A">
            <w:pPr>
              <w:tabs>
                <w:tab w:val="left" w:pos="0"/>
              </w:tabs>
              <w:jc w:val="center"/>
              <w:rPr>
                <w:rFonts w:ascii="Times New Roman" w:hAnsi="Times New Roman" w:cs="Times New Roman"/>
                <w:b/>
              </w:rPr>
            </w:pPr>
          </w:p>
          <w:p w:rsidR="00EC1EB5" w:rsidRPr="00875DD7" w:rsidRDefault="00EC1EB5" w:rsidP="002F085A">
            <w:pPr>
              <w:tabs>
                <w:tab w:val="left" w:pos="0"/>
              </w:tabs>
              <w:jc w:val="center"/>
              <w:rPr>
                <w:rFonts w:ascii="Times New Roman" w:hAnsi="Times New Roman" w:cs="Times New Roman"/>
                <w:b/>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p>
        </w:tc>
      </w:tr>
    </w:tbl>
    <w:p w:rsidR="00092CC1" w:rsidRDefault="00092CC1" w:rsidP="00950D17">
      <w:pPr>
        <w:tabs>
          <w:tab w:val="left" w:pos="-142"/>
        </w:tabs>
        <w:jc w:val="both"/>
        <w:rPr>
          <w:rFonts w:ascii="Times New Roman" w:hAnsi="Times New Roman" w:cs="Times New Roman"/>
          <w:b/>
          <w:color w:val="007635"/>
          <w:sz w:val="24"/>
          <w:szCs w:val="24"/>
          <w:lang w:val="pl-PL"/>
        </w:rPr>
      </w:pPr>
    </w:p>
    <w:p w:rsidR="00DC56BB" w:rsidRDefault="00DC56BB" w:rsidP="00950D17">
      <w:pPr>
        <w:tabs>
          <w:tab w:val="left" w:pos="-142"/>
        </w:tabs>
        <w:jc w:val="both"/>
        <w:rPr>
          <w:rFonts w:ascii="Times New Roman" w:hAnsi="Times New Roman" w:cs="Times New Roman"/>
          <w:b/>
          <w:color w:val="007635"/>
          <w:sz w:val="24"/>
          <w:szCs w:val="24"/>
          <w:lang w:val="pl-PL"/>
        </w:rPr>
      </w:pPr>
    </w:p>
    <w:p w:rsidR="00DC56BB" w:rsidRDefault="00DC56BB" w:rsidP="00950D17">
      <w:pPr>
        <w:tabs>
          <w:tab w:val="left" w:pos="-142"/>
        </w:tabs>
        <w:jc w:val="both"/>
        <w:rPr>
          <w:rFonts w:ascii="Times New Roman" w:hAnsi="Times New Roman" w:cs="Times New Roman"/>
          <w:b/>
          <w:color w:val="007635"/>
          <w:sz w:val="24"/>
          <w:szCs w:val="24"/>
          <w:lang w:val="pl-PL"/>
        </w:rPr>
      </w:pPr>
    </w:p>
    <w:p w:rsidR="00950D17" w:rsidRDefault="00950D17" w:rsidP="00950D17">
      <w:pPr>
        <w:tabs>
          <w:tab w:val="left" w:pos="-142"/>
        </w:tabs>
        <w:jc w:val="both"/>
        <w:rPr>
          <w:rFonts w:ascii="Times New Roman" w:hAnsi="Times New Roman" w:cs="Times New Roman"/>
          <w:i/>
          <w:sz w:val="24"/>
          <w:szCs w:val="24"/>
          <w:lang w:val="pl-PL"/>
        </w:rPr>
      </w:pPr>
      <w:r w:rsidRPr="00875DD7">
        <w:rPr>
          <w:rFonts w:ascii="Times New Roman" w:hAnsi="Times New Roman" w:cs="Times New Roman"/>
          <w:b/>
          <w:color w:val="007635"/>
          <w:sz w:val="24"/>
          <w:szCs w:val="24"/>
          <w:lang w:val="pl-PL"/>
        </w:rPr>
        <w:lastRenderedPageBreak/>
        <w:t>4.</w:t>
      </w:r>
      <w:r w:rsidR="00DC56BB">
        <w:rPr>
          <w:rFonts w:ascii="Times New Roman" w:hAnsi="Times New Roman" w:cs="Times New Roman"/>
          <w:b/>
          <w:color w:val="007635"/>
          <w:sz w:val="24"/>
          <w:szCs w:val="24"/>
          <w:lang w:val="pl-PL"/>
        </w:rPr>
        <w:t xml:space="preserve"> </w:t>
      </w:r>
      <w:r w:rsidRPr="00875DD7">
        <w:rPr>
          <w:rFonts w:ascii="Times New Roman" w:hAnsi="Times New Roman" w:cs="Times New Roman"/>
          <w:b/>
          <w:color w:val="007635"/>
          <w:sz w:val="24"/>
          <w:szCs w:val="24"/>
          <w:lang w:val="pl-PL"/>
        </w:rPr>
        <w:t>„CZAS NA ZMIANY – CZAS NA PRACĘ”</w:t>
      </w:r>
      <w:r w:rsidRPr="00875DD7">
        <w:rPr>
          <w:rFonts w:ascii="Times New Roman" w:hAnsi="Times New Roman" w:cs="Times New Roman"/>
          <w:sz w:val="24"/>
          <w:szCs w:val="24"/>
          <w:lang w:val="pl-PL"/>
        </w:rPr>
        <w:t xml:space="preserve"> </w:t>
      </w:r>
      <w:r w:rsidRPr="00875DD7">
        <w:rPr>
          <w:rFonts w:ascii="Times New Roman" w:hAnsi="Times New Roman" w:cs="Times New Roman"/>
          <w:i/>
          <w:sz w:val="24"/>
          <w:szCs w:val="24"/>
          <w:lang w:val="pl-PL"/>
        </w:rPr>
        <w:t xml:space="preserve">-  </w:t>
      </w:r>
      <w:proofErr w:type="spellStart"/>
      <w:r w:rsidRPr="00875DD7">
        <w:rPr>
          <w:rFonts w:ascii="Times New Roman" w:hAnsi="Times New Roman" w:cs="Times New Roman"/>
          <w:i/>
          <w:sz w:val="24"/>
          <w:szCs w:val="24"/>
          <w:lang w:val="pl-PL"/>
        </w:rPr>
        <w:t>Poddziałanie</w:t>
      </w:r>
      <w:proofErr w:type="spellEnd"/>
      <w:r w:rsidRPr="00875DD7">
        <w:rPr>
          <w:rFonts w:ascii="Times New Roman" w:hAnsi="Times New Roman" w:cs="Times New Roman"/>
          <w:i/>
          <w:sz w:val="24"/>
          <w:szCs w:val="24"/>
          <w:lang w:val="pl-PL"/>
        </w:rPr>
        <w:t xml:space="preserve">  6.1.1  PO KL – Wsparcie osób pozostających bez zatrudnienia na regionalnym rynku pracy.</w:t>
      </w:r>
    </w:p>
    <w:tbl>
      <w:tblPr>
        <w:tblStyle w:val="redniasiatka1akcent5"/>
        <w:tblW w:w="10348" w:type="dxa"/>
        <w:tblInd w:w="-601" w:type="dxa"/>
        <w:tblLook w:val="04A0"/>
      </w:tblPr>
      <w:tblGrid>
        <w:gridCol w:w="2127"/>
        <w:gridCol w:w="8221"/>
      </w:tblGrid>
      <w:tr w:rsidR="00EC1EB5" w:rsidRPr="00DC56BB" w:rsidTr="00092CC1">
        <w:trPr>
          <w:cnfStyle w:val="100000000000"/>
          <w:trHeight w:val="1059"/>
        </w:trPr>
        <w:tc>
          <w:tcPr>
            <w:cnfStyle w:val="001000000000"/>
            <w:tcW w:w="2127" w:type="dxa"/>
            <w:vAlign w:val="center"/>
          </w:tcPr>
          <w:p w:rsidR="00EC1EB5" w:rsidRPr="004337D1" w:rsidRDefault="00EC1EB5" w:rsidP="00EC1EB5">
            <w:pPr>
              <w:ind w:right="125"/>
              <w:jc w:val="center"/>
              <w:rPr>
                <w:rFonts w:ascii="Times New Roman" w:hAnsi="Times New Roman" w:cs="Times New Roman"/>
                <w:color w:val="3BB947"/>
                <w:sz w:val="28"/>
                <w:szCs w:val="28"/>
                <w:lang w:val="pl-PL"/>
              </w:rPr>
            </w:pPr>
            <w:proofErr w:type="spellStart"/>
            <w:r w:rsidRPr="004337D1">
              <w:rPr>
                <w:rFonts w:ascii="Times New Roman" w:eastAsia="Calibri" w:hAnsi="Times New Roman" w:cs="Times New Roman"/>
                <w:bCs w:val="0"/>
              </w:rPr>
              <w:t>Cel</w:t>
            </w:r>
            <w:proofErr w:type="spellEnd"/>
            <w:r w:rsidRPr="004337D1">
              <w:rPr>
                <w:rFonts w:ascii="Times New Roman" w:eastAsia="Calibri" w:hAnsi="Times New Roman" w:cs="Times New Roman"/>
                <w:bCs w:val="0"/>
              </w:rPr>
              <w:t xml:space="preserve"> </w:t>
            </w:r>
            <w:proofErr w:type="spellStart"/>
            <w:r w:rsidRPr="004337D1">
              <w:rPr>
                <w:rFonts w:ascii="Times New Roman" w:eastAsia="Calibri" w:hAnsi="Times New Roman" w:cs="Times New Roman"/>
                <w:bCs w:val="0"/>
              </w:rPr>
              <w:t>programu</w:t>
            </w:r>
            <w:proofErr w:type="spellEnd"/>
          </w:p>
        </w:tc>
        <w:tc>
          <w:tcPr>
            <w:tcW w:w="8221" w:type="dxa"/>
            <w:vAlign w:val="center"/>
          </w:tcPr>
          <w:p w:rsidR="00EC1EB5" w:rsidRPr="00146798" w:rsidRDefault="00EC1EB5" w:rsidP="00EC1EB5">
            <w:pPr>
              <w:spacing w:before="120" w:after="120"/>
              <w:ind w:hanging="108"/>
              <w:contextualSpacing/>
              <w:jc w:val="center"/>
              <w:cnfStyle w:val="100000000000"/>
              <w:rPr>
                <w:rFonts w:ascii="Times New Roman" w:hAnsi="Times New Roman" w:cs="Times New Roman"/>
                <w:lang w:val="pl-PL"/>
              </w:rPr>
            </w:pPr>
            <w:r w:rsidRPr="00146798">
              <w:rPr>
                <w:rFonts w:ascii="Times New Roman" w:hAnsi="Times New Roman" w:cs="Times New Roman"/>
                <w:highlight w:val="lightGray"/>
                <w:shd w:val="clear" w:color="auto" w:fill="B2A1C7"/>
                <w:lang w:val="pl-PL"/>
              </w:rPr>
              <w:t xml:space="preserve">Zwiększenie aktywności zawodowej, dostępu do zatrudnienia oraz podniesienie kwalifikacji zawodowych osób bezrobotnych poprzez aktywizację zawodową w ramach pośrednictwa pracy, poradnictwa zawodowego, Indywidualnego Planu Działania oraz staży/robót publicznych do 30.09.2014r. </w:t>
            </w:r>
            <w:r w:rsidRPr="00146798">
              <w:rPr>
                <w:rFonts w:ascii="Times New Roman" w:hAnsi="Times New Roman" w:cs="Times New Roman"/>
                <w:highlight w:val="lightGray"/>
                <w:lang w:val="pl-PL"/>
              </w:rPr>
              <w:t>.</w:t>
            </w:r>
          </w:p>
          <w:p w:rsidR="00EC1EB5" w:rsidRPr="00EC1EB5" w:rsidRDefault="00EC1EB5" w:rsidP="00EC1EB5">
            <w:pPr>
              <w:spacing w:before="120" w:after="120"/>
              <w:ind w:hanging="108"/>
              <w:contextualSpacing/>
              <w:jc w:val="center"/>
              <w:cnfStyle w:val="100000000000"/>
              <w:rPr>
                <w:rFonts w:ascii="Times New Roman" w:hAnsi="Times New Roman" w:cs="Times New Roman"/>
                <w:b w:val="0"/>
                <w:sz w:val="12"/>
                <w:szCs w:val="28"/>
                <w:lang w:val="pl-PL"/>
              </w:rPr>
            </w:pPr>
          </w:p>
        </w:tc>
      </w:tr>
      <w:tr w:rsidR="00EC1EB5" w:rsidRPr="00DC56BB" w:rsidTr="00092CC1">
        <w:trPr>
          <w:cnfStyle w:val="000000100000"/>
          <w:trHeight w:val="608"/>
        </w:trPr>
        <w:tc>
          <w:tcPr>
            <w:cnfStyle w:val="001000000000"/>
            <w:tcW w:w="2127" w:type="dxa"/>
            <w:vAlign w:val="center"/>
          </w:tcPr>
          <w:p w:rsidR="00EC1EB5" w:rsidRPr="004337D1" w:rsidRDefault="00EC1EB5" w:rsidP="00EC1EB5">
            <w:pPr>
              <w:ind w:right="125"/>
              <w:jc w:val="center"/>
              <w:rPr>
                <w:rFonts w:ascii="Times New Roman" w:eastAsia="Calibri" w:hAnsi="Times New Roman" w:cs="Times New Roman"/>
                <w:bCs w:val="0"/>
              </w:rPr>
            </w:pPr>
            <w:proofErr w:type="spellStart"/>
            <w:r w:rsidRPr="004337D1">
              <w:rPr>
                <w:rFonts w:ascii="Times New Roman" w:eastAsia="Calibri" w:hAnsi="Times New Roman" w:cs="Times New Roman"/>
                <w:bCs w:val="0"/>
              </w:rPr>
              <w:t>Beneficjenci</w:t>
            </w:r>
            <w:proofErr w:type="spellEnd"/>
          </w:p>
          <w:p w:rsidR="00EC1EB5" w:rsidRPr="004337D1" w:rsidRDefault="00EC1EB5" w:rsidP="00EC1EB5">
            <w:pPr>
              <w:ind w:right="125"/>
              <w:jc w:val="center"/>
              <w:rPr>
                <w:rFonts w:ascii="Times New Roman" w:hAnsi="Times New Roman" w:cs="Times New Roman"/>
                <w:color w:val="3BB947"/>
                <w:sz w:val="28"/>
                <w:szCs w:val="28"/>
                <w:lang w:val="pl-PL"/>
              </w:rPr>
            </w:pPr>
          </w:p>
        </w:tc>
        <w:tc>
          <w:tcPr>
            <w:tcW w:w="8221" w:type="dxa"/>
            <w:vAlign w:val="center"/>
          </w:tcPr>
          <w:p w:rsidR="00EC1EB5" w:rsidRDefault="00EC1EB5" w:rsidP="00EC1EB5">
            <w:pPr>
              <w:pStyle w:val="Akapitzlist"/>
              <w:jc w:val="center"/>
              <w:cnfStyle w:val="000000100000"/>
              <w:rPr>
                <w:rFonts w:ascii="Times New Roman" w:hAnsi="Times New Roman" w:cs="Times New Roman"/>
                <w:lang w:val="pl-PL"/>
              </w:rPr>
            </w:pPr>
            <w:r w:rsidRPr="00875DD7">
              <w:rPr>
                <w:rFonts w:ascii="Times New Roman" w:hAnsi="Times New Roman" w:cs="Times New Roman"/>
                <w:lang w:val="pl-PL"/>
              </w:rPr>
              <w:t>120 osób bezrobotnych z</w:t>
            </w:r>
            <w:r>
              <w:rPr>
                <w:rFonts w:ascii="Times New Roman" w:hAnsi="Times New Roman" w:cs="Times New Roman"/>
                <w:lang w:val="pl-PL"/>
              </w:rPr>
              <w:t xml:space="preserve">arejestrowanych w PUP, z czego </w:t>
            </w:r>
            <w:r w:rsidRPr="00875DD7">
              <w:rPr>
                <w:rFonts w:ascii="Times New Roman" w:hAnsi="Times New Roman" w:cs="Times New Roman"/>
                <w:lang w:val="pl-PL"/>
              </w:rPr>
              <w:t>60 osób powyżej 50 roku życia oraz 50% uczestników stanowić powinny kobiety.</w:t>
            </w:r>
          </w:p>
          <w:p w:rsidR="00EC1EB5" w:rsidRPr="00EC1EB5" w:rsidRDefault="00EC1EB5" w:rsidP="00EC1EB5">
            <w:pPr>
              <w:pStyle w:val="Akapitzlist"/>
              <w:jc w:val="center"/>
              <w:cnfStyle w:val="000000100000"/>
              <w:rPr>
                <w:rFonts w:ascii="Times New Roman" w:hAnsi="Times New Roman" w:cs="Times New Roman"/>
                <w:b/>
                <w:color w:val="3BB947"/>
                <w:sz w:val="12"/>
                <w:szCs w:val="28"/>
                <w:lang w:val="pl-PL"/>
              </w:rPr>
            </w:pPr>
          </w:p>
        </w:tc>
      </w:tr>
      <w:tr w:rsidR="00EC1EB5" w:rsidTr="00A33CF4">
        <w:tc>
          <w:tcPr>
            <w:cnfStyle w:val="001000000000"/>
            <w:tcW w:w="2127" w:type="dxa"/>
          </w:tcPr>
          <w:p w:rsidR="00EC1EB5" w:rsidRPr="00EC1EB5" w:rsidRDefault="00EC1EB5" w:rsidP="00A33CF4">
            <w:pPr>
              <w:ind w:right="125"/>
              <w:jc w:val="center"/>
              <w:rPr>
                <w:rFonts w:ascii="Times New Roman" w:eastAsia="Calibri" w:hAnsi="Times New Roman" w:cs="Times New Roman"/>
                <w:bCs w:val="0"/>
                <w:lang w:val="pl-PL"/>
              </w:rPr>
            </w:pPr>
          </w:p>
          <w:p w:rsidR="00EC1EB5" w:rsidRPr="004337D1" w:rsidRDefault="00EC1EB5" w:rsidP="00A33CF4">
            <w:pPr>
              <w:ind w:right="125"/>
              <w:jc w:val="center"/>
              <w:rPr>
                <w:rFonts w:ascii="Times New Roman" w:hAnsi="Times New Roman" w:cs="Times New Roman"/>
                <w:color w:val="3BB947"/>
                <w:sz w:val="28"/>
                <w:szCs w:val="28"/>
                <w:lang w:val="pl-PL"/>
              </w:rPr>
            </w:pPr>
            <w:proofErr w:type="spellStart"/>
            <w:r w:rsidRPr="004337D1">
              <w:rPr>
                <w:rFonts w:ascii="Times New Roman" w:eastAsia="Calibri" w:hAnsi="Times New Roman" w:cs="Times New Roman"/>
                <w:bCs w:val="0"/>
              </w:rPr>
              <w:t>Rezultaty</w:t>
            </w:r>
            <w:proofErr w:type="spellEnd"/>
          </w:p>
        </w:tc>
        <w:tc>
          <w:tcPr>
            <w:tcW w:w="8221" w:type="dxa"/>
          </w:tcPr>
          <w:p w:rsidR="00EC1EB5" w:rsidRPr="00875DD7" w:rsidRDefault="00EC1EB5" w:rsidP="00EC1EB5">
            <w:pPr>
              <w:tabs>
                <w:tab w:val="left" w:pos="0"/>
              </w:tabs>
              <w:cnfStyle w:val="000000000000"/>
              <w:rPr>
                <w:rFonts w:ascii="Times New Roman" w:hAnsi="Times New Roman" w:cs="Times New Roman"/>
                <w:bCs/>
                <w:lang w:val="pl-PL"/>
              </w:rPr>
            </w:pPr>
            <w:r w:rsidRPr="00875DD7">
              <w:rPr>
                <w:rFonts w:ascii="Times New Roman" w:hAnsi="Times New Roman" w:cs="Times New Roman"/>
                <w:b/>
                <w:bCs/>
                <w:lang w:val="pl-PL"/>
              </w:rPr>
              <w:t>I edycja</w:t>
            </w:r>
            <w:r w:rsidRPr="00875DD7">
              <w:rPr>
                <w:rFonts w:ascii="Times New Roman" w:hAnsi="Times New Roman" w:cs="Times New Roman"/>
                <w:bCs/>
                <w:lang w:val="pl-PL"/>
              </w:rPr>
              <w:t>:</w:t>
            </w:r>
          </w:p>
          <w:p w:rsidR="00EC1EB5" w:rsidRPr="00875DD7" w:rsidRDefault="00EC1EB5" w:rsidP="00EC1EB5">
            <w:pPr>
              <w:widowControl w:val="0"/>
              <w:tabs>
                <w:tab w:val="left" w:pos="-142"/>
                <w:tab w:val="left" w:pos="33"/>
              </w:tabs>
              <w:autoSpaceDE w:val="0"/>
              <w:autoSpaceDN w:val="0"/>
              <w:adjustRightInd w:val="0"/>
              <w:ind w:left="33"/>
              <w:cnfStyle w:val="000000000000"/>
              <w:rPr>
                <w:rFonts w:ascii="Times New Roman" w:hAnsi="Times New Roman" w:cs="Times New Roman"/>
                <w:lang w:val="pl-PL"/>
              </w:rPr>
            </w:pPr>
            <w:r w:rsidRPr="00875DD7">
              <w:rPr>
                <w:rFonts w:ascii="Times New Roman" w:hAnsi="Times New Roman" w:cs="Times New Roman"/>
                <w:b/>
                <w:bCs/>
                <w:lang w:val="pl-PL"/>
              </w:rPr>
              <w:t>60</w:t>
            </w:r>
            <w:r w:rsidRPr="00875DD7">
              <w:rPr>
                <w:rFonts w:ascii="Times New Roman" w:hAnsi="Times New Roman" w:cs="Times New Roman"/>
                <w:bCs/>
                <w:lang w:val="pl-PL"/>
              </w:rPr>
              <w:t xml:space="preserve"> osób zostało objętych następującymi </w:t>
            </w:r>
            <w:r w:rsidRPr="00875DD7">
              <w:rPr>
                <w:rFonts w:ascii="Times New Roman" w:hAnsi="Times New Roman" w:cs="Times New Roman"/>
                <w:lang w:val="pl-PL"/>
              </w:rPr>
              <w:t xml:space="preserve">działaniami: </w:t>
            </w:r>
          </w:p>
          <w:p w:rsidR="00EC1EB5" w:rsidRPr="00EC1EB5" w:rsidRDefault="00EC1EB5" w:rsidP="00EC1EB5">
            <w:pPr>
              <w:widowControl w:val="0"/>
              <w:numPr>
                <w:ilvl w:val="0"/>
                <w:numId w:val="17"/>
              </w:numPr>
              <w:tabs>
                <w:tab w:val="left" w:pos="-142"/>
                <w:tab w:val="left" w:pos="272"/>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Poradnictwo</w:t>
            </w:r>
            <w:proofErr w:type="spellEnd"/>
            <w:r w:rsidRPr="00EC1EB5">
              <w:rPr>
                <w:rFonts w:ascii="Times New Roman" w:hAnsi="Times New Roman" w:cs="Times New Roman"/>
                <w:i/>
              </w:rPr>
              <w:t xml:space="preserve"> </w:t>
            </w:r>
            <w:proofErr w:type="spellStart"/>
            <w:r w:rsidRPr="00EC1EB5">
              <w:rPr>
                <w:rFonts w:ascii="Times New Roman" w:hAnsi="Times New Roman" w:cs="Times New Roman"/>
                <w:i/>
              </w:rPr>
              <w:t>zawodowe</w:t>
            </w:r>
            <w:proofErr w:type="spellEnd"/>
            <w:r w:rsidRPr="00EC1EB5">
              <w:rPr>
                <w:rFonts w:ascii="Times New Roman" w:hAnsi="Times New Roman" w:cs="Times New Roman"/>
                <w:i/>
              </w:rPr>
              <w:t xml:space="preserve"> – 60 </w:t>
            </w:r>
            <w:proofErr w:type="spellStart"/>
            <w:r w:rsidRPr="00EC1EB5">
              <w:rPr>
                <w:rFonts w:ascii="Times New Roman" w:hAnsi="Times New Roman" w:cs="Times New Roman"/>
                <w:i/>
              </w:rPr>
              <w:t>osób</w:t>
            </w:r>
            <w:proofErr w:type="spellEnd"/>
          </w:p>
          <w:p w:rsidR="00EC1EB5" w:rsidRPr="00EC1EB5" w:rsidRDefault="00EC1EB5" w:rsidP="00EC1EB5">
            <w:pPr>
              <w:widowControl w:val="0"/>
              <w:numPr>
                <w:ilvl w:val="0"/>
                <w:numId w:val="17"/>
              </w:numPr>
              <w:tabs>
                <w:tab w:val="left" w:pos="-142"/>
                <w:tab w:val="left" w:pos="272"/>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Indywidualny</w:t>
            </w:r>
            <w:proofErr w:type="spellEnd"/>
            <w:r w:rsidRPr="00EC1EB5">
              <w:rPr>
                <w:rFonts w:ascii="Times New Roman" w:hAnsi="Times New Roman" w:cs="Times New Roman"/>
                <w:i/>
              </w:rPr>
              <w:t xml:space="preserve"> Plan </w:t>
            </w:r>
            <w:proofErr w:type="spellStart"/>
            <w:r w:rsidRPr="00EC1EB5">
              <w:rPr>
                <w:rFonts w:ascii="Times New Roman" w:hAnsi="Times New Roman" w:cs="Times New Roman"/>
                <w:i/>
              </w:rPr>
              <w:t>Działania</w:t>
            </w:r>
            <w:proofErr w:type="spellEnd"/>
            <w:r w:rsidRPr="00EC1EB5">
              <w:rPr>
                <w:rFonts w:ascii="Times New Roman" w:hAnsi="Times New Roman" w:cs="Times New Roman"/>
                <w:i/>
              </w:rPr>
              <w:t xml:space="preserve"> – 60 </w:t>
            </w:r>
            <w:proofErr w:type="spellStart"/>
            <w:r w:rsidRPr="00EC1EB5">
              <w:rPr>
                <w:rFonts w:ascii="Times New Roman" w:hAnsi="Times New Roman" w:cs="Times New Roman"/>
                <w:i/>
              </w:rPr>
              <w:t>osób</w:t>
            </w:r>
            <w:proofErr w:type="spellEnd"/>
          </w:p>
          <w:p w:rsidR="00EC1EB5" w:rsidRPr="00EC1EB5" w:rsidRDefault="00EC1EB5" w:rsidP="00EC1EB5">
            <w:pPr>
              <w:widowControl w:val="0"/>
              <w:numPr>
                <w:ilvl w:val="0"/>
                <w:numId w:val="17"/>
              </w:numPr>
              <w:tabs>
                <w:tab w:val="left" w:pos="-142"/>
                <w:tab w:val="left" w:pos="272"/>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Szkolenie</w:t>
            </w:r>
            <w:proofErr w:type="spellEnd"/>
            <w:r w:rsidRPr="00EC1EB5">
              <w:rPr>
                <w:rFonts w:ascii="Times New Roman" w:hAnsi="Times New Roman" w:cs="Times New Roman"/>
                <w:i/>
              </w:rPr>
              <w:t xml:space="preserve"> </w:t>
            </w:r>
            <w:proofErr w:type="spellStart"/>
            <w:r w:rsidRPr="00EC1EB5">
              <w:rPr>
                <w:rFonts w:ascii="Times New Roman" w:hAnsi="Times New Roman" w:cs="Times New Roman"/>
                <w:i/>
              </w:rPr>
              <w:t>zawodowe</w:t>
            </w:r>
            <w:proofErr w:type="spellEnd"/>
            <w:r w:rsidRPr="00EC1EB5">
              <w:rPr>
                <w:rFonts w:ascii="Times New Roman" w:hAnsi="Times New Roman" w:cs="Times New Roman"/>
                <w:i/>
              </w:rPr>
              <w:t xml:space="preserve"> – 60 </w:t>
            </w:r>
            <w:proofErr w:type="spellStart"/>
            <w:r w:rsidRPr="00EC1EB5">
              <w:rPr>
                <w:rFonts w:ascii="Times New Roman" w:hAnsi="Times New Roman" w:cs="Times New Roman"/>
                <w:i/>
              </w:rPr>
              <w:t>osób</w:t>
            </w:r>
            <w:proofErr w:type="spellEnd"/>
          </w:p>
          <w:p w:rsidR="00EC1EB5" w:rsidRPr="00EC1EB5" w:rsidRDefault="00EC1EB5" w:rsidP="00EC1EB5">
            <w:pPr>
              <w:widowControl w:val="0"/>
              <w:numPr>
                <w:ilvl w:val="0"/>
                <w:numId w:val="17"/>
              </w:numPr>
              <w:tabs>
                <w:tab w:val="left" w:pos="-142"/>
                <w:tab w:val="left" w:pos="272"/>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Staże</w:t>
            </w:r>
            <w:proofErr w:type="spellEnd"/>
            <w:r w:rsidRPr="00EC1EB5">
              <w:rPr>
                <w:rFonts w:ascii="Times New Roman" w:hAnsi="Times New Roman" w:cs="Times New Roman"/>
                <w:i/>
              </w:rPr>
              <w:t xml:space="preserve"> – 44 </w:t>
            </w:r>
            <w:proofErr w:type="spellStart"/>
            <w:r w:rsidRPr="00EC1EB5">
              <w:rPr>
                <w:rFonts w:ascii="Times New Roman" w:hAnsi="Times New Roman" w:cs="Times New Roman"/>
                <w:i/>
              </w:rPr>
              <w:t>osoby</w:t>
            </w:r>
            <w:proofErr w:type="spellEnd"/>
          </w:p>
          <w:p w:rsidR="00EC1EB5" w:rsidRPr="00EC1EB5" w:rsidRDefault="00EC1EB5" w:rsidP="00EC1EB5">
            <w:pPr>
              <w:widowControl w:val="0"/>
              <w:numPr>
                <w:ilvl w:val="0"/>
                <w:numId w:val="17"/>
              </w:numPr>
              <w:tabs>
                <w:tab w:val="left" w:pos="-142"/>
                <w:tab w:val="left" w:pos="272"/>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Roboty</w:t>
            </w:r>
            <w:proofErr w:type="spellEnd"/>
            <w:r w:rsidRPr="00EC1EB5">
              <w:rPr>
                <w:rFonts w:ascii="Times New Roman" w:hAnsi="Times New Roman" w:cs="Times New Roman"/>
                <w:i/>
              </w:rPr>
              <w:t xml:space="preserve"> </w:t>
            </w:r>
            <w:proofErr w:type="spellStart"/>
            <w:r w:rsidRPr="00EC1EB5">
              <w:rPr>
                <w:rFonts w:ascii="Times New Roman" w:hAnsi="Times New Roman" w:cs="Times New Roman"/>
                <w:i/>
              </w:rPr>
              <w:t>publiczne</w:t>
            </w:r>
            <w:proofErr w:type="spellEnd"/>
            <w:r w:rsidRPr="00EC1EB5">
              <w:rPr>
                <w:rFonts w:ascii="Times New Roman" w:hAnsi="Times New Roman" w:cs="Times New Roman"/>
                <w:i/>
              </w:rPr>
              <w:t xml:space="preserve"> – 15 </w:t>
            </w:r>
            <w:proofErr w:type="spellStart"/>
            <w:r w:rsidRPr="00EC1EB5">
              <w:rPr>
                <w:rFonts w:ascii="Times New Roman" w:hAnsi="Times New Roman" w:cs="Times New Roman"/>
                <w:i/>
              </w:rPr>
              <w:t>osób</w:t>
            </w:r>
            <w:proofErr w:type="spellEnd"/>
          </w:p>
          <w:p w:rsidR="00EC1EB5" w:rsidRPr="00875DD7" w:rsidRDefault="00EC1EB5" w:rsidP="00EC1EB5">
            <w:pPr>
              <w:widowControl w:val="0"/>
              <w:tabs>
                <w:tab w:val="left" w:pos="-142"/>
                <w:tab w:val="left" w:pos="272"/>
              </w:tabs>
              <w:autoSpaceDE w:val="0"/>
              <w:autoSpaceDN w:val="0"/>
              <w:adjustRightInd w:val="0"/>
              <w:ind w:left="317"/>
              <w:cnfStyle w:val="000000000000"/>
              <w:rPr>
                <w:rFonts w:ascii="Times New Roman" w:hAnsi="Times New Roman" w:cs="Times New Roman"/>
              </w:rPr>
            </w:pPr>
          </w:p>
          <w:p w:rsidR="00EC1EB5" w:rsidRPr="00875DD7" w:rsidRDefault="00EC1EB5" w:rsidP="00EC1EB5">
            <w:pPr>
              <w:tabs>
                <w:tab w:val="left" w:pos="0"/>
              </w:tabs>
              <w:cnfStyle w:val="000000000000"/>
              <w:rPr>
                <w:rFonts w:ascii="Times New Roman" w:hAnsi="Times New Roman" w:cs="Times New Roman"/>
                <w:b/>
              </w:rPr>
            </w:pPr>
            <w:r w:rsidRPr="00875DD7">
              <w:rPr>
                <w:rFonts w:ascii="Times New Roman" w:hAnsi="Times New Roman" w:cs="Times New Roman"/>
                <w:b/>
              </w:rPr>
              <w:t xml:space="preserve">II </w:t>
            </w:r>
            <w:proofErr w:type="spellStart"/>
            <w:r w:rsidRPr="00875DD7">
              <w:rPr>
                <w:rFonts w:ascii="Times New Roman" w:hAnsi="Times New Roman" w:cs="Times New Roman"/>
                <w:b/>
              </w:rPr>
              <w:t>edycja</w:t>
            </w:r>
            <w:proofErr w:type="spellEnd"/>
            <w:r w:rsidRPr="00875DD7">
              <w:rPr>
                <w:rFonts w:ascii="Times New Roman" w:hAnsi="Times New Roman" w:cs="Times New Roman"/>
                <w:b/>
              </w:rPr>
              <w:t xml:space="preserve"> </w:t>
            </w:r>
          </w:p>
          <w:p w:rsidR="00EC1EB5" w:rsidRPr="00875DD7" w:rsidRDefault="00EC1EB5" w:rsidP="00EC1EB5">
            <w:pPr>
              <w:tabs>
                <w:tab w:val="left" w:pos="0"/>
              </w:tabs>
              <w:cnfStyle w:val="000000000000"/>
              <w:rPr>
                <w:rFonts w:ascii="Times New Roman" w:hAnsi="Times New Roman" w:cs="Times New Roman"/>
                <w:b/>
                <w:lang w:val="pl-PL"/>
              </w:rPr>
            </w:pPr>
            <w:r w:rsidRPr="00875DD7">
              <w:rPr>
                <w:rFonts w:ascii="Times New Roman" w:hAnsi="Times New Roman" w:cs="Times New Roman"/>
                <w:b/>
                <w:bCs/>
                <w:lang w:val="pl-PL"/>
              </w:rPr>
              <w:t xml:space="preserve">61 </w:t>
            </w:r>
            <w:r w:rsidRPr="00875DD7">
              <w:rPr>
                <w:rFonts w:ascii="Times New Roman" w:hAnsi="Times New Roman" w:cs="Times New Roman"/>
                <w:bCs/>
                <w:lang w:val="pl-PL"/>
              </w:rPr>
              <w:t xml:space="preserve">osób zostanie objętych następującymi </w:t>
            </w:r>
            <w:r w:rsidRPr="00875DD7">
              <w:rPr>
                <w:rFonts w:ascii="Times New Roman" w:hAnsi="Times New Roman" w:cs="Times New Roman"/>
                <w:lang w:val="pl-PL"/>
              </w:rPr>
              <w:t>działaniami:</w:t>
            </w:r>
          </w:p>
          <w:p w:rsidR="00EC1EB5" w:rsidRPr="00EC1EB5" w:rsidRDefault="00EC1EB5" w:rsidP="00EC1EB5">
            <w:pPr>
              <w:widowControl w:val="0"/>
              <w:numPr>
                <w:ilvl w:val="0"/>
                <w:numId w:val="17"/>
              </w:numPr>
              <w:tabs>
                <w:tab w:val="left" w:pos="317"/>
                <w:tab w:val="left" w:pos="601"/>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Poradnictwo</w:t>
            </w:r>
            <w:proofErr w:type="spellEnd"/>
            <w:r w:rsidRPr="00EC1EB5">
              <w:rPr>
                <w:rFonts w:ascii="Times New Roman" w:hAnsi="Times New Roman" w:cs="Times New Roman"/>
                <w:i/>
              </w:rPr>
              <w:t xml:space="preserve"> </w:t>
            </w:r>
            <w:proofErr w:type="spellStart"/>
            <w:r w:rsidRPr="00EC1EB5">
              <w:rPr>
                <w:rFonts w:ascii="Times New Roman" w:hAnsi="Times New Roman" w:cs="Times New Roman"/>
                <w:i/>
              </w:rPr>
              <w:t>zawodowe</w:t>
            </w:r>
            <w:proofErr w:type="spellEnd"/>
            <w:r w:rsidRPr="00EC1EB5">
              <w:rPr>
                <w:rFonts w:ascii="Times New Roman" w:hAnsi="Times New Roman" w:cs="Times New Roman"/>
                <w:i/>
              </w:rPr>
              <w:t xml:space="preserve"> – 61 </w:t>
            </w:r>
            <w:proofErr w:type="spellStart"/>
            <w:r w:rsidRPr="00EC1EB5">
              <w:rPr>
                <w:rFonts w:ascii="Times New Roman" w:hAnsi="Times New Roman" w:cs="Times New Roman"/>
                <w:i/>
              </w:rPr>
              <w:t>osób</w:t>
            </w:r>
            <w:proofErr w:type="spellEnd"/>
          </w:p>
          <w:p w:rsidR="00EC1EB5" w:rsidRPr="00EC1EB5" w:rsidRDefault="00EC1EB5" w:rsidP="00EC1EB5">
            <w:pPr>
              <w:widowControl w:val="0"/>
              <w:numPr>
                <w:ilvl w:val="0"/>
                <w:numId w:val="17"/>
              </w:numPr>
              <w:tabs>
                <w:tab w:val="left" w:pos="317"/>
                <w:tab w:val="left" w:pos="601"/>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Indywidualny</w:t>
            </w:r>
            <w:proofErr w:type="spellEnd"/>
            <w:r w:rsidRPr="00EC1EB5">
              <w:rPr>
                <w:rFonts w:ascii="Times New Roman" w:hAnsi="Times New Roman" w:cs="Times New Roman"/>
                <w:i/>
              </w:rPr>
              <w:t xml:space="preserve"> Plan </w:t>
            </w:r>
            <w:proofErr w:type="spellStart"/>
            <w:r w:rsidRPr="00EC1EB5">
              <w:rPr>
                <w:rFonts w:ascii="Times New Roman" w:hAnsi="Times New Roman" w:cs="Times New Roman"/>
                <w:i/>
              </w:rPr>
              <w:t>Działania</w:t>
            </w:r>
            <w:proofErr w:type="spellEnd"/>
            <w:r w:rsidRPr="00EC1EB5">
              <w:rPr>
                <w:rFonts w:ascii="Times New Roman" w:hAnsi="Times New Roman" w:cs="Times New Roman"/>
                <w:i/>
              </w:rPr>
              <w:t xml:space="preserve"> – 61 </w:t>
            </w:r>
            <w:proofErr w:type="spellStart"/>
            <w:r w:rsidRPr="00EC1EB5">
              <w:rPr>
                <w:rFonts w:ascii="Times New Roman" w:hAnsi="Times New Roman" w:cs="Times New Roman"/>
                <w:i/>
              </w:rPr>
              <w:t>osób</w:t>
            </w:r>
            <w:proofErr w:type="spellEnd"/>
          </w:p>
          <w:p w:rsidR="00EC1EB5" w:rsidRPr="00EC1EB5" w:rsidRDefault="00EC1EB5" w:rsidP="00EC1EB5">
            <w:pPr>
              <w:widowControl w:val="0"/>
              <w:numPr>
                <w:ilvl w:val="0"/>
                <w:numId w:val="17"/>
              </w:numPr>
              <w:tabs>
                <w:tab w:val="left" w:pos="317"/>
                <w:tab w:val="left" w:pos="601"/>
              </w:tabs>
              <w:autoSpaceDE w:val="0"/>
              <w:autoSpaceDN w:val="0"/>
              <w:adjustRightInd w:val="0"/>
              <w:ind w:hanging="770"/>
              <w:cnfStyle w:val="000000000000"/>
              <w:rPr>
                <w:rFonts w:ascii="Times New Roman" w:hAnsi="Times New Roman" w:cs="Times New Roman"/>
                <w:i/>
              </w:rPr>
            </w:pPr>
            <w:proofErr w:type="spellStart"/>
            <w:r w:rsidRPr="00EC1EB5">
              <w:rPr>
                <w:rFonts w:ascii="Times New Roman" w:hAnsi="Times New Roman" w:cs="Times New Roman"/>
                <w:i/>
              </w:rPr>
              <w:t>Szkolenie</w:t>
            </w:r>
            <w:proofErr w:type="spellEnd"/>
            <w:r w:rsidRPr="00EC1EB5">
              <w:rPr>
                <w:rFonts w:ascii="Times New Roman" w:hAnsi="Times New Roman" w:cs="Times New Roman"/>
                <w:i/>
              </w:rPr>
              <w:t xml:space="preserve"> </w:t>
            </w:r>
            <w:proofErr w:type="spellStart"/>
            <w:r w:rsidRPr="00EC1EB5">
              <w:rPr>
                <w:rFonts w:ascii="Times New Roman" w:hAnsi="Times New Roman" w:cs="Times New Roman"/>
                <w:i/>
              </w:rPr>
              <w:t>zawodowe</w:t>
            </w:r>
            <w:proofErr w:type="spellEnd"/>
            <w:r w:rsidRPr="00EC1EB5">
              <w:rPr>
                <w:rFonts w:ascii="Times New Roman" w:hAnsi="Times New Roman" w:cs="Times New Roman"/>
                <w:i/>
              </w:rPr>
              <w:t xml:space="preserve"> – 61 </w:t>
            </w:r>
            <w:proofErr w:type="spellStart"/>
            <w:r w:rsidRPr="00EC1EB5">
              <w:rPr>
                <w:rFonts w:ascii="Times New Roman" w:hAnsi="Times New Roman" w:cs="Times New Roman"/>
                <w:i/>
              </w:rPr>
              <w:t>osób</w:t>
            </w:r>
            <w:proofErr w:type="spellEnd"/>
          </w:p>
          <w:p w:rsidR="00EC1EB5" w:rsidRPr="00EC1EB5" w:rsidRDefault="00EC1EB5" w:rsidP="00EC1EB5">
            <w:pPr>
              <w:widowControl w:val="0"/>
              <w:numPr>
                <w:ilvl w:val="0"/>
                <w:numId w:val="17"/>
              </w:numPr>
              <w:tabs>
                <w:tab w:val="left" w:pos="317"/>
                <w:tab w:val="left" w:pos="601"/>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Staże</w:t>
            </w:r>
            <w:proofErr w:type="spellEnd"/>
            <w:r w:rsidRPr="00EC1EB5">
              <w:rPr>
                <w:rFonts w:ascii="Times New Roman" w:hAnsi="Times New Roman" w:cs="Times New Roman"/>
                <w:i/>
              </w:rPr>
              <w:t xml:space="preserve"> – 46 </w:t>
            </w:r>
            <w:proofErr w:type="spellStart"/>
            <w:r w:rsidRPr="00EC1EB5">
              <w:rPr>
                <w:rFonts w:ascii="Times New Roman" w:hAnsi="Times New Roman" w:cs="Times New Roman"/>
                <w:i/>
              </w:rPr>
              <w:t>osób</w:t>
            </w:r>
            <w:proofErr w:type="spellEnd"/>
          </w:p>
          <w:p w:rsidR="00EC1EB5" w:rsidRPr="00EC1EB5" w:rsidRDefault="00EC1EB5" w:rsidP="00EC1EB5">
            <w:pPr>
              <w:widowControl w:val="0"/>
              <w:numPr>
                <w:ilvl w:val="0"/>
                <w:numId w:val="17"/>
              </w:numPr>
              <w:tabs>
                <w:tab w:val="left" w:pos="317"/>
                <w:tab w:val="left" w:pos="601"/>
              </w:tabs>
              <w:autoSpaceDE w:val="0"/>
              <w:autoSpaceDN w:val="0"/>
              <w:adjustRightInd w:val="0"/>
              <w:ind w:left="317" w:hanging="328"/>
              <w:cnfStyle w:val="000000000000"/>
              <w:rPr>
                <w:rFonts w:ascii="Times New Roman" w:hAnsi="Times New Roman" w:cs="Times New Roman"/>
                <w:i/>
              </w:rPr>
            </w:pPr>
            <w:proofErr w:type="spellStart"/>
            <w:r w:rsidRPr="00EC1EB5">
              <w:rPr>
                <w:rFonts w:ascii="Times New Roman" w:hAnsi="Times New Roman" w:cs="Times New Roman"/>
                <w:i/>
              </w:rPr>
              <w:t>Roboty</w:t>
            </w:r>
            <w:proofErr w:type="spellEnd"/>
            <w:r w:rsidRPr="00EC1EB5">
              <w:rPr>
                <w:rFonts w:ascii="Times New Roman" w:hAnsi="Times New Roman" w:cs="Times New Roman"/>
                <w:i/>
              </w:rPr>
              <w:t xml:space="preserve"> </w:t>
            </w:r>
            <w:proofErr w:type="spellStart"/>
            <w:r w:rsidRPr="00EC1EB5">
              <w:rPr>
                <w:rFonts w:ascii="Times New Roman" w:hAnsi="Times New Roman" w:cs="Times New Roman"/>
                <w:i/>
              </w:rPr>
              <w:t>publiczne</w:t>
            </w:r>
            <w:proofErr w:type="spellEnd"/>
            <w:r w:rsidRPr="00EC1EB5">
              <w:rPr>
                <w:rFonts w:ascii="Times New Roman" w:hAnsi="Times New Roman" w:cs="Times New Roman"/>
                <w:i/>
              </w:rPr>
              <w:t xml:space="preserve"> – 15 </w:t>
            </w:r>
            <w:proofErr w:type="spellStart"/>
            <w:r w:rsidRPr="00EC1EB5">
              <w:rPr>
                <w:rFonts w:ascii="Times New Roman" w:hAnsi="Times New Roman" w:cs="Times New Roman"/>
                <w:i/>
              </w:rPr>
              <w:t>osób</w:t>
            </w:r>
            <w:proofErr w:type="spellEnd"/>
          </w:p>
          <w:p w:rsidR="00EC1EB5" w:rsidRPr="00EC1EB5" w:rsidRDefault="00EC1EB5" w:rsidP="00EC1EB5">
            <w:pPr>
              <w:widowControl w:val="0"/>
              <w:tabs>
                <w:tab w:val="left" w:pos="-142"/>
                <w:tab w:val="left" w:pos="272"/>
              </w:tabs>
              <w:autoSpaceDE w:val="0"/>
              <w:autoSpaceDN w:val="0"/>
              <w:adjustRightInd w:val="0"/>
              <w:ind w:left="317"/>
              <w:cnfStyle w:val="000000000000"/>
              <w:rPr>
                <w:rFonts w:ascii="Times New Roman" w:hAnsi="Times New Roman" w:cs="Times New Roman"/>
                <w:sz w:val="12"/>
              </w:rPr>
            </w:pPr>
          </w:p>
        </w:tc>
      </w:tr>
      <w:tr w:rsidR="00EC1EB5" w:rsidTr="00EC1EB5">
        <w:trPr>
          <w:cnfStyle w:val="000000100000"/>
        </w:trPr>
        <w:tc>
          <w:tcPr>
            <w:cnfStyle w:val="001000000000"/>
            <w:tcW w:w="2127" w:type="dxa"/>
            <w:vAlign w:val="center"/>
          </w:tcPr>
          <w:p w:rsidR="00EC1EB5" w:rsidRDefault="00EC1EB5" w:rsidP="00EC1EB5">
            <w:pPr>
              <w:ind w:right="125"/>
              <w:jc w:val="center"/>
              <w:rPr>
                <w:rFonts w:ascii="Times New Roman" w:eastAsia="Calibri" w:hAnsi="Times New Roman" w:cs="Times New Roman"/>
                <w:bCs w:val="0"/>
              </w:rPr>
            </w:pPr>
            <w:proofErr w:type="spellStart"/>
            <w:r w:rsidRPr="004337D1">
              <w:rPr>
                <w:rFonts w:ascii="Times New Roman" w:eastAsia="Calibri" w:hAnsi="Times New Roman" w:cs="Times New Roman"/>
                <w:bCs w:val="0"/>
              </w:rPr>
              <w:t>Koszt</w:t>
            </w:r>
            <w:proofErr w:type="spellEnd"/>
            <w:r w:rsidRPr="004337D1">
              <w:rPr>
                <w:rFonts w:ascii="Times New Roman" w:eastAsia="Calibri" w:hAnsi="Times New Roman" w:cs="Times New Roman"/>
                <w:bCs w:val="0"/>
              </w:rPr>
              <w:t xml:space="preserve"> </w:t>
            </w:r>
            <w:r>
              <w:rPr>
                <w:rFonts w:ascii="Times New Roman" w:eastAsia="Calibri" w:hAnsi="Times New Roman" w:cs="Times New Roman"/>
                <w:bCs w:val="0"/>
              </w:rPr>
              <w:t>program</w:t>
            </w:r>
          </w:p>
          <w:p w:rsidR="00EC1EB5" w:rsidRPr="004337D1" w:rsidRDefault="00EC1EB5" w:rsidP="00EC1EB5">
            <w:pPr>
              <w:ind w:right="125"/>
              <w:jc w:val="center"/>
              <w:rPr>
                <w:rFonts w:ascii="Times New Roman" w:hAnsi="Times New Roman" w:cs="Times New Roman"/>
                <w:color w:val="3BB947"/>
                <w:sz w:val="28"/>
                <w:szCs w:val="28"/>
                <w:lang w:val="pl-PL"/>
              </w:rPr>
            </w:pPr>
          </w:p>
        </w:tc>
        <w:tc>
          <w:tcPr>
            <w:tcW w:w="8221" w:type="dxa"/>
            <w:vAlign w:val="center"/>
          </w:tcPr>
          <w:p w:rsidR="00EC1EB5" w:rsidRPr="00EC1EB5" w:rsidRDefault="00EC1EB5" w:rsidP="00EC1EB5">
            <w:pPr>
              <w:widowControl w:val="0"/>
              <w:autoSpaceDE w:val="0"/>
              <w:autoSpaceDN w:val="0"/>
              <w:adjustRightInd w:val="0"/>
              <w:ind w:left="33"/>
              <w:jc w:val="center"/>
              <w:cnfStyle w:val="000000100000"/>
              <w:rPr>
                <w:rFonts w:ascii="Times New Roman" w:hAnsi="Times New Roman" w:cs="Times New Roman"/>
                <w:b/>
                <w:sz w:val="12"/>
                <w:lang w:val="pl-PL"/>
              </w:rPr>
            </w:pPr>
          </w:p>
          <w:p w:rsidR="00EC1EB5" w:rsidRPr="00EC1EB5" w:rsidRDefault="00EC1EB5" w:rsidP="00EC1EB5">
            <w:pPr>
              <w:widowControl w:val="0"/>
              <w:autoSpaceDE w:val="0"/>
              <w:autoSpaceDN w:val="0"/>
              <w:adjustRightInd w:val="0"/>
              <w:ind w:left="33"/>
              <w:jc w:val="center"/>
              <w:cnfStyle w:val="000000100000"/>
              <w:rPr>
                <w:rFonts w:ascii="Times New Roman" w:hAnsi="Times New Roman" w:cs="Times New Roman"/>
                <w:b/>
                <w:lang w:val="pl-PL"/>
              </w:rPr>
            </w:pPr>
            <w:r w:rsidRPr="00EC1EB5">
              <w:rPr>
                <w:rFonts w:ascii="Times New Roman" w:hAnsi="Times New Roman" w:cs="Times New Roman"/>
                <w:b/>
                <w:lang w:val="pl-PL"/>
              </w:rPr>
              <w:t>1.500.298,48 zł</w:t>
            </w:r>
            <w:r>
              <w:rPr>
                <w:rFonts w:ascii="Times New Roman" w:hAnsi="Times New Roman" w:cs="Times New Roman"/>
                <w:b/>
                <w:lang w:val="pl-PL"/>
              </w:rPr>
              <w:t xml:space="preserve">, </w:t>
            </w:r>
            <w:r w:rsidRPr="00EC1EB5">
              <w:rPr>
                <w:rFonts w:ascii="Times New Roman" w:hAnsi="Times New Roman" w:cs="Times New Roman"/>
                <w:lang w:val="pl-PL"/>
              </w:rPr>
              <w:t>w  tym</w:t>
            </w:r>
          </w:p>
          <w:p w:rsidR="00092CC1" w:rsidRPr="00092CC1" w:rsidRDefault="00092CC1" w:rsidP="00092CC1">
            <w:pPr>
              <w:pStyle w:val="Akapitzlist"/>
              <w:widowControl w:val="0"/>
              <w:tabs>
                <w:tab w:val="left" w:pos="715"/>
              </w:tabs>
              <w:autoSpaceDE w:val="0"/>
              <w:autoSpaceDN w:val="0"/>
              <w:adjustRightInd w:val="0"/>
              <w:cnfStyle w:val="000000100000"/>
              <w:rPr>
                <w:rFonts w:ascii="Times New Roman" w:hAnsi="Times New Roman" w:cs="Times New Roman"/>
                <w:sz w:val="8"/>
                <w:lang w:val="pl-PL"/>
              </w:rPr>
            </w:pPr>
          </w:p>
          <w:p w:rsidR="00EC1EB5" w:rsidRPr="00EC1EB5" w:rsidRDefault="00EC1EB5" w:rsidP="00EC1EB5">
            <w:pPr>
              <w:pStyle w:val="Akapitzlist"/>
              <w:widowControl w:val="0"/>
              <w:numPr>
                <w:ilvl w:val="0"/>
                <w:numId w:val="42"/>
              </w:numPr>
              <w:tabs>
                <w:tab w:val="left" w:pos="715"/>
              </w:tabs>
              <w:autoSpaceDE w:val="0"/>
              <w:autoSpaceDN w:val="0"/>
              <w:adjustRightInd w:val="0"/>
              <w:jc w:val="center"/>
              <w:cnfStyle w:val="000000100000"/>
              <w:rPr>
                <w:rFonts w:ascii="Times New Roman" w:hAnsi="Times New Roman" w:cs="Times New Roman"/>
                <w:lang w:val="pl-PL"/>
              </w:rPr>
            </w:pPr>
            <w:r w:rsidRPr="00EC1EB5">
              <w:rPr>
                <w:rFonts w:ascii="Times New Roman" w:hAnsi="Times New Roman" w:cs="Times New Roman"/>
                <w:lang w:val="pl-PL"/>
              </w:rPr>
              <w:t>2012r.- 23.137,92 zł.</w:t>
            </w:r>
          </w:p>
          <w:p w:rsidR="00EC1EB5" w:rsidRPr="00EC1EB5" w:rsidRDefault="00EC1EB5" w:rsidP="00EC1EB5">
            <w:pPr>
              <w:pStyle w:val="Akapitzlist"/>
              <w:widowControl w:val="0"/>
              <w:numPr>
                <w:ilvl w:val="0"/>
                <w:numId w:val="42"/>
              </w:numPr>
              <w:tabs>
                <w:tab w:val="left" w:pos="715"/>
              </w:tabs>
              <w:autoSpaceDE w:val="0"/>
              <w:autoSpaceDN w:val="0"/>
              <w:adjustRightInd w:val="0"/>
              <w:jc w:val="center"/>
              <w:cnfStyle w:val="000000100000"/>
              <w:rPr>
                <w:rFonts w:ascii="Times New Roman" w:hAnsi="Times New Roman" w:cs="Times New Roman"/>
                <w:b/>
                <w:lang w:val="pl-PL"/>
              </w:rPr>
            </w:pPr>
            <w:r w:rsidRPr="00EC1EB5">
              <w:rPr>
                <w:rFonts w:ascii="Times New Roman" w:hAnsi="Times New Roman" w:cs="Times New Roman"/>
                <w:b/>
                <w:lang w:val="pl-PL"/>
              </w:rPr>
              <w:t>2013r.-</w:t>
            </w:r>
            <w:r w:rsidRPr="00EC1EB5">
              <w:rPr>
                <w:rFonts w:ascii="Times New Roman" w:hAnsi="Times New Roman" w:cs="Times New Roman"/>
                <w:lang w:val="pl-PL"/>
              </w:rPr>
              <w:t xml:space="preserve"> </w:t>
            </w:r>
            <w:r w:rsidRPr="00EC1EB5">
              <w:rPr>
                <w:rFonts w:ascii="Times New Roman" w:hAnsi="Times New Roman" w:cs="Times New Roman"/>
                <w:b/>
                <w:lang w:val="pl-PL"/>
              </w:rPr>
              <w:t>807 973,42 zł</w:t>
            </w:r>
          </w:p>
          <w:p w:rsidR="00EC1EB5" w:rsidRPr="00EC1EB5" w:rsidRDefault="00EC1EB5" w:rsidP="00EC1EB5">
            <w:pPr>
              <w:pStyle w:val="Akapitzlist"/>
              <w:widowControl w:val="0"/>
              <w:numPr>
                <w:ilvl w:val="0"/>
                <w:numId w:val="42"/>
              </w:numPr>
              <w:tabs>
                <w:tab w:val="left" w:pos="715"/>
              </w:tabs>
              <w:autoSpaceDE w:val="0"/>
              <w:autoSpaceDN w:val="0"/>
              <w:adjustRightInd w:val="0"/>
              <w:jc w:val="center"/>
              <w:cnfStyle w:val="000000100000"/>
              <w:rPr>
                <w:rFonts w:ascii="Times New Roman" w:hAnsi="Times New Roman" w:cs="Times New Roman"/>
                <w:lang w:val="pl-PL"/>
              </w:rPr>
            </w:pPr>
            <w:r w:rsidRPr="00EC1EB5">
              <w:rPr>
                <w:rFonts w:ascii="Times New Roman" w:hAnsi="Times New Roman" w:cs="Times New Roman"/>
                <w:lang w:val="pl-PL"/>
              </w:rPr>
              <w:t>2014 rok- 669. 187,14 zł.</w:t>
            </w:r>
          </w:p>
          <w:p w:rsidR="00EC1EB5" w:rsidRPr="00EC1EB5" w:rsidRDefault="00EC1EB5" w:rsidP="00EC1EB5">
            <w:pPr>
              <w:ind w:right="125"/>
              <w:jc w:val="center"/>
              <w:cnfStyle w:val="000000100000"/>
              <w:rPr>
                <w:rFonts w:ascii="Times New Roman" w:hAnsi="Times New Roman" w:cs="Times New Roman"/>
                <w:b/>
                <w:color w:val="3BB947"/>
                <w:sz w:val="12"/>
                <w:szCs w:val="28"/>
                <w:lang w:val="pl-PL"/>
              </w:rPr>
            </w:pPr>
          </w:p>
        </w:tc>
      </w:tr>
      <w:tr w:rsidR="00EC1EB5" w:rsidRPr="00EC1EB5" w:rsidTr="00EC1EB5">
        <w:tc>
          <w:tcPr>
            <w:cnfStyle w:val="001000000000"/>
            <w:tcW w:w="2127" w:type="dxa"/>
            <w:vAlign w:val="center"/>
          </w:tcPr>
          <w:p w:rsidR="00EC1EB5" w:rsidRPr="00092CC1" w:rsidRDefault="00EC1EB5" w:rsidP="00092CC1">
            <w:pPr>
              <w:ind w:right="125"/>
              <w:jc w:val="center"/>
              <w:rPr>
                <w:rFonts w:ascii="Times New Roman" w:eastAsia="Calibri" w:hAnsi="Times New Roman" w:cs="Times New Roman"/>
                <w:bCs w:val="0"/>
                <w:lang w:val="pl-PL"/>
              </w:rPr>
            </w:pPr>
            <w:r w:rsidRPr="00EC1EB5">
              <w:rPr>
                <w:rFonts w:ascii="Times New Roman" w:eastAsia="Calibri" w:hAnsi="Times New Roman" w:cs="Times New Roman"/>
                <w:bCs w:val="0"/>
                <w:lang w:val="pl-PL"/>
              </w:rPr>
              <w:t>Realizacja programu</w:t>
            </w:r>
          </w:p>
        </w:tc>
        <w:tc>
          <w:tcPr>
            <w:tcW w:w="8221" w:type="dxa"/>
            <w:vAlign w:val="center"/>
          </w:tcPr>
          <w:p w:rsidR="00EC1EB5" w:rsidRPr="00EC1EB5" w:rsidRDefault="00EC1EB5" w:rsidP="00EC1EB5">
            <w:pPr>
              <w:tabs>
                <w:tab w:val="left" w:pos="0"/>
              </w:tabs>
              <w:spacing w:line="360" w:lineRule="auto"/>
              <w:jc w:val="center"/>
              <w:cnfStyle w:val="000000000000"/>
              <w:rPr>
                <w:rFonts w:ascii="Times New Roman" w:hAnsi="Times New Roman" w:cs="Times New Roman"/>
                <w:b/>
                <w:lang w:val="pl-PL"/>
              </w:rPr>
            </w:pPr>
            <w:r w:rsidRPr="00EC1EB5">
              <w:rPr>
                <w:rFonts w:ascii="Times New Roman" w:hAnsi="Times New Roman" w:cs="Times New Roman"/>
                <w:b/>
                <w:lang w:val="pl-PL"/>
              </w:rPr>
              <w:t>01.10.2012r.</w:t>
            </w:r>
            <w:r>
              <w:rPr>
                <w:rFonts w:ascii="Times New Roman" w:hAnsi="Times New Roman" w:cs="Times New Roman"/>
                <w:b/>
                <w:lang w:val="pl-PL"/>
              </w:rPr>
              <w:t xml:space="preserve">- </w:t>
            </w:r>
            <w:r w:rsidRPr="00EC1EB5">
              <w:rPr>
                <w:rFonts w:ascii="Times New Roman" w:hAnsi="Times New Roman" w:cs="Times New Roman"/>
                <w:b/>
                <w:lang w:val="pl-PL"/>
              </w:rPr>
              <w:t xml:space="preserve"> 30.09.2014r.</w:t>
            </w:r>
          </w:p>
        </w:tc>
      </w:tr>
    </w:tbl>
    <w:p w:rsidR="00B75F08" w:rsidRDefault="00B75F08" w:rsidP="00950D17">
      <w:pPr>
        <w:tabs>
          <w:tab w:val="left" w:pos="142"/>
        </w:tabs>
        <w:jc w:val="both"/>
        <w:rPr>
          <w:rFonts w:ascii="Times New Roman" w:hAnsi="Times New Roman" w:cs="Times New Roman"/>
          <w:b/>
          <w:color w:val="008000"/>
          <w:sz w:val="24"/>
          <w:szCs w:val="24"/>
          <w:lang w:val="pl-PL"/>
        </w:rPr>
      </w:pPr>
    </w:p>
    <w:p w:rsidR="00950D17" w:rsidRPr="00875DD7" w:rsidRDefault="00950D17" w:rsidP="00950D17">
      <w:pPr>
        <w:tabs>
          <w:tab w:val="left" w:pos="142"/>
        </w:tabs>
        <w:jc w:val="both"/>
        <w:rPr>
          <w:rFonts w:ascii="Times New Roman" w:hAnsi="Times New Roman" w:cs="Times New Roman"/>
          <w:i/>
          <w:sz w:val="24"/>
          <w:szCs w:val="24"/>
          <w:lang w:val="pl-PL"/>
        </w:rPr>
      </w:pPr>
      <w:r w:rsidRPr="00875DD7">
        <w:rPr>
          <w:rFonts w:ascii="Times New Roman" w:hAnsi="Times New Roman" w:cs="Times New Roman"/>
          <w:b/>
          <w:color w:val="008000"/>
          <w:sz w:val="24"/>
          <w:szCs w:val="24"/>
          <w:lang w:val="pl-PL"/>
        </w:rPr>
        <w:t xml:space="preserve">5. „PROFESJONALNA </w:t>
      </w:r>
      <w:r w:rsidRPr="00875DD7">
        <w:rPr>
          <w:rFonts w:ascii="Times New Roman" w:hAnsi="Times New Roman" w:cs="Times New Roman"/>
          <w:b/>
          <w:color w:val="007635"/>
          <w:sz w:val="24"/>
          <w:szCs w:val="24"/>
          <w:lang w:val="pl-PL"/>
        </w:rPr>
        <w:t>KADRA II”</w:t>
      </w:r>
      <w:r w:rsidRPr="00875DD7">
        <w:rPr>
          <w:rFonts w:ascii="Times New Roman" w:hAnsi="Times New Roman" w:cs="Times New Roman"/>
          <w:sz w:val="24"/>
          <w:szCs w:val="24"/>
          <w:lang w:val="pl-PL"/>
        </w:rPr>
        <w:t xml:space="preserve">-  </w:t>
      </w:r>
      <w:proofErr w:type="spellStart"/>
      <w:r w:rsidRPr="00875DD7">
        <w:rPr>
          <w:rFonts w:ascii="Times New Roman" w:hAnsi="Times New Roman" w:cs="Times New Roman"/>
          <w:sz w:val="24"/>
          <w:szCs w:val="24"/>
          <w:lang w:val="pl-PL"/>
        </w:rPr>
        <w:t>Poddziałanie</w:t>
      </w:r>
      <w:proofErr w:type="spellEnd"/>
      <w:r w:rsidRPr="00875DD7">
        <w:rPr>
          <w:rFonts w:ascii="Times New Roman" w:hAnsi="Times New Roman" w:cs="Times New Roman"/>
          <w:sz w:val="24"/>
          <w:szCs w:val="24"/>
          <w:lang w:val="pl-PL"/>
        </w:rPr>
        <w:t xml:space="preserve">  6.1.2 PO KL – </w:t>
      </w:r>
      <w:r w:rsidRPr="00875DD7">
        <w:rPr>
          <w:rFonts w:ascii="Times New Roman" w:hAnsi="Times New Roman" w:cs="Times New Roman"/>
          <w:i/>
          <w:sz w:val="24"/>
          <w:szCs w:val="24"/>
          <w:lang w:val="pl-PL"/>
        </w:rPr>
        <w:t xml:space="preserve">Wsparcie powiatowych </w:t>
      </w:r>
      <w:r w:rsidRPr="00875DD7">
        <w:rPr>
          <w:rFonts w:ascii="Times New Roman" w:hAnsi="Times New Roman" w:cs="Times New Roman"/>
          <w:i/>
          <w:sz w:val="24"/>
          <w:szCs w:val="24"/>
          <w:lang w:val="pl-PL"/>
        </w:rPr>
        <w:br/>
        <w:t>i wojewódzkich urzędów pracy w realizacji zadań na rzecz aktywizacji zawodowej osób bezrobotnych w regionie.</w:t>
      </w:r>
    </w:p>
    <w:tbl>
      <w:tblPr>
        <w:tblW w:w="5572" w:type="pct"/>
        <w:tblInd w:w="-6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1702"/>
        <w:gridCol w:w="2409"/>
        <w:gridCol w:w="3402"/>
        <w:gridCol w:w="1279"/>
        <w:gridCol w:w="1556"/>
      </w:tblGrid>
      <w:tr w:rsidR="00950D17" w:rsidRPr="00875DD7" w:rsidTr="00B75F08">
        <w:trPr>
          <w:trHeight w:val="366"/>
        </w:trPr>
        <w:tc>
          <w:tcPr>
            <w:tcW w:w="822"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1164"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644"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618"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752"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B75F08">
        <w:trPr>
          <w:trHeight w:val="2628"/>
        </w:trPr>
        <w:tc>
          <w:tcPr>
            <w:tcW w:w="822" w:type="pct"/>
            <w:tcBorders>
              <w:top w:val="double" w:sz="2" w:space="0" w:color="auto"/>
              <w:left w:val="double" w:sz="2" w:space="0" w:color="auto"/>
              <w:bottom w:val="double" w:sz="2" w:space="0" w:color="auto"/>
              <w:right w:val="double" w:sz="2" w:space="0" w:color="auto"/>
            </w:tcBorders>
            <w:shd w:val="clear" w:color="auto" w:fill="76923C"/>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shd w:val="clear" w:color="auto" w:fill="76923C"/>
              </w:rPr>
              <w:t>Wzrost</w:t>
            </w:r>
            <w:proofErr w:type="spellEnd"/>
            <w:r w:rsidRPr="00875DD7">
              <w:rPr>
                <w:rFonts w:ascii="Times New Roman" w:hAnsi="Times New Roman" w:cs="Times New Roman"/>
                <w:b/>
                <w:bCs/>
                <w:shd w:val="clear" w:color="auto" w:fill="76923C"/>
              </w:rPr>
              <w:t xml:space="preserve"> </w:t>
            </w:r>
            <w:proofErr w:type="spellStart"/>
            <w:r w:rsidRPr="00875DD7">
              <w:rPr>
                <w:rFonts w:ascii="Times New Roman" w:hAnsi="Times New Roman" w:cs="Times New Roman"/>
                <w:b/>
                <w:bCs/>
                <w:shd w:val="clear" w:color="auto" w:fill="76923C"/>
              </w:rPr>
              <w:t>kompetencji</w:t>
            </w:r>
            <w:proofErr w:type="spellEnd"/>
            <w:r w:rsidRPr="00875DD7">
              <w:rPr>
                <w:rFonts w:ascii="Times New Roman" w:hAnsi="Times New Roman" w:cs="Times New Roman"/>
                <w:b/>
                <w:bCs/>
                <w:shd w:val="clear" w:color="auto" w:fill="76923C"/>
              </w:rPr>
              <w:t xml:space="preserve"> </w:t>
            </w:r>
            <w:proofErr w:type="spellStart"/>
            <w:r w:rsidRPr="00875DD7">
              <w:rPr>
                <w:rFonts w:ascii="Times New Roman" w:hAnsi="Times New Roman" w:cs="Times New Roman"/>
                <w:b/>
                <w:bCs/>
                <w:shd w:val="clear" w:color="auto" w:fill="76923C"/>
              </w:rPr>
              <w:t>pracowników</w:t>
            </w:r>
            <w:proofErr w:type="spellEnd"/>
            <w:r w:rsidRPr="00875DD7">
              <w:rPr>
                <w:rFonts w:ascii="Times New Roman" w:hAnsi="Times New Roman" w:cs="Times New Roman"/>
                <w:b/>
                <w:bCs/>
                <w:shd w:val="clear" w:color="auto" w:fill="76923C"/>
              </w:rPr>
              <w:t xml:space="preserve"> </w:t>
            </w:r>
            <w:proofErr w:type="spellStart"/>
            <w:r w:rsidRPr="00875DD7">
              <w:rPr>
                <w:rFonts w:ascii="Times New Roman" w:hAnsi="Times New Roman" w:cs="Times New Roman"/>
                <w:b/>
                <w:bCs/>
                <w:shd w:val="clear" w:color="auto" w:fill="76923C"/>
              </w:rPr>
              <w:t>urzę</w:t>
            </w:r>
            <w:r w:rsidRPr="00875DD7">
              <w:rPr>
                <w:rFonts w:ascii="Times New Roman" w:hAnsi="Times New Roman" w:cs="Times New Roman"/>
                <w:b/>
                <w:bCs/>
              </w:rPr>
              <w:t>du</w:t>
            </w:r>
            <w:proofErr w:type="spellEnd"/>
          </w:p>
        </w:tc>
        <w:tc>
          <w:tcPr>
            <w:tcW w:w="1164"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EC1EB5">
            <w:pPr>
              <w:widowControl w:val="0"/>
              <w:tabs>
                <w:tab w:val="left" w:pos="715"/>
              </w:tabs>
              <w:autoSpaceDE w:val="0"/>
              <w:autoSpaceDN w:val="0"/>
              <w:adjustRightInd w:val="0"/>
              <w:jc w:val="center"/>
              <w:rPr>
                <w:rFonts w:ascii="Times New Roman" w:hAnsi="Times New Roman" w:cs="Times New Roman"/>
                <w:lang w:val="pl-PL"/>
              </w:rPr>
            </w:pPr>
            <w:r w:rsidRPr="00875DD7">
              <w:rPr>
                <w:rFonts w:ascii="Times New Roman" w:hAnsi="Times New Roman" w:cs="Times New Roman"/>
                <w:lang w:val="pl-PL"/>
              </w:rPr>
              <w:t>Pracownicy Powiatowego Urzędu Pracy w Biłgoraju zajmujący stanowiska kluczowe zgodnie z ustawą o promocji zatrudnienia i instytucjach rynku pracy.</w:t>
            </w:r>
          </w:p>
        </w:tc>
        <w:tc>
          <w:tcPr>
            <w:tcW w:w="1644" w:type="pct"/>
            <w:tcBorders>
              <w:top w:val="double" w:sz="2" w:space="0" w:color="auto"/>
              <w:left w:val="double" w:sz="2" w:space="0" w:color="auto"/>
              <w:bottom w:val="double" w:sz="2" w:space="0" w:color="auto"/>
              <w:right w:val="double" w:sz="2" w:space="0" w:color="auto"/>
            </w:tcBorders>
            <w:shd w:val="clear" w:color="auto" w:fill="C2D69B"/>
            <w:vAlign w:val="center"/>
          </w:tcPr>
          <w:p w:rsidR="00B75F08" w:rsidRDefault="00950D17" w:rsidP="00B75F08">
            <w:pPr>
              <w:jc w:val="center"/>
              <w:rPr>
                <w:rFonts w:ascii="Times New Roman" w:hAnsi="Times New Roman" w:cs="Times New Roman"/>
                <w:b/>
                <w:bCs/>
                <w:lang w:val="pl-PL"/>
              </w:rPr>
            </w:pPr>
            <w:r w:rsidRPr="00875DD7">
              <w:rPr>
                <w:rFonts w:ascii="Times New Roman" w:hAnsi="Times New Roman" w:cs="Times New Roman"/>
                <w:bCs/>
                <w:lang w:val="pl-PL"/>
              </w:rPr>
              <w:t xml:space="preserve">Ogółem </w:t>
            </w:r>
            <w:r w:rsidRPr="00875DD7">
              <w:rPr>
                <w:rFonts w:ascii="Times New Roman" w:hAnsi="Times New Roman" w:cs="Times New Roman"/>
                <w:b/>
                <w:bCs/>
                <w:lang w:val="pl-PL"/>
              </w:rPr>
              <w:t>6</w:t>
            </w:r>
            <w:r w:rsidR="00B75F08">
              <w:rPr>
                <w:rFonts w:ascii="Times New Roman" w:hAnsi="Times New Roman" w:cs="Times New Roman"/>
                <w:b/>
                <w:bCs/>
                <w:lang w:val="pl-PL"/>
              </w:rPr>
              <w:t xml:space="preserve"> </w:t>
            </w:r>
            <w:r w:rsidR="00B75F08">
              <w:rPr>
                <w:rFonts w:ascii="Times New Roman" w:hAnsi="Times New Roman" w:cs="Times New Roman"/>
                <w:b/>
                <w:bCs/>
                <w:lang w:val="pl-PL"/>
              </w:rPr>
              <w:br/>
              <w:t xml:space="preserve">( w tym 1 osoba zatrudniona </w:t>
            </w:r>
            <w:r w:rsidR="00B75F08">
              <w:rPr>
                <w:rFonts w:ascii="Times New Roman" w:hAnsi="Times New Roman" w:cs="Times New Roman"/>
                <w:b/>
                <w:bCs/>
                <w:lang w:val="pl-PL"/>
              </w:rPr>
              <w:br/>
              <w:t>w ramach umowy o zastępstwo)</w:t>
            </w:r>
          </w:p>
          <w:p w:rsidR="00950D17" w:rsidRPr="00875DD7" w:rsidRDefault="00950D17" w:rsidP="00B75F08">
            <w:pPr>
              <w:jc w:val="center"/>
              <w:rPr>
                <w:rFonts w:ascii="Times New Roman" w:hAnsi="Times New Roman" w:cs="Times New Roman"/>
                <w:lang w:val="pl-PL"/>
              </w:rPr>
            </w:pPr>
            <w:r w:rsidRPr="00875DD7">
              <w:rPr>
                <w:rFonts w:ascii="Times New Roman" w:hAnsi="Times New Roman" w:cs="Times New Roman"/>
                <w:bCs/>
                <w:lang w:val="pl-PL"/>
              </w:rPr>
              <w:t xml:space="preserve">osób zostało objętych następującymi </w:t>
            </w:r>
            <w:r w:rsidRPr="00875DD7">
              <w:rPr>
                <w:rFonts w:ascii="Times New Roman" w:hAnsi="Times New Roman" w:cs="Times New Roman"/>
                <w:lang w:val="pl-PL"/>
              </w:rPr>
              <w:t>działaniami przewidzianymi  w projekcie tj.:</w:t>
            </w:r>
          </w:p>
          <w:p w:rsidR="00950D17" w:rsidRPr="00B75F08" w:rsidRDefault="00950D17" w:rsidP="00B75F08">
            <w:pPr>
              <w:numPr>
                <w:ilvl w:val="0"/>
                <w:numId w:val="2"/>
              </w:numPr>
              <w:tabs>
                <w:tab w:val="clear" w:pos="720"/>
                <w:tab w:val="num" w:pos="194"/>
              </w:tabs>
              <w:spacing w:after="0" w:line="240" w:lineRule="auto"/>
              <w:ind w:left="194" w:hanging="194"/>
              <w:jc w:val="center"/>
              <w:rPr>
                <w:rFonts w:ascii="Times New Roman" w:hAnsi="Times New Roman" w:cs="Times New Roman"/>
                <w:lang w:val="pl-PL"/>
              </w:rPr>
            </w:pPr>
            <w:r w:rsidRPr="00B75F08">
              <w:rPr>
                <w:rFonts w:ascii="Times New Roman" w:hAnsi="Times New Roman" w:cs="Times New Roman"/>
                <w:lang w:val="pl-PL"/>
              </w:rPr>
              <w:t>indywidualne szkolenia</w:t>
            </w:r>
            <w:r w:rsidRPr="00B75F08">
              <w:rPr>
                <w:rFonts w:ascii="Times New Roman" w:hAnsi="Times New Roman" w:cs="Times New Roman"/>
                <w:lang w:val="pl-PL"/>
              </w:rPr>
              <w:br/>
              <w:t>zawodowe,</w:t>
            </w:r>
          </w:p>
          <w:p w:rsidR="00950D17" w:rsidRPr="00B75F08" w:rsidRDefault="00950D17" w:rsidP="00B75F08">
            <w:pPr>
              <w:numPr>
                <w:ilvl w:val="0"/>
                <w:numId w:val="2"/>
              </w:numPr>
              <w:tabs>
                <w:tab w:val="clear" w:pos="720"/>
                <w:tab w:val="num" w:pos="194"/>
              </w:tabs>
              <w:spacing w:after="0" w:line="240" w:lineRule="auto"/>
              <w:ind w:left="194" w:hanging="194"/>
              <w:jc w:val="center"/>
              <w:rPr>
                <w:rFonts w:ascii="Times New Roman" w:hAnsi="Times New Roman" w:cs="Times New Roman"/>
                <w:color w:val="FF0000"/>
                <w:lang w:val="pl-PL"/>
              </w:rPr>
            </w:pPr>
            <w:r w:rsidRPr="00875DD7">
              <w:rPr>
                <w:rFonts w:ascii="Times New Roman" w:hAnsi="Times New Roman" w:cs="Times New Roman"/>
                <w:lang w:val="pl-PL"/>
              </w:rPr>
              <w:t xml:space="preserve">zatrudnienie </w:t>
            </w:r>
            <w:r w:rsidR="00B75F08">
              <w:rPr>
                <w:rFonts w:ascii="Times New Roman" w:hAnsi="Times New Roman" w:cs="Times New Roman"/>
                <w:lang w:val="pl-PL"/>
              </w:rPr>
              <w:t>2</w:t>
            </w:r>
            <w:r w:rsidRPr="00875DD7">
              <w:rPr>
                <w:rFonts w:ascii="Times New Roman" w:hAnsi="Times New Roman" w:cs="Times New Roman"/>
                <w:lang w:val="pl-PL"/>
              </w:rPr>
              <w:t xml:space="preserve"> dorad</w:t>
            </w:r>
            <w:r w:rsidR="00EC1EB5">
              <w:rPr>
                <w:rFonts w:ascii="Times New Roman" w:hAnsi="Times New Roman" w:cs="Times New Roman"/>
                <w:lang w:val="pl-PL"/>
              </w:rPr>
              <w:t>ców</w:t>
            </w:r>
            <w:r w:rsidR="00EC1EB5">
              <w:rPr>
                <w:rFonts w:ascii="Times New Roman" w:hAnsi="Times New Roman" w:cs="Times New Roman"/>
                <w:lang w:val="pl-PL"/>
              </w:rPr>
              <w:br/>
              <w:t xml:space="preserve">zawodowych  i 3 pośredników </w:t>
            </w:r>
            <w:r w:rsidRPr="00875DD7">
              <w:rPr>
                <w:rFonts w:ascii="Times New Roman" w:hAnsi="Times New Roman" w:cs="Times New Roman"/>
                <w:lang w:val="pl-PL"/>
              </w:rPr>
              <w:t>pracy.</w:t>
            </w:r>
          </w:p>
          <w:p w:rsidR="00B75F08" w:rsidRPr="00875DD7" w:rsidRDefault="00B75F08" w:rsidP="00B75F08">
            <w:pPr>
              <w:spacing w:after="0" w:line="240" w:lineRule="auto"/>
              <w:ind w:left="194"/>
              <w:rPr>
                <w:rFonts w:ascii="Times New Roman" w:hAnsi="Times New Roman" w:cs="Times New Roman"/>
                <w:color w:val="FF0000"/>
                <w:lang w:val="pl-PL"/>
              </w:rPr>
            </w:pPr>
          </w:p>
        </w:tc>
        <w:tc>
          <w:tcPr>
            <w:tcW w:w="618"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lang w:val="pl-PL"/>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rPr>
            </w:pPr>
            <w:r w:rsidRPr="00875DD7">
              <w:rPr>
                <w:rFonts w:ascii="Times New Roman" w:hAnsi="Times New Roman" w:cs="Times New Roman"/>
                <w:b/>
              </w:rPr>
              <w:t xml:space="preserve">131.280,- </w:t>
            </w:r>
            <w:proofErr w:type="spellStart"/>
            <w:r w:rsidRPr="00875DD7">
              <w:rPr>
                <w:rFonts w:ascii="Times New Roman" w:hAnsi="Times New Roman" w:cs="Times New Roman"/>
                <w:b/>
              </w:rPr>
              <w:t>zł</w:t>
            </w:r>
            <w:proofErr w:type="spellEnd"/>
            <w:r w:rsidRPr="00875DD7">
              <w:rPr>
                <w:rFonts w:ascii="Times New Roman" w:hAnsi="Times New Roman" w:cs="Times New Roman"/>
                <w:b/>
              </w:rPr>
              <w:t>.</w:t>
            </w:r>
          </w:p>
          <w:p w:rsidR="00950D17" w:rsidRPr="00875DD7" w:rsidRDefault="00950D17" w:rsidP="002F085A">
            <w:pPr>
              <w:widowControl w:val="0"/>
              <w:autoSpaceDE w:val="0"/>
              <w:autoSpaceDN w:val="0"/>
              <w:adjustRightInd w:val="0"/>
              <w:ind w:left="33"/>
              <w:jc w:val="center"/>
              <w:rPr>
                <w:rFonts w:ascii="Times New Roman" w:hAnsi="Times New Roman" w:cs="Times New Roman"/>
              </w:rPr>
            </w:pPr>
          </w:p>
        </w:tc>
        <w:tc>
          <w:tcPr>
            <w:tcW w:w="752"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r w:rsidRPr="00875DD7">
              <w:rPr>
                <w:rFonts w:ascii="Times New Roman" w:hAnsi="Times New Roman" w:cs="Times New Roman"/>
                <w:b/>
              </w:rPr>
              <w:t>01.05.2013r. do 31.12.2013r.</w:t>
            </w:r>
          </w:p>
        </w:tc>
      </w:tr>
    </w:tbl>
    <w:p w:rsidR="00950D17" w:rsidRPr="00875DD7" w:rsidRDefault="00950D17" w:rsidP="00950D17">
      <w:pPr>
        <w:tabs>
          <w:tab w:val="left" w:pos="142"/>
        </w:tabs>
        <w:jc w:val="both"/>
        <w:rPr>
          <w:rFonts w:ascii="Times New Roman" w:hAnsi="Times New Roman" w:cs="Times New Roman"/>
          <w:i/>
          <w:sz w:val="24"/>
          <w:szCs w:val="24"/>
          <w:lang w:val="pl-PL"/>
        </w:rPr>
      </w:pPr>
      <w:r w:rsidRPr="00875DD7">
        <w:rPr>
          <w:rFonts w:ascii="Times New Roman" w:hAnsi="Times New Roman" w:cs="Times New Roman"/>
          <w:b/>
          <w:color w:val="008000"/>
          <w:sz w:val="24"/>
          <w:szCs w:val="24"/>
          <w:lang w:val="pl-PL"/>
        </w:rPr>
        <w:lastRenderedPageBreak/>
        <w:t xml:space="preserve">6. </w:t>
      </w:r>
      <w:r w:rsidRPr="00875DD7">
        <w:rPr>
          <w:rFonts w:ascii="Times New Roman" w:hAnsi="Times New Roman" w:cs="Times New Roman"/>
          <w:b/>
          <w:color w:val="008A3E"/>
          <w:sz w:val="24"/>
          <w:szCs w:val="24"/>
          <w:lang w:val="pl-PL"/>
        </w:rPr>
        <w:t>„ZAGRANICZNY STAŻ – NOWYM DOŚWIADCZENIEM  II</w:t>
      </w:r>
      <w:r w:rsidRPr="00875DD7">
        <w:rPr>
          <w:rFonts w:ascii="Times New Roman" w:hAnsi="Times New Roman" w:cs="Times New Roman"/>
          <w:b/>
          <w:color w:val="007635"/>
          <w:sz w:val="24"/>
          <w:szCs w:val="24"/>
          <w:lang w:val="pl-PL"/>
        </w:rPr>
        <w:t>”</w:t>
      </w:r>
      <w:r w:rsidRPr="00875DD7">
        <w:rPr>
          <w:rFonts w:ascii="Times New Roman" w:hAnsi="Times New Roman" w:cs="Times New Roman"/>
          <w:sz w:val="24"/>
          <w:szCs w:val="24"/>
          <w:lang w:val="pl-PL"/>
        </w:rPr>
        <w:t xml:space="preserve"> </w:t>
      </w:r>
      <w:r w:rsidRPr="00875DD7">
        <w:rPr>
          <w:rFonts w:ascii="Times New Roman" w:hAnsi="Times New Roman" w:cs="Times New Roman"/>
          <w:i/>
          <w:sz w:val="24"/>
          <w:szCs w:val="24"/>
          <w:lang w:val="pl-PL"/>
        </w:rPr>
        <w:t xml:space="preserve">projekt realizowany </w:t>
      </w:r>
      <w:r w:rsidRPr="00875DD7">
        <w:rPr>
          <w:rFonts w:ascii="Times New Roman" w:hAnsi="Times New Roman" w:cs="Times New Roman"/>
          <w:i/>
          <w:sz w:val="24"/>
          <w:szCs w:val="24"/>
          <w:lang w:val="pl-PL"/>
        </w:rPr>
        <w:br/>
        <w:t>w ramach Programu Leonardo da Vinci</w:t>
      </w:r>
    </w:p>
    <w:tbl>
      <w:tblPr>
        <w:tblW w:w="5495"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262"/>
        <w:gridCol w:w="1894"/>
        <w:gridCol w:w="3074"/>
        <w:gridCol w:w="1418"/>
        <w:gridCol w:w="1557"/>
      </w:tblGrid>
      <w:tr w:rsidR="00950D17" w:rsidRPr="00875DD7" w:rsidTr="00A33CF4">
        <w:trPr>
          <w:trHeight w:val="427"/>
        </w:trPr>
        <w:tc>
          <w:tcPr>
            <w:tcW w:w="1108"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928"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506"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695"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763"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EC1EB5">
        <w:trPr>
          <w:trHeight w:val="5158"/>
        </w:trPr>
        <w:tc>
          <w:tcPr>
            <w:tcW w:w="1108" w:type="pct"/>
            <w:tcBorders>
              <w:top w:val="double" w:sz="2" w:space="0" w:color="auto"/>
              <w:left w:val="double" w:sz="2" w:space="0" w:color="auto"/>
              <w:bottom w:val="double" w:sz="2" w:space="0" w:color="auto"/>
              <w:right w:val="double" w:sz="2" w:space="0" w:color="auto"/>
            </w:tcBorders>
            <w:shd w:val="clear" w:color="auto" w:fill="76923C"/>
            <w:vAlign w:val="center"/>
          </w:tcPr>
          <w:p w:rsidR="00950D17" w:rsidRDefault="00950D17" w:rsidP="00EC1EB5">
            <w:pPr>
              <w:widowControl w:val="0"/>
              <w:tabs>
                <w:tab w:val="left" w:pos="715"/>
              </w:tabs>
              <w:autoSpaceDE w:val="0"/>
              <w:autoSpaceDN w:val="0"/>
              <w:adjustRightInd w:val="0"/>
              <w:rPr>
                <w:rFonts w:ascii="Times New Roman" w:hAnsi="Times New Roman" w:cs="Times New Roman"/>
                <w:lang w:val="pl-PL"/>
              </w:rPr>
            </w:pPr>
            <w:r w:rsidRPr="00875DD7">
              <w:rPr>
                <w:rFonts w:ascii="Times New Roman" w:hAnsi="Times New Roman" w:cs="Times New Roman"/>
                <w:shd w:val="clear" w:color="auto" w:fill="76923C"/>
                <w:lang w:val="pl-PL"/>
              </w:rPr>
              <w:t xml:space="preserve">Możliwość zdobycia kwalifikacji zawodowych w zawodach: kucharz/kucharka, kelner/kelnerka oraz opiekun/opiekunka osób starszych, niepełnosprawnych i dzieci w trakcie </w:t>
            </w:r>
            <w:r w:rsidRPr="00875DD7">
              <w:rPr>
                <w:rFonts w:ascii="Times New Roman" w:hAnsi="Times New Roman" w:cs="Times New Roman"/>
                <w:b/>
                <w:bCs/>
                <w:shd w:val="clear" w:color="auto" w:fill="76923C"/>
                <w:lang w:val="pl-PL"/>
              </w:rPr>
              <w:t>9 tygodniowych staży</w:t>
            </w:r>
            <w:r w:rsidRPr="00875DD7">
              <w:rPr>
                <w:rFonts w:ascii="Times New Roman" w:hAnsi="Times New Roman" w:cs="Times New Roman"/>
                <w:shd w:val="clear" w:color="auto" w:fill="76923C"/>
                <w:lang w:val="pl-PL"/>
              </w:rPr>
              <w:t xml:space="preserve"> zagranicznych w Niemc</w:t>
            </w:r>
            <w:r w:rsidRPr="00875DD7">
              <w:rPr>
                <w:rFonts w:ascii="Times New Roman" w:hAnsi="Times New Roman" w:cs="Times New Roman"/>
                <w:lang w:val="pl-PL"/>
              </w:rPr>
              <w:t xml:space="preserve">zech </w:t>
            </w:r>
          </w:p>
          <w:p w:rsidR="00D966FE" w:rsidRPr="00875DD7" w:rsidRDefault="00D966FE" w:rsidP="00EC1EB5">
            <w:pPr>
              <w:widowControl w:val="0"/>
              <w:tabs>
                <w:tab w:val="left" w:pos="715"/>
              </w:tabs>
              <w:autoSpaceDE w:val="0"/>
              <w:autoSpaceDN w:val="0"/>
              <w:adjustRightInd w:val="0"/>
              <w:rPr>
                <w:rFonts w:ascii="Times New Roman" w:hAnsi="Times New Roman" w:cs="Times New Roman"/>
                <w:b/>
                <w:bCs/>
                <w:lang w:val="pl-PL"/>
              </w:rPr>
            </w:pPr>
          </w:p>
        </w:tc>
        <w:tc>
          <w:tcPr>
            <w:tcW w:w="928"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Default="00950D17" w:rsidP="00EC1EB5">
            <w:pPr>
              <w:widowControl w:val="0"/>
              <w:tabs>
                <w:tab w:val="left" w:pos="715"/>
              </w:tabs>
              <w:autoSpaceDE w:val="0"/>
              <w:autoSpaceDN w:val="0"/>
              <w:adjustRightInd w:val="0"/>
              <w:jc w:val="center"/>
              <w:rPr>
                <w:rFonts w:ascii="Times New Roman" w:hAnsi="Times New Roman" w:cs="Times New Roman"/>
                <w:lang w:val="pl-PL"/>
              </w:rPr>
            </w:pPr>
            <w:r w:rsidRPr="00875DD7">
              <w:rPr>
                <w:rFonts w:ascii="Times New Roman" w:hAnsi="Times New Roman" w:cs="Times New Roman"/>
                <w:lang w:val="pl-PL"/>
              </w:rPr>
              <w:t>Osoby bezrobotne zarejestrowane w PUP, w szczególności kobiety,  w wieku powyżej 18 lat,</w:t>
            </w:r>
            <w:r w:rsidRPr="00875DD7">
              <w:rPr>
                <w:rFonts w:ascii="Times New Roman" w:hAnsi="Times New Roman" w:cs="Times New Roman"/>
                <w:lang w:val="pl-PL"/>
              </w:rPr>
              <w:br/>
              <w:t>z niskimi kwalifikacjami zawodowymi oraz posiadające udokumentowaną znajomość języka niemieckiego w stopniu podstawowym.</w:t>
            </w:r>
          </w:p>
          <w:p w:rsidR="00D966FE" w:rsidRPr="00875DD7" w:rsidRDefault="00D966FE" w:rsidP="00EC1EB5">
            <w:pPr>
              <w:widowControl w:val="0"/>
              <w:tabs>
                <w:tab w:val="left" w:pos="715"/>
              </w:tabs>
              <w:autoSpaceDE w:val="0"/>
              <w:autoSpaceDN w:val="0"/>
              <w:adjustRightInd w:val="0"/>
              <w:jc w:val="center"/>
              <w:rPr>
                <w:rFonts w:ascii="Times New Roman" w:hAnsi="Times New Roman" w:cs="Times New Roman"/>
                <w:lang w:val="pl-PL"/>
              </w:rPr>
            </w:pPr>
          </w:p>
        </w:tc>
        <w:tc>
          <w:tcPr>
            <w:tcW w:w="150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tabs>
                <w:tab w:val="left" w:pos="0"/>
              </w:tabs>
              <w:jc w:val="center"/>
              <w:rPr>
                <w:rFonts w:ascii="Times New Roman" w:hAnsi="Times New Roman" w:cs="Times New Roman"/>
                <w:lang w:val="pl-PL"/>
              </w:rPr>
            </w:pPr>
            <w:r w:rsidRPr="00875DD7">
              <w:rPr>
                <w:rFonts w:ascii="Times New Roman" w:hAnsi="Times New Roman" w:cs="Times New Roman"/>
                <w:lang w:val="pl-PL"/>
              </w:rPr>
              <w:t xml:space="preserve">Ogółem </w:t>
            </w:r>
            <w:r w:rsidRPr="00875DD7">
              <w:rPr>
                <w:rFonts w:ascii="Times New Roman" w:hAnsi="Times New Roman" w:cs="Times New Roman"/>
                <w:b/>
                <w:lang w:val="pl-PL"/>
              </w:rPr>
              <w:t>52</w:t>
            </w:r>
            <w:r w:rsidRPr="00875DD7">
              <w:rPr>
                <w:rFonts w:ascii="Times New Roman" w:hAnsi="Times New Roman" w:cs="Times New Roman"/>
                <w:lang w:val="pl-PL"/>
              </w:rPr>
              <w:t xml:space="preserve"> osoby </w:t>
            </w:r>
            <w:r w:rsidRPr="00875DD7">
              <w:rPr>
                <w:rFonts w:ascii="Times New Roman" w:hAnsi="Times New Roman" w:cs="Times New Roman"/>
                <w:bCs/>
                <w:lang w:val="pl-PL"/>
              </w:rPr>
              <w:t xml:space="preserve">zostaną objęte następującymi </w:t>
            </w:r>
            <w:r w:rsidRPr="00875DD7">
              <w:rPr>
                <w:rFonts w:ascii="Times New Roman" w:hAnsi="Times New Roman" w:cs="Times New Roman"/>
                <w:lang w:val="pl-PL"/>
              </w:rPr>
              <w:t>działaniami:</w:t>
            </w:r>
          </w:p>
          <w:p w:rsidR="00950D17" w:rsidRPr="00875DD7" w:rsidRDefault="00950D17" w:rsidP="00950D17">
            <w:pPr>
              <w:numPr>
                <w:ilvl w:val="0"/>
                <w:numId w:val="34"/>
              </w:numPr>
              <w:tabs>
                <w:tab w:val="left" w:pos="0"/>
              </w:tabs>
              <w:spacing w:after="0" w:line="240" w:lineRule="auto"/>
              <w:ind w:left="414" w:hanging="414"/>
              <w:rPr>
                <w:rFonts w:ascii="Times New Roman" w:hAnsi="Times New Roman" w:cs="Times New Roman"/>
              </w:rPr>
            </w:pPr>
            <w:proofErr w:type="spellStart"/>
            <w:r w:rsidRPr="00875DD7">
              <w:rPr>
                <w:rFonts w:ascii="Times New Roman" w:hAnsi="Times New Roman" w:cs="Times New Roman"/>
              </w:rPr>
              <w:t>szkolenie</w:t>
            </w:r>
            <w:proofErr w:type="spellEnd"/>
            <w:r w:rsidRPr="00875DD7">
              <w:rPr>
                <w:rFonts w:ascii="Times New Roman" w:hAnsi="Times New Roman" w:cs="Times New Roman"/>
              </w:rPr>
              <w:t xml:space="preserve"> z </w:t>
            </w:r>
            <w:proofErr w:type="spellStart"/>
            <w:r w:rsidRPr="00875DD7">
              <w:rPr>
                <w:rFonts w:ascii="Times New Roman" w:hAnsi="Times New Roman" w:cs="Times New Roman"/>
              </w:rPr>
              <w:t>języka</w:t>
            </w:r>
            <w:proofErr w:type="spellEnd"/>
            <w:r w:rsidRPr="00875DD7">
              <w:rPr>
                <w:rFonts w:ascii="Times New Roman" w:hAnsi="Times New Roman" w:cs="Times New Roman"/>
              </w:rPr>
              <w:t xml:space="preserve"> </w:t>
            </w:r>
            <w:proofErr w:type="spellStart"/>
            <w:r w:rsidRPr="00875DD7">
              <w:rPr>
                <w:rFonts w:ascii="Times New Roman" w:hAnsi="Times New Roman" w:cs="Times New Roman"/>
              </w:rPr>
              <w:t>niemieckiego</w:t>
            </w:r>
            <w:proofErr w:type="spellEnd"/>
            <w:r w:rsidRPr="00875DD7">
              <w:rPr>
                <w:rFonts w:ascii="Times New Roman" w:hAnsi="Times New Roman" w:cs="Times New Roman"/>
              </w:rPr>
              <w:t>,</w:t>
            </w:r>
          </w:p>
          <w:p w:rsidR="00950D17" w:rsidRPr="00875DD7" w:rsidRDefault="00950D17" w:rsidP="00950D17">
            <w:pPr>
              <w:numPr>
                <w:ilvl w:val="0"/>
                <w:numId w:val="34"/>
              </w:numPr>
              <w:tabs>
                <w:tab w:val="left" w:pos="0"/>
              </w:tabs>
              <w:spacing w:after="0" w:line="240" w:lineRule="auto"/>
              <w:ind w:left="414" w:hanging="414"/>
              <w:rPr>
                <w:rFonts w:ascii="Times New Roman" w:hAnsi="Times New Roman" w:cs="Times New Roman"/>
              </w:rPr>
            </w:pPr>
            <w:proofErr w:type="spellStart"/>
            <w:r w:rsidRPr="00875DD7">
              <w:rPr>
                <w:rFonts w:ascii="Times New Roman" w:hAnsi="Times New Roman" w:cs="Times New Roman"/>
              </w:rPr>
              <w:t>przygotowanie</w:t>
            </w:r>
            <w:proofErr w:type="spellEnd"/>
            <w:r w:rsidRPr="00875DD7">
              <w:rPr>
                <w:rFonts w:ascii="Times New Roman" w:hAnsi="Times New Roman" w:cs="Times New Roman"/>
              </w:rPr>
              <w:t xml:space="preserve"> </w:t>
            </w:r>
            <w:proofErr w:type="spellStart"/>
            <w:r w:rsidRPr="00875DD7">
              <w:rPr>
                <w:rFonts w:ascii="Times New Roman" w:hAnsi="Times New Roman" w:cs="Times New Roman"/>
              </w:rPr>
              <w:t>pedagogiczo-kulturowe</w:t>
            </w:r>
            <w:proofErr w:type="spellEnd"/>
            <w:r w:rsidRPr="00875DD7">
              <w:rPr>
                <w:rFonts w:ascii="Times New Roman" w:hAnsi="Times New Roman" w:cs="Times New Roman"/>
              </w:rPr>
              <w:t>,</w:t>
            </w:r>
          </w:p>
          <w:p w:rsidR="00950D17" w:rsidRPr="00875DD7" w:rsidRDefault="00950D17" w:rsidP="00950D17">
            <w:pPr>
              <w:numPr>
                <w:ilvl w:val="0"/>
                <w:numId w:val="34"/>
              </w:numPr>
              <w:tabs>
                <w:tab w:val="left" w:pos="0"/>
              </w:tabs>
              <w:spacing w:after="0" w:line="240" w:lineRule="auto"/>
              <w:ind w:left="414" w:hanging="414"/>
              <w:rPr>
                <w:rFonts w:ascii="Times New Roman" w:hAnsi="Times New Roman" w:cs="Times New Roman"/>
                <w:lang w:val="pl-PL"/>
              </w:rPr>
            </w:pPr>
            <w:r w:rsidRPr="00875DD7">
              <w:rPr>
                <w:rFonts w:ascii="Times New Roman" w:hAnsi="Times New Roman" w:cs="Times New Roman"/>
                <w:lang w:val="pl-PL"/>
              </w:rPr>
              <w:t>staże zawodowe u pracodawców zagranicznych.</w:t>
            </w: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lang w:val="pl-PL"/>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lang w:val="pl-PL"/>
              </w:rPr>
            </w:pPr>
          </w:p>
          <w:p w:rsidR="00950D17" w:rsidRPr="00875DD7" w:rsidRDefault="00950D17" w:rsidP="002F085A">
            <w:pPr>
              <w:rPr>
                <w:rFonts w:ascii="Times New Roman" w:hAnsi="Times New Roman" w:cs="Times New Roman"/>
                <w:lang w:val="pl-PL"/>
              </w:rPr>
            </w:pPr>
          </w:p>
        </w:tc>
        <w:tc>
          <w:tcPr>
            <w:tcW w:w="695"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autoSpaceDE w:val="0"/>
              <w:autoSpaceDN w:val="0"/>
              <w:adjustRightInd w:val="0"/>
              <w:rPr>
                <w:rFonts w:ascii="Times New Roman" w:hAnsi="Times New Roman" w:cs="Times New Roman"/>
                <w:lang w:val="pl-PL"/>
              </w:rPr>
            </w:pPr>
          </w:p>
          <w:p w:rsidR="00950D17" w:rsidRPr="00875DD7" w:rsidRDefault="00950D17" w:rsidP="002F085A">
            <w:pPr>
              <w:widowControl w:val="0"/>
              <w:autoSpaceDE w:val="0"/>
              <w:autoSpaceDN w:val="0"/>
              <w:adjustRightInd w:val="0"/>
              <w:rPr>
                <w:rFonts w:ascii="Times New Roman" w:hAnsi="Times New Roman" w:cs="Times New Roman"/>
                <w:lang w:val="pl-PL"/>
              </w:rPr>
            </w:pPr>
          </w:p>
          <w:p w:rsidR="00950D17" w:rsidRPr="00875DD7" w:rsidRDefault="00950D17" w:rsidP="002F085A">
            <w:pPr>
              <w:widowControl w:val="0"/>
              <w:autoSpaceDE w:val="0"/>
              <w:autoSpaceDN w:val="0"/>
              <w:adjustRightInd w:val="0"/>
              <w:jc w:val="center"/>
              <w:rPr>
                <w:rFonts w:ascii="Times New Roman" w:hAnsi="Times New Roman" w:cs="Times New Roman"/>
                <w:b/>
              </w:rPr>
            </w:pPr>
            <w:r w:rsidRPr="00875DD7">
              <w:rPr>
                <w:rFonts w:ascii="Times New Roman" w:hAnsi="Times New Roman" w:cs="Times New Roman"/>
                <w:lang w:val="pl-PL"/>
              </w:rPr>
              <w:br/>
            </w:r>
            <w:r w:rsidRPr="00875DD7">
              <w:rPr>
                <w:rFonts w:ascii="Times New Roman" w:hAnsi="Times New Roman" w:cs="Times New Roman"/>
                <w:b/>
              </w:rPr>
              <w:t>149.396,-</w:t>
            </w:r>
          </w:p>
          <w:p w:rsidR="00EC1EB5" w:rsidRDefault="00950D17" w:rsidP="002F085A">
            <w:pPr>
              <w:widowControl w:val="0"/>
              <w:autoSpaceDE w:val="0"/>
              <w:autoSpaceDN w:val="0"/>
              <w:adjustRightInd w:val="0"/>
              <w:jc w:val="center"/>
              <w:rPr>
                <w:rFonts w:ascii="Times New Roman" w:hAnsi="Times New Roman" w:cs="Times New Roman"/>
                <w:b/>
              </w:rPr>
            </w:pPr>
            <w:r w:rsidRPr="00875DD7">
              <w:rPr>
                <w:rFonts w:ascii="Times New Roman" w:hAnsi="Times New Roman" w:cs="Times New Roman"/>
                <w:b/>
              </w:rPr>
              <w:t xml:space="preserve">Euro  </w:t>
            </w:r>
          </w:p>
          <w:p w:rsidR="00EC1EB5" w:rsidRDefault="00EC1EB5" w:rsidP="002F085A">
            <w:pPr>
              <w:widowControl w:val="0"/>
              <w:autoSpaceDE w:val="0"/>
              <w:autoSpaceDN w:val="0"/>
              <w:adjustRightInd w:val="0"/>
              <w:jc w:val="center"/>
              <w:rPr>
                <w:rFonts w:ascii="Times New Roman" w:hAnsi="Times New Roman" w:cs="Times New Roman"/>
                <w:b/>
              </w:rPr>
            </w:pPr>
          </w:p>
          <w:p w:rsidR="00EC1EB5" w:rsidRDefault="00EC1EB5" w:rsidP="002F085A">
            <w:pPr>
              <w:widowControl w:val="0"/>
              <w:autoSpaceDE w:val="0"/>
              <w:autoSpaceDN w:val="0"/>
              <w:adjustRightInd w:val="0"/>
              <w:jc w:val="center"/>
              <w:rPr>
                <w:rFonts w:ascii="Times New Roman" w:hAnsi="Times New Roman" w:cs="Times New Roman"/>
                <w:b/>
              </w:rPr>
            </w:pPr>
          </w:p>
          <w:p w:rsidR="00950D17" w:rsidRPr="00875DD7" w:rsidRDefault="00950D17" w:rsidP="002F085A">
            <w:pPr>
              <w:widowControl w:val="0"/>
              <w:autoSpaceDE w:val="0"/>
              <w:autoSpaceDN w:val="0"/>
              <w:adjustRightInd w:val="0"/>
              <w:jc w:val="center"/>
              <w:rPr>
                <w:rFonts w:ascii="Times New Roman" w:hAnsi="Times New Roman" w:cs="Times New Roman"/>
                <w:b/>
              </w:rPr>
            </w:pPr>
            <w:r w:rsidRPr="00875DD7">
              <w:rPr>
                <w:rFonts w:ascii="Times New Roman" w:hAnsi="Times New Roman" w:cs="Times New Roman"/>
              </w:rPr>
              <w:br/>
            </w:r>
          </w:p>
        </w:tc>
        <w:tc>
          <w:tcPr>
            <w:tcW w:w="763"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p>
          <w:p w:rsidR="00950D17" w:rsidRPr="00875DD7" w:rsidRDefault="00950D17" w:rsidP="00EC1EB5">
            <w:pPr>
              <w:widowControl w:val="0"/>
              <w:tabs>
                <w:tab w:val="left" w:pos="715"/>
              </w:tabs>
              <w:autoSpaceDE w:val="0"/>
              <w:autoSpaceDN w:val="0"/>
              <w:adjustRightInd w:val="0"/>
              <w:rPr>
                <w:rFonts w:ascii="Times New Roman" w:hAnsi="Times New Roman" w:cs="Times New Roman"/>
                <w:b/>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r w:rsidRPr="00875DD7">
              <w:rPr>
                <w:rFonts w:ascii="Times New Roman" w:hAnsi="Times New Roman" w:cs="Times New Roman"/>
                <w:b/>
              </w:rPr>
              <w:t>01.10.2013r. do</w:t>
            </w:r>
          </w:p>
          <w:p w:rsidR="00950D17" w:rsidRDefault="00950D17" w:rsidP="002F085A">
            <w:pPr>
              <w:widowControl w:val="0"/>
              <w:tabs>
                <w:tab w:val="left" w:pos="715"/>
              </w:tabs>
              <w:autoSpaceDE w:val="0"/>
              <w:autoSpaceDN w:val="0"/>
              <w:adjustRightInd w:val="0"/>
              <w:jc w:val="center"/>
              <w:rPr>
                <w:rFonts w:ascii="Times New Roman" w:hAnsi="Times New Roman" w:cs="Times New Roman"/>
                <w:b/>
              </w:rPr>
            </w:pPr>
            <w:r w:rsidRPr="00875DD7">
              <w:rPr>
                <w:rFonts w:ascii="Times New Roman" w:hAnsi="Times New Roman" w:cs="Times New Roman"/>
                <w:b/>
              </w:rPr>
              <w:t>15.03.2015r.</w:t>
            </w:r>
          </w:p>
          <w:p w:rsidR="00EC1EB5" w:rsidRDefault="00EC1EB5" w:rsidP="002F085A">
            <w:pPr>
              <w:widowControl w:val="0"/>
              <w:tabs>
                <w:tab w:val="left" w:pos="715"/>
              </w:tabs>
              <w:autoSpaceDE w:val="0"/>
              <w:autoSpaceDN w:val="0"/>
              <w:adjustRightInd w:val="0"/>
              <w:jc w:val="center"/>
              <w:rPr>
                <w:rFonts w:ascii="Times New Roman" w:hAnsi="Times New Roman" w:cs="Times New Roman"/>
                <w:b/>
              </w:rPr>
            </w:pPr>
          </w:p>
          <w:p w:rsidR="00EC1EB5" w:rsidRDefault="00EC1EB5" w:rsidP="002F085A">
            <w:pPr>
              <w:widowControl w:val="0"/>
              <w:tabs>
                <w:tab w:val="left" w:pos="715"/>
              </w:tabs>
              <w:autoSpaceDE w:val="0"/>
              <w:autoSpaceDN w:val="0"/>
              <w:adjustRightInd w:val="0"/>
              <w:jc w:val="center"/>
              <w:rPr>
                <w:rFonts w:ascii="Times New Roman" w:hAnsi="Times New Roman" w:cs="Times New Roman"/>
                <w:b/>
              </w:rPr>
            </w:pPr>
          </w:p>
          <w:p w:rsidR="00950D17" w:rsidRPr="00875DD7" w:rsidRDefault="00950D17" w:rsidP="00D966FE">
            <w:pPr>
              <w:tabs>
                <w:tab w:val="left" w:pos="0"/>
              </w:tabs>
              <w:rPr>
                <w:rFonts w:ascii="Times New Roman" w:hAnsi="Times New Roman" w:cs="Times New Roman"/>
                <w:b/>
              </w:rPr>
            </w:pPr>
          </w:p>
        </w:tc>
      </w:tr>
    </w:tbl>
    <w:p w:rsidR="00950D17" w:rsidRPr="00875DD7" w:rsidRDefault="00950D17" w:rsidP="00950D17">
      <w:pPr>
        <w:ind w:right="-195"/>
        <w:jc w:val="center"/>
        <w:rPr>
          <w:rFonts w:ascii="Times New Roman" w:hAnsi="Times New Roman" w:cs="Times New Roman"/>
          <w:b/>
          <w:color w:val="008000"/>
          <w:sz w:val="24"/>
          <w:szCs w:val="24"/>
        </w:rPr>
      </w:pPr>
    </w:p>
    <w:p w:rsidR="00EC1EB5" w:rsidRPr="00D966FE" w:rsidRDefault="00950D17" w:rsidP="00D966FE">
      <w:pPr>
        <w:ind w:right="125"/>
        <w:jc w:val="center"/>
        <w:rPr>
          <w:rFonts w:ascii="Times New Roman" w:hAnsi="Times New Roman" w:cs="Times New Roman"/>
          <w:b/>
          <w:color w:val="007635"/>
          <w:sz w:val="28"/>
          <w:szCs w:val="28"/>
          <w:lang w:val="pl-PL"/>
        </w:rPr>
      </w:pPr>
      <w:r w:rsidRPr="00875DD7">
        <w:rPr>
          <w:rFonts w:ascii="Times New Roman" w:hAnsi="Times New Roman" w:cs="Times New Roman"/>
          <w:b/>
          <w:color w:val="007635"/>
          <w:sz w:val="28"/>
          <w:szCs w:val="28"/>
          <w:lang w:val="pl-PL"/>
        </w:rPr>
        <w:t>PROGRAMY  REALIZOWANE  W  RAMACH  ŚRODKÓW PAŃSTWOWEGO FUNDUSZU REHABILITACJI OSÓB NIEPEŁNOSPRAWNYCH</w:t>
      </w:r>
    </w:p>
    <w:p w:rsidR="00950D17" w:rsidRPr="00875DD7" w:rsidRDefault="00950D17" w:rsidP="00950D17">
      <w:pPr>
        <w:ind w:right="125"/>
        <w:rPr>
          <w:rFonts w:ascii="Times New Roman" w:hAnsi="Times New Roman" w:cs="Times New Roman"/>
          <w:b/>
          <w:i/>
          <w:color w:val="007635"/>
          <w:sz w:val="24"/>
          <w:szCs w:val="24"/>
          <w:lang w:val="pl-PL"/>
        </w:rPr>
      </w:pPr>
      <w:r w:rsidRPr="00875DD7">
        <w:rPr>
          <w:rFonts w:ascii="Times New Roman" w:hAnsi="Times New Roman" w:cs="Times New Roman"/>
          <w:b/>
          <w:color w:val="007635"/>
          <w:sz w:val="24"/>
          <w:szCs w:val="24"/>
          <w:lang w:val="pl-PL"/>
        </w:rPr>
        <w:t>1.”WYRÓWNYWANIE RÓŻNIC MIĘDZY REGIONAMI  II”</w:t>
      </w:r>
      <w:r w:rsidRPr="00875DD7">
        <w:rPr>
          <w:rFonts w:ascii="Times New Roman" w:hAnsi="Times New Roman" w:cs="Times New Roman"/>
          <w:b/>
          <w:sz w:val="24"/>
          <w:szCs w:val="24"/>
          <w:lang w:val="pl-PL"/>
        </w:rPr>
        <w:t xml:space="preserve"> </w:t>
      </w:r>
      <w:r w:rsidRPr="00875DD7">
        <w:rPr>
          <w:rFonts w:ascii="Times New Roman" w:hAnsi="Times New Roman" w:cs="Times New Roman"/>
          <w:i/>
          <w:sz w:val="24"/>
          <w:szCs w:val="24"/>
          <w:lang w:val="pl-PL"/>
        </w:rPr>
        <w:t>Program</w:t>
      </w:r>
      <w:r w:rsidRPr="00875DD7">
        <w:rPr>
          <w:rFonts w:ascii="Times New Roman" w:hAnsi="Times New Roman" w:cs="Times New Roman"/>
          <w:i/>
          <w:color w:val="538135"/>
          <w:sz w:val="24"/>
          <w:szCs w:val="24"/>
          <w:lang w:val="pl-PL"/>
        </w:rPr>
        <w:t xml:space="preserve"> </w:t>
      </w:r>
      <w:r w:rsidRPr="00875DD7">
        <w:rPr>
          <w:rFonts w:ascii="Times New Roman" w:hAnsi="Times New Roman" w:cs="Times New Roman"/>
          <w:i/>
          <w:sz w:val="24"/>
          <w:szCs w:val="24"/>
          <w:lang w:val="pl-PL"/>
        </w:rPr>
        <w:t>aktywizacji zawodowej osób niepełnosprawnych realizowany w ramach środków PFRON – Obszar G</w:t>
      </w:r>
    </w:p>
    <w:tbl>
      <w:tblPr>
        <w:tblW w:w="5495"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368"/>
        <w:gridCol w:w="1859"/>
        <w:gridCol w:w="2361"/>
        <w:gridCol w:w="1339"/>
        <w:gridCol w:w="2278"/>
      </w:tblGrid>
      <w:tr w:rsidR="00950D17" w:rsidRPr="00875DD7" w:rsidTr="00146798">
        <w:trPr>
          <w:trHeight w:val="366"/>
        </w:trPr>
        <w:tc>
          <w:tcPr>
            <w:tcW w:w="1160"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 w:val="center" w:pos="1221"/>
              </w:tabs>
              <w:autoSpaceDE w:val="0"/>
              <w:autoSpaceDN w:val="0"/>
              <w:adjustRightInd w:val="0"/>
              <w:jc w:val="center"/>
              <w:rPr>
                <w:rFonts w:ascii="Times New Roman" w:hAnsi="Times New Roman" w:cs="Times New Roman"/>
                <w:color w:val="FFFFFF"/>
              </w:rPr>
            </w:pPr>
            <w:proofErr w:type="spellStart"/>
            <w:r w:rsidRPr="00875DD7">
              <w:rPr>
                <w:rFonts w:ascii="Times New Roman" w:hAnsi="Times New Roman" w:cs="Times New Roman"/>
                <w:b/>
                <w:bCs/>
              </w:rPr>
              <w:t>Cel</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911"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color w:val="FFFFFF"/>
              </w:rPr>
            </w:pPr>
            <w:proofErr w:type="spellStart"/>
            <w:r w:rsidRPr="00875DD7">
              <w:rPr>
                <w:rFonts w:ascii="Times New Roman" w:hAnsi="Times New Roman" w:cs="Times New Roman"/>
                <w:b/>
                <w:bCs/>
              </w:rPr>
              <w:t>Beneficjenci</w:t>
            </w:r>
            <w:proofErr w:type="spellEnd"/>
          </w:p>
        </w:tc>
        <w:tc>
          <w:tcPr>
            <w:tcW w:w="1157"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Rezultaty</w:t>
            </w:r>
            <w:proofErr w:type="spellEnd"/>
          </w:p>
        </w:tc>
        <w:tc>
          <w:tcPr>
            <w:tcW w:w="656"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Koszt</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c>
          <w:tcPr>
            <w:tcW w:w="1117" w:type="pc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rPr>
              <w:t>Realizacja</w:t>
            </w:r>
            <w:proofErr w:type="spellEnd"/>
            <w:r w:rsidRPr="00875DD7">
              <w:rPr>
                <w:rFonts w:ascii="Times New Roman" w:hAnsi="Times New Roman" w:cs="Times New Roman"/>
                <w:b/>
                <w:bCs/>
              </w:rPr>
              <w:t xml:space="preserve">  </w:t>
            </w:r>
            <w:proofErr w:type="spellStart"/>
            <w:r w:rsidRPr="00875DD7">
              <w:rPr>
                <w:rFonts w:ascii="Times New Roman" w:hAnsi="Times New Roman" w:cs="Times New Roman"/>
                <w:b/>
                <w:bCs/>
              </w:rPr>
              <w:t>programu</w:t>
            </w:r>
            <w:proofErr w:type="spellEnd"/>
          </w:p>
        </w:tc>
      </w:tr>
      <w:tr w:rsidR="00950D17" w:rsidRPr="00875DD7" w:rsidTr="00146798">
        <w:trPr>
          <w:trHeight w:val="2628"/>
        </w:trPr>
        <w:tc>
          <w:tcPr>
            <w:tcW w:w="1160" w:type="pct"/>
            <w:tcBorders>
              <w:top w:val="double" w:sz="2" w:space="0" w:color="auto"/>
              <w:left w:val="double" w:sz="2" w:space="0" w:color="auto"/>
              <w:bottom w:val="double" w:sz="2" w:space="0" w:color="auto"/>
              <w:right w:val="double" w:sz="2" w:space="0" w:color="auto"/>
            </w:tcBorders>
            <w:shd w:val="clear" w:color="auto" w:fill="76923C"/>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bCs/>
              </w:rPr>
            </w:pPr>
            <w:proofErr w:type="spellStart"/>
            <w:r w:rsidRPr="00875DD7">
              <w:rPr>
                <w:rFonts w:ascii="Times New Roman" w:hAnsi="Times New Roman" w:cs="Times New Roman"/>
                <w:b/>
                <w:bCs/>
                <w:shd w:val="clear" w:color="auto" w:fill="76923C"/>
              </w:rPr>
              <w:t>Aktywizacja</w:t>
            </w:r>
            <w:proofErr w:type="spellEnd"/>
            <w:r w:rsidRPr="00875DD7">
              <w:rPr>
                <w:rFonts w:ascii="Times New Roman" w:hAnsi="Times New Roman" w:cs="Times New Roman"/>
                <w:b/>
                <w:bCs/>
                <w:shd w:val="clear" w:color="auto" w:fill="76923C"/>
              </w:rPr>
              <w:t xml:space="preserve"> </w:t>
            </w:r>
            <w:proofErr w:type="spellStart"/>
            <w:r w:rsidRPr="00875DD7">
              <w:rPr>
                <w:rFonts w:ascii="Times New Roman" w:hAnsi="Times New Roman" w:cs="Times New Roman"/>
                <w:b/>
                <w:bCs/>
                <w:shd w:val="clear" w:color="auto" w:fill="76923C"/>
              </w:rPr>
              <w:t>zawodowa</w:t>
            </w:r>
            <w:proofErr w:type="spellEnd"/>
            <w:r w:rsidRPr="00875DD7">
              <w:rPr>
                <w:rFonts w:ascii="Times New Roman" w:hAnsi="Times New Roman" w:cs="Times New Roman"/>
                <w:b/>
                <w:bCs/>
                <w:shd w:val="clear" w:color="auto" w:fill="76923C"/>
              </w:rPr>
              <w:t xml:space="preserve"> </w:t>
            </w:r>
            <w:proofErr w:type="spellStart"/>
            <w:r w:rsidRPr="00875DD7">
              <w:rPr>
                <w:rFonts w:ascii="Times New Roman" w:hAnsi="Times New Roman" w:cs="Times New Roman"/>
                <w:b/>
                <w:bCs/>
                <w:shd w:val="clear" w:color="auto" w:fill="76923C"/>
              </w:rPr>
              <w:t>osób</w:t>
            </w:r>
            <w:proofErr w:type="spellEnd"/>
            <w:r w:rsidRPr="00875DD7">
              <w:rPr>
                <w:rFonts w:ascii="Times New Roman" w:hAnsi="Times New Roman" w:cs="Times New Roman"/>
                <w:b/>
                <w:bCs/>
                <w:shd w:val="clear" w:color="auto" w:fill="76923C"/>
              </w:rPr>
              <w:t xml:space="preserve"> </w:t>
            </w:r>
            <w:proofErr w:type="spellStart"/>
            <w:r w:rsidRPr="00875DD7">
              <w:rPr>
                <w:rFonts w:ascii="Times New Roman" w:hAnsi="Times New Roman" w:cs="Times New Roman"/>
                <w:b/>
                <w:bCs/>
                <w:shd w:val="clear" w:color="auto" w:fill="76923C"/>
              </w:rPr>
              <w:t>niepełnosprawnych</w:t>
            </w:r>
            <w:proofErr w:type="spellEnd"/>
          </w:p>
        </w:tc>
        <w:tc>
          <w:tcPr>
            <w:tcW w:w="911"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lang w:val="pl-PL"/>
              </w:rPr>
            </w:pPr>
            <w:r w:rsidRPr="00875DD7">
              <w:rPr>
                <w:rFonts w:ascii="Times New Roman" w:hAnsi="Times New Roman" w:cs="Times New Roman"/>
                <w:lang w:val="pl-PL"/>
              </w:rPr>
              <w:t>Osoby niepełnosprawne bezrobotne i poszukujące pracy niepozostające w zatrudnieniu</w:t>
            </w: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lang w:val="pl-PL"/>
              </w:rPr>
            </w:pPr>
          </w:p>
        </w:tc>
        <w:tc>
          <w:tcPr>
            <w:tcW w:w="1157"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rPr>
                <w:rFonts w:ascii="Times New Roman" w:hAnsi="Times New Roman" w:cs="Times New Roman"/>
                <w:lang w:val="pl-PL"/>
              </w:rPr>
            </w:pPr>
            <w:r w:rsidRPr="00875DD7">
              <w:rPr>
                <w:rFonts w:ascii="Times New Roman" w:hAnsi="Times New Roman" w:cs="Times New Roman"/>
                <w:bCs/>
                <w:lang w:val="pl-PL"/>
              </w:rPr>
              <w:t xml:space="preserve">Ogółem </w:t>
            </w:r>
            <w:r w:rsidRPr="00875DD7">
              <w:rPr>
                <w:rFonts w:ascii="Times New Roman" w:hAnsi="Times New Roman" w:cs="Times New Roman"/>
                <w:b/>
                <w:bCs/>
                <w:lang w:val="pl-PL"/>
              </w:rPr>
              <w:t>11</w:t>
            </w:r>
            <w:r w:rsidRPr="00875DD7">
              <w:rPr>
                <w:rFonts w:ascii="Times New Roman" w:hAnsi="Times New Roman" w:cs="Times New Roman"/>
                <w:bCs/>
                <w:lang w:val="pl-PL"/>
              </w:rPr>
              <w:t xml:space="preserve"> osób zostało objętych następującymi </w:t>
            </w:r>
            <w:r w:rsidRPr="00875DD7">
              <w:rPr>
                <w:rFonts w:ascii="Times New Roman" w:hAnsi="Times New Roman" w:cs="Times New Roman"/>
                <w:lang w:val="pl-PL"/>
              </w:rPr>
              <w:t xml:space="preserve">działaniami przewidzianymi  w </w:t>
            </w:r>
            <w:proofErr w:type="spellStart"/>
            <w:r w:rsidRPr="00875DD7">
              <w:rPr>
                <w:rFonts w:ascii="Times New Roman" w:hAnsi="Times New Roman" w:cs="Times New Roman"/>
                <w:lang w:val="pl-PL"/>
              </w:rPr>
              <w:t>prgramie</w:t>
            </w:r>
            <w:proofErr w:type="spellEnd"/>
            <w:r w:rsidRPr="00875DD7">
              <w:rPr>
                <w:rFonts w:ascii="Times New Roman" w:hAnsi="Times New Roman" w:cs="Times New Roman"/>
                <w:lang w:val="pl-PL"/>
              </w:rPr>
              <w:t xml:space="preserve"> tj.:</w:t>
            </w:r>
          </w:p>
          <w:p w:rsidR="00950D17" w:rsidRPr="00875DD7" w:rsidRDefault="00950D17" w:rsidP="002F085A">
            <w:pPr>
              <w:rPr>
                <w:rFonts w:ascii="Times New Roman" w:hAnsi="Times New Roman" w:cs="Times New Roman"/>
                <w:sz w:val="16"/>
                <w:szCs w:val="16"/>
                <w:lang w:val="pl-PL"/>
              </w:rPr>
            </w:pPr>
          </w:p>
          <w:p w:rsidR="00950D17" w:rsidRPr="00875DD7" w:rsidRDefault="00950D17" w:rsidP="00950D17">
            <w:pPr>
              <w:numPr>
                <w:ilvl w:val="0"/>
                <w:numId w:val="2"/>
              </w:numPr>
              <w:tabs>
                <w:tab w:val="clear" w:pos="720"/>
                <w:tab w:val="num" w:pos="194"/>
              </w:tabs>
              <w:spacing w:after="0" w:line="240" w:lineRule="auto"/>
              <w:ind w:left="194" w:hanging="194"/>
              <w:rPr>
                <w:rFonts w:ascii="Times New Roman" w:hAnsi="Times New Roman" w:cs="Times New Roman"/>
              </w:rPr>
            </w:pPr>
            <w:r w:rsidRPr="00875DD7">
              <w:rPr>
                <w:rFonts w:ascii="Times New Roman" w:hAnsi="Times New Roman" w:cs="Times New Roman"/>
                <w:lang w:val="pl-PL"/>
              </w:rPr>
              <w:t xml:space="preserve"> </w:t>
            </w:r>
            <w:proofErr w:type="spellStart"/>
            <w:r w:rsidRPr="00875DD7">
              <w:rPr>
                <w:rFonts w:ascii="Times New Roman" w:hAnsi="Times New Roman" w:cs="Times New Roman"/>
              </w:rPr>
              <w:t>staże</w:t>
            </w:r>
            <w:proofErr w:type="spellEnd"/>
            <w:r w:rsidRPr="00875DD7">
              <w:rPr>
                <w:rFonts w:ascii="Times New Roman" w:hAnsi="Times New Roman" w:cs="Times New Roman"/>
              </w:rPr>
              <w:t xml:space="preserve"> </w:t>
            </w:r>
            <w:proofErr w:type="spellStart"/>
            <w:r w:rsidRPr="00875DD7">
              <w:rPr>
                <w:rFonts w:ascii="Times New Roman" w:hAnsi="Times New Roman" w:cs="Times New Roman"/>
              </w:rPr>
              <w:t>zawodowe</w:t>
            </w:r>
            <w:proofErr w:type="spellEnd"/>
            <w:r w:rsidRPr="00875DD7">
              <w:rPr>
                <w:rFonts w:ascii="Times New Roman" w:hAnsi="Times New Roman" w:cs="Times New Roman"/>
              </w:rPr>
              <w:t xml:space="preserve"> – 10 </w:t>
            </w:r>
            <w:proofErr w:type="spellStart"/>
            <w:r w:rsidRPr="00875DD7">
              <w:rPr>
                <w:rFonts w:ascii="Times New Roman" w:hAnsi="Times New Roman" w:cs="Times New Roman"/>
              </w:rPr>
              <w:t>osób</w:t>
            </w:r>
            <w:proofErr w:type="spellEnd"/>
          </w:p>
          <w:p w:rsidR="00950D17" w:rsidRPr="00875DD7" w:rsidRDefault="00950D17" w:rsidP="00950D17">
            <w:pPr>
              <w:numPr>
                <w:ilvl w:val="0"/>
                <w:numId w:val="2"/>
              </w:numPr>
              <w:tabs>
                <w:tab w:val="clear" w:pos="720"/>
                <w:tab w:val="num" w:pos="194"/>
              </w:tabs>
              <w:spacing w:after="0" w:line="240" w:lineRule="auto"/>
              <w:ind w:left="194" w:hanging="194"/>
              <w:rPr>
                <w:rFonts w:ascii="Times New Roman" w:hAnsi="Times New Roman" w:cs="Times New Roman"/>
                <w:lang w:val="pl-PL"/>
              </w:rPr>
            </w:pPr>
            <w:r w:rsidRPr="00875DD7">
              <w:rPr>
                <w:rFonts w:ascii="Times New Roman" w:hAnsi="Times New Roman" w:cs="Times New Roman"/>
                <w:lang w:val="pl-PL"/>
              </w:rPr>
              <w:t>Utworzenie 1 stanowiska pracy w ramach wyposażenia lub doposażenia stanowisk pracy.</w:t>
            </w:r>
          </w:p>
          <w:p w:rsidR="00950D17" w:rsidRPr="00875DD7" w:rsidRDefault="00950D17" w:rsidP="002F085A">
            <w:pPr>
              <w:ind w:left="194"/>
              <w:rPr>
                <w:rFonts w:ascii="Times New Roman" w:hAnsi="Times New Roman" w:cs="Times New Roman"/>
                <w:color w:val="FF0000"/>
                <w:lang w:val="pl-PL"/>
              </w:rPr>
            </w:pPr>
          </w:p>
        </w:tc>
        <w:tc>
          <w:tcPr>
            <w:tcW w:w="656"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lang w:val="pl-PL"/>
              </w:rPr>
            </w:pPr>
          </w:p>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rPr>
            </w:pPr>
            <w:r w:rsidRPr="00875DD7">
              <w:rPr>
                <w:rFonts w:ascii="Times New Roman" w:hAnsi="Times New Roman" w:cs="Times New Roman"/>
                <w:b/>
              </w:rPr>
              <w:t xml:space="preserve">73.200,- </w:t>
            </w:r>
            <w:proofErr w:type="spellStart"/>
            <w:r w:rsidRPr="00875DD7">
              <w:rPr>
                <w:rFonts w:ascii="Times New Roman" w:hAnsi="Times New Roman" w:cs="Times New Roman"/>
                <w:b/>
              </w:rPr>
              <w:t>zł</w:t>
            </w:r>
            <w:proofErr w:type="spellEnd"/>
            <w:r w:rsidRPr="00875DD7">
              <w:rPr>
                <w:rFonts w:ascii="Times New Roman" w:hAnsi="Times New Roman" w:cs="Times New Roman"/>
                <w:b/>
              </w:rPr>
              <w:t>.</w:t>
            </w:r>
          </w:p>
          <w:p w:rsidR="00950D17" w:rsidRPr="00875DD7" w:rsidRDefault="00950D17" w:rsidP="002F085A">
            <w:pPr>
              <w:widowControl w:val="0"/>
              <w:autoSpaceDE w:val="0"/>
              <w:autoSpaceDN w:val="0"/>
              <w:adjustRightInd w:val="0"/>
              <w:ind w:left="33"/>
              <w:jc w:val="center"/>
              <w:rPr>
                <w:rFonts w:ascii="Times New Roman" w:hAnsi="Times New Roman" w:cs="Times New Roman"/>
              </w:rPr>
            </w:pPr>
          </w:p>
        </w:tc>
        <w:tc>
          <w:tcPr>
            <w:tcW w:w="1117" w:type="pct"/>
            <w:tcBorders>
              <w:top w:val="double" w:sz="2" w:space="0" w:color="auto"/>
              <w:left w:val="double" w:sz="2" w:space="0" w:color="auto"/>
              <w:bottom w:val="double" w:sz="2" w:space="0" w:color="auto"/>
              <w:right w:val="double" w:sz="2" w:space="0" w:color="auto"/>
            </w:tcBorders>
            <w:shd w:val="clear" w:color="auto" w:fill="C2D69B"/>
            <w:vAlign w:val="center"/>
          </w:tcPr>
          <w:p w:rsidR="00950D17" w:rsidRPr="00875DD7" w:rsidRDefault="00950D17" w:rsidP="002F085A">
            <w:pPr>
              <w:widowControl w:val="0"/>
              <w:tabs>
                <w:tab w:val="left" w:pos="715"/>
              </w:tabs>
              <w:autoSpaceDE w:val="0"/>
              <w:autoSpaceDN w:val="0"/>
              <w:adjustRightInd w:val="0"/>
              <w:jc w:val="center"/>
              <w:rPr>
                <w:rFonts w:ascii="Times New Roman" w:hAnsi="Times New Roman" w:cs="Times New Roman"/>
                <w:b/>
              </w:rPr>
            </w:pPr>
            <w:r w:rsidRPr="00875DD7">
              <w:rPr>
                <w:rFonts w:ascii="Times New Roman" w:hAnsi="Times New Roman" w:cs="Times New Roman"/>
                <w:b/>
              </w:rPr>
              <w:t>10.09.2013r. do 31.12.2013r.</w:t>
            </w:r>
          </w:p>
        </w:tc>
      </w:tr>
    </w:tbl>
    <w:p w:rsidR="00950D17" w:rsidRDefault="00950D17" w:rsidP="00950D17">
      <w:pPr>
        <w:ind w:right="-195"/>
        <w:jc w:val="center"/>
        <w:rPr>
          <w:rFonts w:ascii="Times New Roman" w:hAnsi="Times New Roman" w:cs="Times New Roman"/>
          <w:b/>
          <w:color w:val="008000"/>
          <w:sz w:val="24"/>
          <w:szCs w:val="24"/>
          <w:lang w:val="pl-PL"/>
        </w:rPr>
      </w:pPr>
      <w:r w:rsidRPr="00875DD7">
        <w:rPr>
          <w:rFonts w:ascii="Times New Roman" w:hAnsi="Times New Roman" w:cs="Times New Roman"/>
          <w:b/>
          <w:color w:val="008000"/>
          <w:sz w:val="24"/>
          <w:szCs w:val="24"/>
          <w:lang w:val="pl-PL"/>
        </w:rPr>
        <w:lastRenderedPageBreak/>
        <w:t>AKTYWIZACJA ZAWODOWA OSÓB BEZROBOTNYCH W POSZCZEGÓLNYCH FORMACH NA DZIEŃ 31.12.2013r.</w:t>
      </w:r>
    </w:p>
    <w:p w:rsidR="00950D17" w:rsidRDefault="00EB499A" w:rsidP="00B75F08">
      <w:pPr>
        <w:spacing w:after="0"/>
        <w:ind w:right="-193" w:firstLine="708"/>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Realizując zadania w ramach posiadanych przez Urząd środków finansowych </w:t>
      </w:r>
      <w:r w:rsidRPr="00875DD7">
        <w:rPr>
          <w:rFonts w:ascii="Times New Roman" w:hAnsi="Times New Roman" w:cs="Times New Roman"/>
          <w:sz w:val="24"/>
          <w:szCs w:val="24"/>
          <w:lang w:val="pl-PL"/>
        </w:rPr>
        <w:br/>
        <w:t xml:space="preserve">  zaktywizowano ogółem </w:t>
      </w:r>
      <w:r w:rsidRPr="00875DD7">
        <w:rPr>
          <w:rFonts w:ascii="Times New Roman" w:hAnsi="Times New Roman" w:cs="Times New Roman"/>
          <w:b/>
          <w:sz w:val="24"/>
          <w:szCs w:val="24"/>
          <w:lang w:val="pl-PL"/>
        </w:rPr>
        <w:t xml:space="preserve"> 1.184 </w:t>
      </w:r>
      <w:r w:rsidRPr="00875DD7">
        <w:rPr>
          <w:rFonts w:ascii="Times New Roman" w:hAnsi="Times New Roman" w:cs="Times New Roman"/>
          <w:sz w:val="24"/>
          <w:szCs w:val="24"/>
          <w:lang w:val="pl-PL"/>
        </w:rPr>
        <w:t xml:space="preserve"> osoby,  w tym:</w:t>
      </w:r>
    </w:p>
    <w:p w:rsidR="00EB499A" w:rsidRPr="00092CC1" w:rsidRDefault="00EB499A" w:rsidP="00092CC1">
      <w:pPr>
        <w:pStyle w:val="Akapitzlist"/>
        <w:numPr>
          <w:ilvl w:val="0"/>
          <w:numId w:val="45"/>
        </w:numPr>
        <w:spacing w:after="0"/>
        <w:jc w:val="both"/>
        <w:rPr>
          <w:rFonts w:ascii="Times New Roman" w:hAnsi="Times New Roman" w:cs="Times New Roman"/>
          <w:sz w:val="24"/>
          <w:szCs w:val="24"/>
          <w:lang w:val="pl-PL"/>
        </w:rPr>
      </w:pPr>
      <w:r w:rsidRPr="00092CC1">
        <w:rPr>
          <w:rFonts w:ascii="Times New Roman" w:hAnsi="Times New Roman" w:cs="Times New Roman"/>
          <w:sz w:val="24"/>
          <w:szCs w:val="24"/>
          <w:lang w:val="pl-PL"/>
        </w:rPr>
        <w:t xml:space="preserve">staże  - </w:t>
      </w:r>
      <w:r w:rsidRPr="00092CC1">
        <w:rPr>
          <w:rFonts w:ascii="Times New Roman" w:hAnsi="Times New Roman" w:cs="Times New Roman"/>
          <w:b/>
          <w:sz w:val="24"/>
          <w:szCs w:val="24"/>
          <w:lang w:val="pl-PL"/>
        </w:rPr>
        <w:t xml:space="preserve">698 </w:t>
      </w:r>
      <w:r w:rsidRPr="00092CC1">
        <w:rPr>
          <w:rFonts w:ascii="Times New Roman" w:hAnsi="Times New Roman" w:cs="Times New Roman"/>
          <w:sz w:val="24"/>
          <w:szCs w:val="24"/>
          <w:lang w:val="pl-PL"/>
        </w:rPr>
        <w:t>osób,</w:t>
      </w:r>
    </w:p>
    <w:p w:rsidR="00EB499A" w:rsidRPr="00092CC1" w:rsidRDefault="00EB499A" w:rsidP="00092CC1">
      <w:pPr>
        <w:pStyle w:val="Akapitzlist"/>
        <w:numPr>
          <w:ilvl w:val="0"/>
          <w:numId w:val="45"/>
        </w:numPr>
        <w:spacing w:after="0"/>
        <w:jc w:val="both"/>
        <w:rPr>
          <w:rFonts w:ascii="Times New Roman" w:hAnsi="Times New Roman" w:cs="Times New Roman"/>
          <w:b/>
          <w:color w:val="FF0000"/>
          <w:sz w:val="24"/>
          <w:szCs w:val="24"/>
          <w:lang w:val="pl-PL"/>
        </w:rPr>
      </w:pPr>
      <w:r w:rsidRPr="00092CC1">
        <w:rPr>
          <w:rFonts w:ascii="Times New Roman" w:hAnsi="Times New Roman" w:cs="Times New Roman"/>
          <w:sz w:val="24"/>
          <w:szCs w:val="24"/>
          <w:lang w:val="pl-PL"/>
        </w:rPr>
        <w:t xml:space="preserve">staże zagraniczne –  </w:t>
      </w:r>
      <w:r w:rsidRPr="00092CC1">
        <w:rPr>
          <w:rFonts w:ascii="Times New Roman" w:hAnsi="Times New Roman" w:cs="Times New Roman"/>
          <w:b/>
          <w:sz w:val="24"/>
          <w:szCs w:val="24"/>
          <w:lang w:val="pl-PL"/>
        </w:rPr>
        <w:t>17</w:t>
      </w:r>
      <w:r w:rsidRPr="00092CC1">
        <w:rPr>
          <w:rFonts w:ascii="Times New Roman" w:hAnsi="Times New Roman" w:cs="Times New Roman"/>
          <w:sz w:val="24"/>
          <w:szCs w:val="24"/>
          <w:lang w:val="pl-PL"/>
        </w:rPr>
        <w:t xml:space="preserve"> osób (Program  Leonardo  da  Vinci),</w:t>
      </w:r>
    </w:p>
    <w:p w:rsidR="00EB499A" w:rsidRPr="00092CC1" w:rsidRDefault="00EB499A" w:rsidP="00092CC1">
      <w:pPr>
        <w:pStyle w:val="Akapitzlist"/>
        <w:numPr>
          <w:ilvl w:val="0"/>
          <w:numId w:val="45"/>
        </w:numPr>
        <w:spacing w:after="0"/>
        <w:jc w:val="both"/>
        <w:rPr>
          <w:rFonts w:ascii="Times New Roman" w:hAnsi="Times New Roman" w:cs="Times New Roman"/>
          <w:sz w:val="24"/>
          <w:szCs w:val="24"/>
          <w:lang w:val="pl-PL"/>
        </w:rPr>
      </w:pPr>
      <w:r w:rsidRPr="00092CC1">
        <w:rPr>
          <w:rFonts w:ascii="Times New Roman" w:hAnsi="Times New Roman" w:cs="Times New Roman"/>
          <w:sz w:val="24"/>
          <w:szCs w:val="24"/>
          <w:lang w:val="pl-PL"/>
        </w:rPr>
        <w:t xml:space="preserve">prace interwencyjne – </w:t>
      </w:r>
      <w:r w:rsidRPr="00092CC1">
        <w:rPr>
          <w:rFonts w:ascii="Times New Roman" w:hAnsi="Times New Roman" w:cs="Times New Roman"/>
          <w:b/>
          <w:sz w:val="24"/>
          <w:szCs w:val="24"/>
          <w:lang w:val="pl-PL"/>
        </w:rPr>
        <w:t xml:space="preserve">34 </w:t>
      </w:r>
      <w:r w:rsidRPr="00092CC1">
        <w:rPr>
          <w:rFonts w:ascii="Times New Roman" w:hAnsi="Times New Roman" w:cs="Times New Roman"/>
          <w:sz w:val="24"/>
          <w:szCs w:val="24"/>
          <w:lang w:val="pl-PL"/>
        </w:rPr>
        <w:t>osoby  (+ 2  rezygnacje),</w:t>
      </w:r>
    </w:p>
    <w:p w:rsidR="00EB499A" w:rsidRPr="00092CC1" w:rsidRDefault="00EB499A" w:rsidP="00092CC1">
      <w:pPr>
        <w:pStyle w:val="Akapitzlist"/>
        <w:numPr>
          <w:ilvl w:val="0"/>
          <w:numId w:val="45"/>
        </w:numPr>
        <w:spacing w:after="0"/>
        <w:jc w:val="both"/>
        <w:rPr>
          <w:rFonts w:ascii="Times New Roman" w:hAnsi="Times New Roman" w:cs="Times New Roman"/>
          <w:b/>
          <w:color w:val="FF0000"/>
          <w:sz w:val="24"/>
          <w:szCs w:val="24"/>
          <w:lang w:val="pl-PL"/>
        </w:rPr>
      </w:pPr>
      <w:r w:rsidRPr="00092CC1">
        <w:rPr>
          <w:rFonts w:ascii="Times New Roman" w:hAnsi="Times New Roman" w:cs="Times New Roman"/>
          <w:sz w:val="24"/>
          <w:szCs w:val="24"/>
          <w:lang w:val="pl-PL"/>
        </w:rPr>
        <w:t xml:space="preserve">szkolenia – </w:t>
      </w:r>
      <w:r w:rsidRPr="00092CC1">
        <w:rPr>
          <w:rFonts w:ascii="Times New Roman" w:hAnsi="Times New Roman" w:cs="Times New Roman"/>
          <w:b/>
          <w:sz w:val="24"/>
          <w:szCs w:val="24"/>
          <w:lang w:val="pl-PL"/>
        </w:rPr>
        <w:t xml:space="preserve">214 </w:t>
      </w:r>
      <w:r w:rsidRPr="00092CC1">
        <w:rPr>
          <w:rFonts w:ascii="Times New Roman" w:hAnsi="Times New Roman" w:cs="Times New Roman"/>
          <w:sz w:val="24"/>
          <w:szCs w:val="24"/>
          <w:lang w:val="pl-PL"/>
        </w:rPr>
        <w:t>osób (w tym 19 os.  Program Leonardo da  Vinci),</w:t>
      </w:r>
    </w:p>
    <w:p w:rsidR="00EB499A" w:rsidRPr="00092CC1" w:rsidRDefault="00EB499A" w:rsidP="00092CC1">
      <w:pPr>
        <w:pStyle w:val="Akapitzlist"/>
        <w:numPr>
          <w:ilvl w:val="0"/>
          <w:numId w:val="45"/>
        </w:numPr>
        <w:spacing w:after="0"/>
        <w:jc w:val="both"/>
        <w:rPr>
          <w:rFonts w:ascii="Times New Roman" w:hAnsi="Times New Roman" w:cs="Times New Roman"/>
          <w:sz w:val="24"/>
          <w:szCs w:val="24"/>
          <w:lang w:val="pl-PL"/>
        </w:rPr>
      </w:pPr>
      <w:r w:rsidRPr="00092CC1">
        <w:rPr>
          <w:rFonts w:ascii="Times New Roman" w:hAnsi="Times New Roman" w:cs="Times New Roman"/>
          <w:sz w:val="24"/>
          <w:szCs w:val="24"/>
          <w:lang w:val="pl-PL"/>
        </w:rPr>
        <w:t xml:space="preserve">dotacje – </w:t>
      </w:r>
      <w:r w:rsidRPr="00092CC1">
        <w:rPr>
          <w:rFonts w:ascii="Times New Roman" w:hAnsi="Times New Roman" w:cs="Times New Roman"/>
          <w:b/>
          <w:sz w:val="24"/>
          <w:szCs w:val="24"/>
          <w:lang w:val="pl-PL"/>
        </w:rPr>
        <w:t xml:space="preserve"> 136  </w:t>
      </w:r>
      <w:r w:rsidRPr="00092CC1">
        <w:rPr>
          <w:rFonts w:ascii="Times New Roman" w:hAnsi="Times New Roman" w:cs="Times New Roman"/>
          <w:sz w:val="24"/>
          <w:szCs w:val="24"/>
          <w:lang w:val="pl-PL"/>
        </w:rPr>
        <w:t>osób,</w:t>
      </w:r>
    </w:p>
    <w:p w:rsidR="00092CC1" w:rsidRPr="00092CC1" w:rsidRDefault="00092CC1" w:rsidP="00092CC1">
      <w:pPr>
        <w:pStyle w:val="Akapitzlist"/>
        <w:numPr>
          <w:ilvl w:val="0"/>
          <w:numId w:val="45"/>
        </w:numPr>
        <w:spacing w:after="0"/>
        <w:jc w:val="both"/>
        <w:rPr>
          <w:rFonts w:ascii="Times New Roman" w:hAnsi="Times New Roman" w:cs="Times New Roman"/>
          <w:sz w:val="24"/>
          <w:szCs w:val="24"/>
          <w:lang w:val="pl-PL"/>
        </w:rPr>
      </w:pPr>
      <w:r w:rsidRPr="00092CC1">
        <w:rPr>
          <w:rFonts w:ascii="Times New Roman" w:hAnsi="Times New Roman" w:cs="Times New Roman"/>
          <w:sz w:val="24"/>
          <w:szCs w:val="24"/>
          <w:lang w:val="pl-PL"/>
        </w:rPr>
        <w:t xml:space="preserve">prace  społecznie - użyteczne – </w:t>
      </w:r>
      <w:r w:rsidRPr="00092CC1">
        <w:rPr>
          <w:rFonts w:ascii="Times New Roman" w:hAnsi="Times New Roman" w:cs="Times New Roman"/>
          <w:b/>
          <w:sz w:val="24"/>
          <w:szCs w:val="24"/>
          <w:lang w:val="pl-PL"/>
        </w:rPr>
        <w:t>13</w:t>
      </w:r>
      <w:r w:rsidRPr="00092CC1">
        <w:rPr>
          <w:rFonts w:ascii="Times New Roman" w:hAnsi="Times New Roman" w:cs="Times New Roman"/>
          <w:sz w:val="24"/>
          <w:szCs w:val="24"/>
          <w:lang w:val="pl-PL"/>
        </w:rPr>
        <w:t xml:space="preserve"> osób.</w:t>
      </w:r>
    </w:p>
    <w:p w:rsidR="00EB499A" w:rsidRPr="00092CC1" w:rsidRDefault="00EB499A" w:rsidP="00092CC1">
      <w:pPr>
        <w:pStyle w:val="Akapitzlist"/>
        <w:numPr>
          <w:ilvl w:val="0"/>
          <w:numId w:val="45"/>
        </w:numPr>
        <w:spacing w:after="0"/>
        <w:jc w:val="both"/>
        <w:rPr>
          <w:rFonts w:ascii="Times New Roman" w:hAnsi="Times New Roman" w:cs="Times New Roman"/>
          <w:sz w:val="24"/>
          <w:szCs w:val="24"/>
          <w:lang w:val="pl-PL"/>
        </w:rPr>
      </w:pPr>
      <w:r w:rsidRPr="00092CC1">
        <w:rPr>
          <w:rFonts w:ascii="Times New Roman" w:hAnsi="Times New Roman" w:cs="Times New Roman"/>
          <w:sz w:val="24"/>
          <w:szCs w:val="24"/>
          <w:lang w:val="pl-PL"/>
        </w:rPr>
        <w:t xml:space="preserve">wyposażenie  lub doposażenie stanowisk  pracy – </w:t>
      </w:r>
      <w:r w:rsidRPr="00092CC1">
        <w:rPr>
          <w:rFonts w:ascii="Times New Roman" w:hAnsi="Times New Roman" w:cs="Times New Roman"/>
          <w:b/>
          <w:sz w:val="24"/>
          <w:szCs w:val="24"/>
          <w:lang w:val="pl-PL"/>
        </w:rPr>
        <w:t xml:space="preserve"> 47 </w:t>
      </w:r>
      <w:r w:rsidRPr="00092CC1">
        <w:rPr>
          <w:rFonts w:ascii="Times New Roman" w:hAnsi="Times New Roman" w:cs="Times New Roman"/>
          <w:sz w:val="24"/>
          <w:szCs w:val="24"/>
          <w:lang w:val="pl-PL"/>
        </w:rPr>
        <w:t>osób  (+ 2  rezygnacje),</w:t>
      </w:r>
    </w:p>
    <w:p w:rsidR="00EB499A" w:rsidRPr="00092CC1" w:rsidRDefault="00EB499A" w:rsidP="00092CC1">
      <w:pPr>
        <w:pStyle w:val="Akapitzlist"/>
        <w:framePr w:hSpace="141" w:wrap="around" w:vAnchor="text" w:hAnchor="text" w:y="1"/>
        <w:numPr>
          <w:ilvl w:val="0"/>
          <w:numId w:val="45"/>
        </w:numPr>
        <w:spacing w:after="0"/>
        <w:suppressOverlap/>
        <w:jc w:val="both"/>
        <w:rPr>
          <w:rFonts w:ascii="Times New Roman" w:hAnsi="Times New Roman" w:cs="Times New Roman"/>
          <w:sz w:val="24"/>
          <w:szCs w:val="24"/>
          <w:lang w:val="pl-PL"/>
        </w:rPr>
      </w:pPr>
      <w:r w:rsidRPr="00092CC1">
        <w:rPr>
          <w:rFonts w:ascii="Times New Roman" w:hAnsi="Times New Roman" w:cs="Times New Roman"/>
          <w:sz w:val="24"/>
          <w:szCs w:val="24"/>
          <w:lang w:val="pl-PL"/>
        </w:rPr>
        <w:t xml:space="preserve">roboty publiczne – </w:t>
      </w:r>
      <w:r w:rsidRPr="00092CC1">
        <w:rPr>
          <w:rFonts w:ascii="Times New Roman" w:hAnsi="Times New Roman" w:cs="Times New Roman"/>
          <w:b/>
          <w:sz w:val="24"/>
          <w:szCs w:val="24"/>
          <w:lang w:val="pl-PL"/>
        </w:rPr>
        <w:t xml:space="preserve">25 </w:t>
      </w:r>
      <w:r w:rsidR="00092CC1" w:rsidRPr="00092CC1">
        <w:rPr>
          <w:rFonts w:ascii="Times New Roman" w:hAnsi="Times New Roman" w:cs="Times New Roman"/>
          <w:sz w:val="24"/>
          <w:szCs w:val="24"/>
          <w:lang w:val="pl-PL"/>
        </w:rPr>
        <w:t>osób</w:t>
      </w:r>
    </w:p>
    <w:p w:rsidR="00092CC1" w:rsidRDefault="00092CC1" w:rsidP="00092CC1">
      <w:pPr>
        <w:tabs>
          <w:tab w:val="left" w:pos="2410"/>
        </w:tabs>
        <w:spacing w:after="0"/>
        <w:jc w:val="both"/>
        <w:rPr>
          <w:rFonts w:ascii="Times New Roman" w:hAnsi="Times New Roman" w:cs="Times New Roman"/>
          <w:sz w:val="24"/>
          <w:szCs w:val="24"/>
          <w:lang w:val="pl-PL"/>
        </w:rPr>
      </w:pPr>
    </w:p>
    <w:p w:rsidR="00EB499A" w:rsidRPr="008A6EC1" w:rsidRDefault="00EB499A" w:rsidP="00950D17">
      <w:pPr>
        <w:ind w:right="-195"/>
        <w:rPr>
          <w:rFonts w:ascii="Times New Roman" w:hAnsi="Times New Roman" w:cs="Times New Roman"/>
          <w:b/>
          <w:color w:val="008000"/>
          <w:sz w:val="10"/>
          <w:szCs w:val="24"/>
          <w:lang w:val="pl-PL"/>
        </w:rPr>
      </w:pPr>
    </w:p>
    <w:tbl>
      <w:tblPr>
        <w:tblStyle w:val="Jasnalistaakcent5"/>
        <w:tblpPr w:leftFromText="141" w:rightFromText="141" w:vertAnchor="text" w:tblpX="-635" w:tblpY="1"/>
        <w:tblW w:w="10632" w:type="dxa"/>
        <w:tblLayout w:type="fixed"/>
        <w:tblLook w:val="01A0"/>
      </w:tblPr>
      <w:tblGrid>
        <w:gridCol w:w="1951"/>
        <w:gridCol w:w="1134"/>
        <w:gridCol w:w="1134"/>
        <w:gridCol w:w="1276"/>
        <w:gridCol w:w="1276"/>
        <w:gridCol w:w="1134"/>
        <w:gridCol w:w="1417"/>
        <w:gridCol w:w="1310"/>
      </w:tblGrid>
      <w:tr w:rsidR="00EB499A" w:rsidRPr="00092CC1" w:rsidTr="00EB499A">
        <w:trPr>
          <w:cnfStyle w:val="100000000000"/>
          <w:trHeight w:val="434"/>
        </w:trPr>
        <w:tc>
          <w:tcPr>
            <w:cnfStyle w:val="001000000000"/>
            <w:tcW w:w="1951" w:type="dxa"/>
            <w:tcBorders>
              <w:top w:val="single" w:sz="4" w:space="0" w:color="auto"/>
              <w:left w:val="single" w:sz="4" w:space="0" w:color="auto"/>
              <w:bottom w:val="single" w:sz="4" w:space="0" w:color="auto"/>
              <w:right w:val="single" w:sz="4" w:space="0" w:color="auto"/>
            </w:tcBorders>
          </w:tcPr>
          <w:p w:rsidR="00950D17" w:rsidRPr="00092CC1" w:rsidRDefault="00EB499A" w:rsidP="00EB499A">
            <w:pPr>
              <w:suppressAutoHyphens/>
              <w:jc w:val="center"/>
              <w:rPr>
                <w:rFonts w:ascii="Times New Roman" w:hAnsi="Times New Roman" w:cs="Times New Roman"/>
                <w:bCs w:val="0"/>
                <w:color w:val="auto"/>
                <w:lang w:val="pl-PL"/>
              </w:rPr>
            </w:pPr>
            <w:r w:rsidRPr="00092CC1">
              <w:rPr>
                <w:rFonts w:ascii="Times New Roman" w:hAnsi="Times New Roman" w:cs="Times New Roman"/>
                <w:bCs w:val="0"/>
                <w:color w:val="auto"/>
                <w:lang w:val="pl-PL"/>
              </w:rPr>
              <w:t>Wyszcze</w:t>
            </w:r>
            <w:r w:rsidR="00950D17" w:rsidRPr="00092CC1">
              <w:rPr>
                <w:rFonts w:ascii="Times New Roman" w:hAnsi="Times New Roman" w:cs="Times New Roman"/>
                <w:bCs w:val="0"/>
                <w:color w:val="auto"/>
                <w:lang w:val="pl-PL"/>
              </w:rPr>
              <w:t>gólnienie</w:t>
            </w:r>
          </w:p>
        </w:tc>
        <w:tc>
          <w:tcPr>
            <w:cnfStyle w:val="000010000000"/>
            <w:tcW w:w="1134" w:type="dxa"/>
            <w:tcBorders>
              <w:top w:val="single" w:sz="4" w:space="0" w:color="auto"/>
              <w:left w:val="single" w:sz="4" w:space="0" w:color="auto"/>
              <w:bottom w:val="single" w:sz="4" w:space="0" w:color="auto"/>
              <w:right w:val="single" w:sz="4" w:space="0" w:color="auto"/>
            </w:tcBorders>
          </w:tcPr>
          <w:p w:rsidR="00950D17" w:rsidRPr="00092CC1" w:rsidRDefault="00950D17" w:rsidP="00EB499A">
            <w:pPr>
              <w:suppressAutoHyphens/>
              <w:ind w:hanging="426"/>
              <w:jc w:val="right"/>
              <w:rPr>
                <w:rFonts w:ascii="Times New Roman" w:hAnsi="Times New Roman" w:cs="Times New Roman"/>
                <w:bCs w:val="0"/>
                <w:color w:val="auto"/>
                <w:sz w:val="24"/>
                <w:szCs w:val="24"/>
                <w:lang w:val="pl-PL" w:eastAsia="ar-SA"/>
              </w:rPr>
            </w:pPr>
            <w:r w:rsidRPr="00092CC1">
              <w:rPr>
                <w:rFonts w:ascii="Times New Roman" w:hAnsi="Times New Roman" w:cs="Times New Roman"/>
                <w:bCs w:val="0"/>
                <w:color w:val="auto"/>
                <w:sz w:val="24"/>
                <w:szCs w:val="24"/>
                <w:lang w:val="pl-PL"/>
              </w:rPr>
              <w:t>2007r.</w:t>
            </w:r>
          </w:p>
        </w:tc>
        <w:tc>
          <w:tcPr>
            <w:tcW w:w="1134" w:type="dxa"/>
            <w:tcBorders>
              <w:top w:val="single" w:sz="4" w:space="0" w:color="auto"/>
              <w:left w:val="single" w:sz="4" w:space="0" w:color="auto"/>
              <w:bottom w:val="single" w:sz="4" w:space="0" w:color="auto"/>
              <w:right w:val="single" w:sz="4" w:space="0" w:color="auto"/>
            </w:tcBorders>
          </w:tcPr>
          <w:p w:rsidR="00950D17" w:rsidRPr="00092CC1" w:rsidRDefault="00950D17" w:rsidP="00EB499A">
            <w:pPr>
              <w:suppressAutoHyphens/>
              <w:ind w:hanging="426"/>
              <w:jc w:val="right"/>
              <w:cnfStyle w:val="100000000000"/>
              <w:rPr>
                <w:rFonts w:ascii="Times New Roman" w:hAnsi="Times New Roman" w:cs="Times New Roman"/>
                <w:bCs w:val="0"/>
                <w:color w:val="auto"/>
                <w:sz w:val="24"/>
                <w:szCs w:val="24"/>
                <w:lang w:val="pl-PL" w:eastAsia="ar-SA"/>
              </w:rPr>
            </w:pPr>
            <w:r w:rsidRPr="00092CC1">
              <w:rPr>
                <w:rFonts w:ascii="Times New Roman" w:hAnsi="Times New Roman" w:cs="Times New Roman"/>
                <w:bCs w:val="0"/>
                <w:color w:val="auto"/>
                <w:sz w:val="24"/>
                <w:szCs w:val="24"/>
                <w:lang w:val="pl-PL"/>
              </w:rPr>
              <w:t>2008r.</w:t>
            </w:r>
          </w:p>
        </w:tc>
        <w:tc>
          <w:tcPr>
            <w:cnfStyle w:val="000010000000"/>
            <w:tcW w:w="1276" w:type="dxa"/>
            <w:tcBorders>
              <w:top w:val="single" w:sz="4" w:space="0" w:color="auto"/>
              <w:left w:val="single" w:sz="4" w:space="0" w:color="auto"/>
              <w:bottom w:val="single" w:sz="4" w:space="0" w:color="auto"/>
              <w:right w:val="single" w:sz="4" w:space="0" w:color="auto"/>
            </w:tcBorders>
          </w:tcPr>
          <w:p w:rsidR="00950D17" w:rsidRPr="00092CC1" w:rsidRDefault="00950D17" w:rsidP="00EB499A">
            <w:pPr>
              <w:suppressAutoHyphens/>
              <w:ind w:hanging="426"/>
              <w:jc w:val="right"/>
              <w:rPr>
                <w:rFonts w:ascii="Times New Roman" w:hAnsi="Times New Roman" w:cs="Times New Roman"/>
                <w:bCs w:val="0"/>
                <w:color w:val="auto"/>
                <w:sz w:val="24"/>
                <w:szCs w:val="24"/>
                <w:lang w:val="pl-PL" w:eastAsia="ar-SA"/>
              </w:rPr>
            </w:pPr>
            <w:r w:rsidRPr="00092CC1">
              <w:rPr>
                <w:rFonts w:ascii="Times New Roman" w:hAnsi="Times New Roman" w:cs="Times New Roman"/>
                <w:bCs w:val="0"/>
                <w:color w:val="auto"/>
                <w:sz w:val="24"/>
                <w:szCs w:val="24"/>
                <w:lang w:val="pl-PL"/>
              </w:rPr>
              <w:t>2009r.</w:t>
            </w:r>
          </w:p>
        </w:tc>
        <w:tc>
          <w:tcPr>
            <w:tcW w:w="1276" w:type="dxa"/>
            <w:tcBorders>
              <w:top w:val="single" w:sz="4" w:space="0" w:color="auto"/>
              <w:left w:val="single" w:sz="4" w:space="0" w:color="auto"/>
              <w:bottom w:val="single" w:sz="4" w:space="0" w:color="auto"/>
              <w:right w:val="single" w:sz="4" w:space="0" w:color="auto"/>
            </w:tcBorders>
          </w:tcPr>
          <w:p w:rsidR="00950D17" w:rsidRPr="00092CC1" w:rsidRDefault="00950D17" w:rsidP="00EB499A">
            <w:pPr>
              <w:suppressAutoHyphens/>
              <w:ind w:hanging="426"/>
              <w:jc w:val="right"/>
              <w:cnfStyle w:val="100000000000"/>
              <w:rPr>
                <w:rFonts w:ascii="Times New Roman" w:hAnsi="Times New Roman" w:cs="Times New Roman"/>
                <w:bCs w:val="0"/>
                <w:color w:val="auto"/>
                <w:sz w:val="24"/>
                <w:szCs w:val="24"/>
                <w:lang w:val="pl-PL" w:eastAsia="ar-SA"/>
              </w:rPr>
            </w:pPr>
            <w:r w:rsidRPr="00092CC1">
              <w:rPr>
                <w:rFonts w:ascii="Times New Roman" w:hAnsi="Times New Roman" w:cs="Times New Roman"/>
                <w:bCs w:val="0"/>
                <w:color w:val="auto"/>
                <w:sz w:val="24"/>
                <w:szCs w:val="24"/>
                <w:lang w:val="pl-PL"/>
              </w:rPr>
              <w:t>2010r.</w:t>
            </w:r>
          </w:p>
        </w:tc>
        <w:tc>
          <w:tcPr>
            <w:cnfStyle w:val="000010000000"/>
            <w:tcW w:w="1134" w:type="dxa"/>
            <w:tcBorders>
              <w:top w:val="single" w:sz="4" w:space="0" w:color="auto"/>
              <w:left w:val="single" w:sz="4" w:space="0" w:color="auto"/>
              <w:bottom w:val="single" w:sz="4" w:space="0" w:color="auto"/>
              <w:right w:val="single" w:sz="4" w:space="0" w:color="auto"/>
            </w:tcBorders>
          </w:tcPr>
          <w:p w:rsidR="00950D17" w:rsidRPr="00092CC1" w:rsidRDefault="00950D17" w:rsidP="00EB499A">
            <w:pPr>
              <w:suppressAutoHyphens/>
              <w:ind w:hanging="426"/>
              <w:jc w:val="right"/>
              <w:rPr>
                <w:rFonts w:ascii="Times New Roman" w:hAnsi="Times New Roman" w:cs="Times New Roman"/>
                <w:bCs w:val="0"/>
                <w:color w:val="auto"/>
                <w:sz w:val="24"/>
                <w:szCs w:val="24"/>
                <w:lang w:val="pl-PL" w:eastAsia="ar-SA"/>
              </w:rPr>
            </w:pPr>
            <w:r w:rsidRPr="00092CC1">
              <w:rPr>
                <w:rFonts w:ascii="Times New Roman" w:hAnsi="Times New Roman" w:cs="Times New Roman"/>
                <w:bCs w:val="0"/>
                <w:color w:val="auto"/>
                <w:sz w:val="24"/>
                <w:szCs w:val="24"/>
                <w:lang w:val="pl-PL"/>
              </w:rPr>
              <w:t>2011r.</w:t>
            </w:r>
          </w:p>
        </w:tc>
        <w:tc>
          <w:tcPr>
            <w:tcW w:w="1417" w:type="dxa"/>
            <w:tcBorders>
              <w:top w:val="single" w:sz="4" w:space="0" w:color="auto"/>
              <w:left w:val="single" w:sz="4" w:space="0" w:color="auto"/>
              <w:bottom w:val="single" w:sz="4" w:space="0" w:color="auto"/>
              <w:right w:val="single" w:sz="4" w:space="0" w:color="auto"/>
            </w:tcBorders>
          </w:tcPr>
          <w:p w:rsidR="00950D17" w:rsidRPr="00092CC1" w:rsidRDefault="00950D17" w:rsidP="00EB499A">
            <w:pPr>
              <w:suppressAutoHyphens/>
              <w:ind w:hanging="426"/>
              <w:jc w:val="right"/>
              <w:cnfStyle w:val="100000000000"/>
              <w:rPr>
                <w:rFonts w:ascii="Times New Roman" w:hAnsi="Times New Roman" w:cs="Times New Roman"/>
                <w:bCs w:val="0"/>
                <w:color w:val="auto"/>
                <w:sz w:val="24"/>
                <w:szCs w:val="24"/>
                <w:lang w:val="pl-PL" w:eastAsia="ar-SA"/>
              </w:rPr>
            </w:pPr>
            <w:r w:rsidRPr="00092CC1">
              <w:rPr>
                <w:rFonts w:ascii="Times New Roman" w:hAnsi="Times New Roman" w:cs="Times New Roman"/>
                <w:bCs w:val="0"/>
                <w:color w:val="auto"/>
                <w:sz w:val="24"/>
                <w:szCs w:val="24"/>
                <w:lang w:val="pl-PL" w:eastAsia="ar-SA"/>
              </w:rPr>
              <w:t xml:space="preserve">           2012r.    </w:t>
            </w:r>
          </w:p>
        </w:tc>
        <w:tc>
          <w:tcPr>
            <w:cnfStyle w:val="000100000000"/>
            <w:tcW w:w="1310" w:type="dxa"/>
            <w:tcBorders>
              <w:top w:val="single" w:sz="4" w:space="0" w:color="auto"/>
              <w:left w:val="single" w:sz="4" w:space="0" w:color="auto"/>
              <w:bottom w:val="single" w:sz="4" w:space="0" w:color="auto"/>
              <w:right w:val="single" w:sz="4" w:space="0" w:color="auto"/>
            </w:tcBorders>
          </w:tcPr>
          <w:p w:rsidR="00950D17" w:rsidRPr="00092CC1" w:rsidRDefault="00950D17" w:rsidP="00EB499A">
            <w:pPr>
              <w:suppressAutoHyphens/>
              <w:ind w:left="-590" w:hanging="426"/>
              <w:jc w:val="center"/>
              <w:rPr>
                <w:rFonts w:ascii="Times New Roman" w:hAnsi="Times New Roman" w:cs="Times New Roman"/>
                <w:bCs w:val="0"/>
                <w:color w:val="auto"/>
                <w:sz w:val="24"/>
                <w:szCs w:val="24"/>
                <w:lang w:val="pl-PL" w:eastAsia="ar-SA"/>
              </w:rPr>
            </w:pPr>
            <w:r w:rsidRPr="00092CC1">
              <w:rPr>
                <w:rFonts w:ascii="Times New Roman" w:hAnsi="Times New Roman" w:cs="Times New Roman"/>
                <w:bCs w:val="0"/>
                <w:color w:val="auto"/>
                <w:sz w:val="24"/>
                <w:szCs w:val="24"/>
                <w:lang w:val="pl-PL" w:eastAsia="ar-SA"/>
              </w:rPr>
              <w:t>2            2013 r.</w:t>
            </w:r>
          </w:p>
        </w:tc>
      </w:tr>
      <w:tr w:rsidR="00EC1EB5" w:rsidRPr="00875DD7" w:rsidTr="00EB499A">
        <w:trPr>
          <w:cnfStyle w:val="000000100000"/>
          <w:trHeight w:val="269"/>
        </w:trPr>
        <w:tc>
          <w:tcPr>
            <w:cnfStyle w:val="001000000000"/>
            <w:tcW w:w="1951" w:type="dxa"/>
            <w:tcBorders>
              <w:top w:val="single" w:sz="4" w:space="0" w:color="auto"/>
              <w:left w:val="single" w:sz="4" w:space="0" w:color="auto"/>
              <w:bottom w:val="single" w:sz="4" w:space="0" w:color="auto"/>
              <w:right w:val="single" w:sz="4" w:space="0" w:color="auto"/>
            </w:tcBorders>
          </w:tcPr>
          <w:p w:rsidR="00EB499A" w:rsidRDefault="00EB499A" w:rsidP="00EB499A">
            <w:pPr>
              <w:suppressAutoHyphens/>
              <w:jc w:val="center"/>
              <w:rPr>
                <w:rFonts w:ascii="Times New Roman" w:hAnsi="Times New Roman" w:cs="Times New Roman"/>
                <w:b w:val="0"/>
                <w:bCs w:val="0"/>
                <w:lang w:val="pl-PL"/>
              </w:rPr>
            </w:pPr>
            <w:r>
              <w:rPr>
                <w:rFonts w:ascii="Times New Roman" w:hAnsi="Times New Roman" w:cs="Times New Roman"/>
                <w:b w:val="0"/>
                <w:bCs w:val="0"/>
                <w:lang w:val="pl-PL"/>
              </w:rPr>
              <w:t>Kwoty  środków finanso</w:t>
            </w:r>
            <w:r w:rsidR="00950D17" w:rsidRPr="00875DD7">
              <w:rPr>
                <w:rFonts w:ascii="Times New Roman" w:hAnsi="Times New Roman" w:cs="Times New Roman"/>
                <w:b w:val="0"/>
                <w:bCs w:val="0"/>
                <w:lang w:val="pl-PL"/>
              </w:rPr>
              <w:t>wych będących</w:t>
            </w:r>
          </w:p>
          <w:p w:rsidR="00950D17" w:rsidRPr="00875DD7" w:rsidRDefault="00950D17" w:rsidP="00EB499A">
            <w:pPr>
              <w:suppressAutoHyphens/>
              <w:jc w:val="center"/>
              <w:rPr>
                <w:rFonts w:ascii="Times New Roman" w:hAnsi="Times New Roman" w:cs="Times New Roman"/>
                <w:b w:val="0"/>
                <w:bCs w:val="0"/>
                <w:lang w:val="pl-PL"/>
              </w:rPr>
            </w:pPr>
            <w:r w:rsidRPr="00875DD7">
              <w:rPr>
                <w:rFonts w:ascii="Times New Roman" w:hAnsi="Times New Roman" w:cs="Times New Roman"/>
                <w:b w:val="0"/>
                <w:bCs w:val="0"/>
                <w:lang w:val="pl-PL"/>
              </w:rPr>
              <w:t xml:space="preserve"> w dyspozycji urzędu</w:t>
            </w:r>
          </w:p>
        </w:tc>
        <w:tc>
          <w:tcPr>
            <w:cnfStyle w:val="000010000000"/>
            <w:tcW w:w="1134"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suppressAutoHyphens/>
              <w:jc w:val="center"/>
              <w:rPr>
                <w:rFonts w:ascii="Times New Roman" w:hAnsi="Times New Roman" w:cs="Times New Roman"/>
                <w:lang w:eastAsia="ar-SA"/>
              </w:rPr>
            </w:pPr>
            <w:r w:rsidRPr="00EB499A">
              <w:rPr>
                <w:rFonts w:ascii="Times New Roman" w:hAnsi="Times New Roman" w:cs="Times New Roman"/>
                <w:bCs/>
              </w:rPr>
              <w:t xml:space="preserve">6.920.800 </w:t>
            </w:r>
            <w:r w:rsidRPr="00EB499A">
              <w:rPr>
                <w:rFonts w:ascii="Times New Roman" w:hAnsi="Times New Roman" w:cs="Times New Roman"/>
                <w:bCs/>
              </w:rPr>
              <w:br/>
            </w:r>
            <w:proofErr w:type="spellStart"/>
            <w:r w:rsidRPr="00EB499A">
              <w:rPr>
                <w:rFonts w:ascii="Times New Roman" w:hAnsi="Times New Roman" w:cs="Times New Roman"/>
                <w:bCs/>
              </w:rPr>
              <w:t>zł</w:t>
            </w:r>
            <w:proofErr w:type="spellEnd"/>
            <w:r w:rsidRPr="00EB499A">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suppressAutoHyphens/>
              <w:jc w:val="center"/>
              <w:cnfStyle w:val="000000100000"/>
              <w:rPr>
                <w:rFonts w:ascii="Times New Roman" w:hAnsi="Times New Roman" w:cs="Times New Roman"/>
                <w:lang w:eastAsia="ar-SA"/>
              </w:rPr>
            </w:pPr>
            <w:r w:rsidRPr="00EB499A">
              <w:rPr>
                <w:rFonts w:ascii="Times New Roman" w:hAnsi="Times New Roman" w:cs="Times New Roman"/>
                <w:bCs/>
              </w:rPr>
              <w:t>9.209.795</w:t>
            </w:r>
            <w:r w:rsidRPr="00EB499A">
              <w:rPr>
                <w:rFonts w:ascii="Times New Roman" w:hAnsi="Times New Roman" w:cs="Times New Roman"/>
                <w:bCs/>
              </w:rPr>
              <w:br/>
            </w:r>
            <w:r w:rsidRPr="00EB499A">
              <w:rPr>
                <w:rFonts w:ascii="Times New Roman" w:hAnsi="Times New Roman" w:cs="Times New Roman"/>
                <w:bCs/>
                <w:lang w:eastAsia="ar-SA"/>
              </w:rPr>
              <w:t xml:space="preserve"> </w:t>
            </w:r>
            <w:proofErr w:type="spellStart"/>
            <w:r w:rsidRPr="00EB499A">
              <w:rPr>
                <w:rFonts w:ascii="Times New Roman" w:hAnsi="Times New Roman" w:cs="Times New Roman"/>
                <w:bCs/>
                <w:lang w:eastAsia="ar-SA"/>
              </w:rPr>
              <w:t>zł</w:t>
            </w:r>
            <w:proofErr w:type="spellEnd"/>
            <w:r w:rsidRPr="00EB499A">
              <w:rPr>
                <w:rFonts w:ascii="Times New Roman" w:hAnsi="Times New Roman" w:cs="Times New Roman"/>
                <w:bCs/>
                <w:lang w:eastAsia="ar-SA"/>
              </w:rPr>
              <w:t>.</w:t>
            </w:r>
          </w:p>
        </w:tc>
        <w:tc>
          <w:tcPr>
            <w:cnfStyle w:val="000010000000"/>
            <w:tcW w:w="1276"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suppressAutoHyphens/>
              <w:jc w:val="center"/>
              <w:rPr>
                <w:rFonts w:ascii="Times New Roman" w:hAnsi="Times New Roman" w:cs="Times New Roman"/>
                <w:bCs/>
                <w:lang w:eastAsia="ar-SA"/>
              </w:rPr>
            </w:pPr>
            <w:r w:rsidRPr="00EB499A">
              <w:rPr>
                <w:rFonts w:ascii="Times New Roman" w:hAnsi="Times New Roman" w:cs="Times New Roman"/>
              </w:rPr>
              <w:t xml:space="preserve">12.646.236 </w:t>
            </w:r>
            <w:proofErr w:type="spellStart"/>
            <w:r w:rsidRPr="00EB499A">
              <w:rPr>
                <w:rFonts w:ascii="Times New Roman" w:hAnsi="Times New Roman" w:cs="Times New Roman"/>
              </w:rPr>
              <w:t>zł</w:t>
            </w:r>
            <w:proofErr w:type="spellEnd"/>
            <w:r w:rsidRPr="00EB499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suppressAutoHyphens/>
              <w:jc w:val="center"/>
              <w:cnfStyle w:val="000000100000"/>
              <w:rPr>
                <w:rFonts w:ascii="Times New Roman" w:hAnsi="Times New Roman" w:cs="Times New Roman"/>
              </w:rPr>
            </w:pPr>
            <w:r w:rsidRPr="00EB499A">
              <w:rPr>
                <w:rFonts w:ascii="Times New Roman" w:hAnsi="Times New Roman" w:cs="Times New Roman"/>
              </w:rPr>
              <w:t>14.770.868</w:t>
            </w:r>
          </w:p>
          <w:p w:rsidR="00950D17" w:rsidRPr="00EB499A" w:rsidRDefault="00950D17" w:rsidP="00EB499A">
            <w:pPr>
              <w:suppressAutoHyphens/>
              <w:jc w:val="center"/>
              <w:cnfStyle w:val="000000100000"/>
              <w:rPr>
                <w:rFonts w:ascii="Times New Roman" w:hAnsi="Times New Roman" w:cs="Times New Roman"/>
                <w:bCs/>
                <w:lang w:eastAsia="ar-SA"/>
              </w:rPr>
            </w:pPr>
            <w:proofErr w:type="spellStart"/>
            <w:r w:rsidRPr="00EB499A">
              <w:rPr>
                <w:rFonts w:ascii="Times New Roman" w:hAnsi="Times New Roman" w:cs="Times New Roman"/>
              </w:rPr>
              <w:t>zł</w:t>
            </w:r>
            <w:proofErr w:type="spellEnd"/>
            <w:r w:rsidRPr="00EB499A">
              <w:rPr>
                <w:rFonts w:ascii="Times New Roman" w:hAnsi="Times New Roman" w:cs="Times New Roman"/>
              </w:rPr>
              <w:t>.</w:t>
            </w:r>
          </w:p>
        </w:tc>
        <w:tc>
          <w:tcPr>
            <w:cnfStyle w:val="000010000000"/>
            <w:tcW w:w="1134"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suppressAutoHyphens/>
              <w:jc w:val="center"/>
              <w:rPr>
                <w:rFonts w:ascii="Times New Roman" w:hAnsi="Times New Roman" w:cs="Times New Roman"/>
              </w:rPr>
            </w:pPr>
            <w:r w:rsidRPr="00EB499A">
              <w:rPr>
                <w:rFonts w:ascii="Times New Roman" w:hAnsi="Times New Roman" w:cs="Times New Roman"/>
              </w:rPr>
              <w:t>5.347.524</w:t>
            </w:r>
          </w:p>
          <w:p w:rsidR="00950D17" w:rsidRPr="00EB499A" w:rsidRDefault="00950D17" w:rsidP="00EB499A">
            <w:pPr>
              <w:suppressAutoHyphens/>
              <w:jc w:val="center"/>
              <w:rPr>
                <w:rFonts w:ascii="Times New Roman" w:hAnsi="Times New Roman" w:cs="Times New Roman"/>
                <w:bCs/>
                <w:lang w:eastAsia="ar-SA"/>
              </w:rPr>
            </w:pPr>
            <w:proofErr w:type="spellStart"/>
            <w:r w:rsidRPr="00EB499A">
              <w:rPr>
                <w:rFonts w:ascii="Times New Roman" w:hAnsi="Times New Roman" w:cs="Times New Roman"/>
              </w:rPr>
              <w:t>zł</w:t>
            </w:r>
            <w:proofErr w:type="spellEnd"/>
            <w:r w:rsidRPr="00EB499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suppressAutoHyphens/>
              <w:jc w:val="center"/>
              <w:cnfStyle w:val="000000100000"/>
              <w:rPr>
                <w:rFonts w:ascii="Times New Roman" w:hAnsi="Times New Roman" w:cs="Times New Roman"/>
              </w:rPr>
            </w:pPr>
          </w:p>
          <w:p w:rsidR="00950D17" w:rsidRPr="00EB499A" w:rsidRDefault="00950D17" w:rsidP="00EB499A">
            <w:pPr>
              <w:suppressAutoHyphens/>
              <w:jc w:val="center"/>
              <w:cnfStyle w:val="000000100000"/>
              <w:rPr>
                <w:rFonts w:ascii="Times New Roman" w:hAnsi="Times New Roman" w:cs="Times New Roman"/>
              </w:rPr>
            </w:pPr>
            <w:r w:rsidRPr="00EB499A">
              <w:rPr>
                <w:rFonts w:ascii="Times New Roman" w:hAnsi="Times New Roman" w:cs="Times New Roman"/>
              </w:rPr>
              <w:t>8.539.510,16</w:t>
            </w:r>
          </w:p>
          <w:p w:rsidR="00950D17" w:rsidRPr="00EB499A" w:rsidRDefault="00950D17" w:rsidP="00EB499A">
            <w:pPr>
              <w:suppressAutoHyphens/>
              <w:jc w:val="center"/>
              <w:cnfStyle w:val="000000100000"/>
              <w:rPr>
                <w:rFonts w:ascii="Times New Roman" w:hAnsi="Times New Roman" w:cs="Times New Roman"/>
              </w:rPr>
            </w:pPr>
            <w:proofErr w:type="spellStart"/>
            <w:r w:rsidRPr="00EB499A">
              <w:rPr>
                <w:rFonts w:ascii="Times New Roman" w:hAnsi="Times New Roman" w:cs="Times New Roman"/>
              </w:rPr>
              <w:t>i</w:t>
            </w:r>
            <w:proofErr w:type="spellEnd"/>
          </w:p>
          <w:p w:rsidR="00950D17" w:rsidRPr="00EB499A" w:rsidRDefault="00950D17" w:rsidP="00EB499A">
            <w:pPr>
              <w:suppressAutoHyphens/>
              <w:jc w:val="center"/>
              <w:cnfStyle w:val="000000100000"/>
              <w:rPr>
                <w:rFonts w:ascii="Times New Roman" w:hAnsi="Times New Roman" w:cs="Times New Roman"/>
              </w:rPr>
            </w:pPr>
            <w:r w:rsidRPr="00EB499A">
              <w:rPr>
                <w:rFonts w:ascii="Times New Roman" w:hAnsi="Times New Roman" w:cs="Times New Roman"/>
              </w:rPr>
              <w:t>99.995</w:t>
            </w:r>
          </w:p>
          <w:p w:rsidR="00950D17" w:rsidRPr="00EB499A" w:rsidRDefault="00950D17" w:rsidP="00EB499A">
            <w:pPr>
              <w:suppressAutoHyphens/>
              <w:jc w:val="center"/>
              <w:cnfStyle w:val="000000100000"/>
              <w:rPr>
                <w:rFonts w:ascii="Times New Roman" w:hAnsi="Times New Roman" w:cs="Times New Roman"/>
              </w:rPr>
            </w:pPr>
            <w:r w:rsidRPr="00EB499A">
              <w:rPr>
                <w:rFonts w:ascii="Times New Roman" w:hAnsi="Times New Roman" w:cs="Times New Roman"/>
              </w:rPr>
              <w:t>Euro</w:t>
            </w:r>
          </w:p>
        </w:tc>
        <w:tc>
          <w:tcPr>
            <w:cnfStyle w:val="000100000000"/>
            <w:tcW w:w="13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50D17" w:rsidRPr="00EB499A" w:rsidRDefault="00950D17" w:rsidP="00EB499A">
            <w:pPr>
              <w:widowControl w:val="0"/>
              <w:tabs>
                <w:tab w:val="left" w:pos="715"/>
              </w:tabs>
              <w:autoSpaceDE w:val="0"/>
              <w:autoSpaceDN w:val="0"/>
              <w:adjustRightInd w:val="0"/>
              <w:jc w:val="center"/>
              <w:rPr>
                <w:rFonts w:ascii="Times New Roman" w:hAnsi="Times New Roman" w:cs="Times New Roman"/>
              </w:rPr>
            </w:pPr>
          </w:p>
          <w:p w:rsidR="00950D17" w:rsidRPr="00EB499A" w:rsidRDefault="00950D17" w:rsidP="00EB499A">
            <w:pPr>
              <w:widowControl w:val="0"/>
              <w:tabs>
                <w:tab w:val="left" w:pos="715"/>
              </w:tabs>
              <w:autoSpaceDE w:val="0"/>
              <w:autoSpaceDN w:val="0"/>
              <w:adjustRightInd w:val="0"/>
              <w:jc w:val="center"/>
              <w:rPr>
                <w:rFonts w:ascii="Times New Roman" w:hAnsi="Times New Roman" w:cs="Times New Roman"/>
              </w:rPr>
            </w:pPr>
            <w:r w:rsidRPr="00EB499A">
              <w:rPr>
                <w:rFonts w:ascii="Times New Roman" w:hAnsi="Times New Roman" w:cs="Times New Roman"/>
              </w:rPr>
              <w:t>8.217.627.</w:t>
            </w:r>
          </w:p>
          <w:p w:rsidR="00950D17" w:rsidRPr="00EB499A" w:rsidRDefault="00950D17" w:rsidP="00EB499A">
            <w:pPr>
              <w:widowControl w:val="0"/>
              <w:tabs>
                <w:tab w:val="left" w:pos="715"/>
              </w:tabs>
              <w:autoSpaceDE w:val="0"/>
              <w:autoSpaceDN w:val="0"/>
              <w:adjustRightInd w:val="0"/>
              <w:jc w:val="center"/>
              <w:rPr>
                <w:rFonts w:ascii="Times New Roman" w:hAnsi="Times New Roman" w:cs="Times New Roman"/>
              </w:rPr>
            </w:pPr>
            <w:proofErr w:type="spellStart"/>
            <w:r w:rsidRPr="00EB499A">
              <w:rPr>
                <w:rFonts w:ascii="Times New Roman" w:hAnsi="Times New Roman" w:cs="Times New Roman"/>
              </w:rPr>
              <w:t>i</w:t>
            </w:r>
            <w:proofErr w:type="spellEnd"/>
          </w:p>
          <w:p w:rsidR="00950D17" w:rsidRPr="00EB499A" w:rsidRDefault="00950D17" w:rsidP="00EB499A">
            <w:pPr>
              <w:widowControl w:val="0"/>
              <w:tabs>
                <w:tab w:val="left" w:pos="715"/>
              </w:tabs>
              <w:autoSpaceDE w:val="0"/>
              <w:autoSpaceDN w:val="0"/>
              <w:adjustRightInd w:val="0"/>
              <w:jc w:val="center"/>
              <w:rPr>
                <w:rFonts w:ascii="Times New Roman" w:hAnsi="Times New Roman" w:cs="Times New Roman"/>
              </w:rPr>
            </w:pPr>
            <w:r w:rsidRPr="00EB499A">
              <w:rPr>
                <w:rFonts w:ascii="Times New Roman" w:hAnsi="Times New Roman" w:cs="Times New Roman"/>
              </w:rPr>
              <w:t>149.369</w:t>
            </w:r>
          </w:p>
          <w:p w:rsidR="00950D17" w:rsidRPr="00EB499A" w:rsidRDefault="00950D17" w:rsidP="00EB499A">
            <w:pPr>
              <w:widowControl w:val="0"/>
              <w:tabs>
                <w:tab w:val="left" w:pos="715"/>
              </w:tabs>
              <w:autoSpaceDE w:val="0"/>
              <w:autoSpaceDN w:val="0"/>
              <w:adjustRightInd w:val="0"/>
              <w:jc w:val="center"/>
              <w:rPr>
                <w:rFonts w:ascii="Times New Roman" w:hAnsi="Times New Roman" w:cs="Times New Roman"/>
              </w:rPr>
            </w:pPr>
            <w:r w:rsidRPr="00EB499A">
              <w:rPr>
                <w:rFonts w:ascii="Times New Roman" w:hAnsi="Times New Roman" w:cs="Times New Roman"/>
              </w:rPr>
              <w:t>Euro</w:t>
            </w:r>
          </w:p>
        </w:tc>
      </w:tr>
      <w:tr w:rsidR="00EC1EB5" w:rsidRPr="00875DD7" w:rsidTr="00EB499A">
        <w:trPr>
          <w:trHeight w:val="945"/>
        </w:trPr>
        <w:tc>
          <w:tcPr>
            <w:cnfStyle w:val="001000000000"/>
            <w:tcW w:w="1951" w:type="dxa"/>
            <w:tcBorders>
              <w:top w:val="single" w:sz="4" w:space="0" w:color="auto"/>
              <w:left w:val="single" w:sz="4" w:space="0" w:color="auto"/>
              <w:bottom w:val="single" w:sz="4" w:space="0" w:color="auto"/>
              <w:right w:val="single" w:sz="4" w:space="0" w:color="auto"/>
            </w:tcBorders>
          </w:tcPr>
          <w:p w:rsidR="00EB499A" w:rsidRDefault="00950D17" w:rsidP="00EB499A">
            <w:pPr>
              <w:suppressAutoHyphens/>
              <w:jc w:val="center"/>
              <w:rPr>
                <w:rFonts w:ascii="Times New Roman" w:hAnsi="Times New Roman" w:cs="Times New Roman"/>
                <w:b w:val="0"/>
                <w:bCs w:val="0"/>
              </w:rPr>
            </w:pPr>
            <w:proofErr w:type="spellStart"/>
            <w:r w:rsidRPr="00875DD7">
              <w:rPr>
                <w:rFonts w:ascii="Times New Roman" w:hAnsi="Times New Roman" w:cs="Times New Roman"/>
                <w:b w:val="0"/>
                <w:bCs w:val="0"/>
              </w:rPr>
              <w:t>Liczba</w:t>
            </w:r>
            <w:proofErr w:type="spellEnd"/>
            <w:r w:rsidRPr="00875DD7">
              <w:rPr>
                <w:rFonts w:ascii="Times New Roman" w:hAnsi="Times New Roman" w:cs="Times New Roman"/>
                <w:b w:val="0"/>
                <w:bCs w:val="0"/>
              </w:rPr>
              <w:t xml:space="preserve"> </w:t>
            </w:r>
          </w:p>
          <w:p w:rsidR="00950D17" w:rsidRPr="00875DD7" w:rsidRDefault="00950D17" w:rsidP="00EB499A">
            <w:pPr>
              <w:suppressAutoHyphens/>
              <w:jc w:val="center"/>
              <w:rPr>
                <w:rFonts w:ascii="Times New Roman" w:hAnsi="Times New Roman" w:cs="Times New Roman"/>
                <w:b w:val="0"/>
                <w:bCs w:val="0"/>
                <w:lang w:eastAsia="ar-SA"/>
              </w:rPr>
            </w:pPr>
            <w:proofErr w:type="spellStart"/>
            <w:r w:rsidRPr="00875DD7">
              <w:rPr>
                <w:rFonts w:ascii="Times New Roman" w:hAnsi="Times New Roman" w:cs="Times New Roman"/>
                <w:b w:val="0"/>
                <w:bCs w:val="0"/>
              </w:rPr>
              <w:t>zakty</w:t>
            </w:r>
            <w:r w:rsidR="00EB499A">
              <w:rPr>
                <w:rFonts w:ascii="Times New Roman" w:hAnsi="Times New Roman" w:cs="Times New Roman"/>
                <w:b w:val="0"/>
                <w:bCs w:val="0"/>
              </w:rPr>
              <w:t>wizo</w:t>
            </w:r>
            <w:r w:rsidRPr="00875DD7">
              <w:rPr>
                <w:rFonts w:ascii="Times New Roman" w:hAnsi="Times New Roman" w:cs="Times New Roman"/>
                <w:b w:val="0"/>
                <w:bCs w:val="0"/>
              </w:rPr>
              <w:t>wanych</w:t>
            </w:r>
            <w:proofErr w:type="spellEnd"/>
            <w:r w:rsidRPr="00875DD7">
              <w:rPr>
                <w:rFonts w:ascii="Times New Roman" w:hAnsi="Times New Roman" w:cs="Times New Roman"/>
                <w:b w:val="0"/>
                <w:bCs w:val="0"/>
              </w:rPr>
              <w:t xml:space="preserve"> </w:t>
            </w:r>
            <w:proofErr w:type="spellStart"/>
            <w:r w:rsidRPr="00875DD7">
              <w:rPr>
                <w:rFonts w:ascii="Times New Roman" w:hAnsi="Times New Roman" w:cs="Times New Roman"/>
                <w:b w:val="0"/>
                <w:bCs w:val="0"/>
              </w:rPr>
              <w:t>osób</w:t>
            </w:r>
            <w:proofErr w:type="spellEnd"/>
          </w:p>
        </w:tc>
        <w:tc>
          <w:tcPr>
            <w:cnfStyle w:val="000010000000"/>
            <w:tcW w:w="1134"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suppressAutoHyphens/>
              <w:jc w:val="center"/>
              <w:rPr>
                <w:rFonts w:ascii="Times New Roman" w:hAnsi="Times New Roman" w:cs="Times New Roman"/>
              </w:rPr>
            </w:pPr>
            <w:r w:rsidRPr="00EB499A">
              <w:rPr>
                <w:rFonts w:ascii="Times New Roman" w:hAnsi="Times New Roman" w:cs="Times New Roman"/>
              </w:rPr>
              <w:t>1.761</w:t>
            </w:r>
          </w:p>
          <w:p w:rsidR="00950D17" w:rsidRPr="00EB499A" w:rsidRDefault="00950D17" w:rsidP="00EB499A">
            <w:pPr>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jc w:val="center"/>
              <w:cnfStyle w:val="000000000000"/>
              <w:rPr>
                <w:rFonts w:ascii="Times New Roman" w:hAnsi="Times New Roman" w:cs="Times New Roman"/>
              </w:rPr>
            </w:pPr>
            <w:r w:rsidRPr="00EB499A">
              <w:rPr>
                <w:rFonts w:ascii="Times New Roman" w:hAnsi="Times New Roman" w:cs="Times New Roman"/>
              </w:rPr>
              <w:t>1.810</w:t>
            </w:r>
          </w:p>
          <w:p w:rsidR="00950D17" w:rsidRPr="00EB499A" w:rsidRDefault="00950D17" w:rsidP="00EB499A">
            <w:pPr>
              <w:suppressAutoHyphens/>
              <w:jc w:val="center"/>
              <w:cnfStyle w:val="000000000000"/>
              <w:rPr>
                <w:rFonts w:ascii="Times New Roman" w:hAnsi="Times New Roman" w:cs="Times New Roman"/>
                <w:lang w:eastAsia="ar-SA"/>
              </w:rPr>
            </w:pPr>
          </w:p>
        </w:tc>
        <w:tc>
          <w:tcPr>
            <w:cnfStyle w:val="000010000000"/>
            <w:tcW w:w="1276"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jc w:val="center"/>
              <w:rPr>
                <w:rFonts w:ascii="Times New Roman" w:hAnsi="Times New Roman" w:cs="Times New Roman"/>
              </w:rPr>
            </w:pPr>
            <w:r w:rsidRPr="00EB499A">
              <w:rPr>
                <w:rFonts w:ascii="Times New Roman" w:hAnsi="Times New Roman" w:cs="Times New Roman"/>
              </w:rPr>
              <w:t>1.597</w:t>
            </w:r>
          </w:p>
          <w:p w:rsidR="00950D17" w:rsidRPr="00EB499A" w:rsidRDefault="00950D17" w:rsidP="00EB499A">
            <w:pPr>
              <w:suppressAutoHyphens/>
              <w:jc w:val="center"/>
              <w:rPr>
                <w:rFonts w:ascii="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jc w:val="center"/>
              <w:cnfStyle w:val="000000000000"/>
              <w:rPr>
                <w:rFonts w:ascii="Times New Roman" w:hAnsi="Times New Roman" w:cs="Times New Roman"/>
              </w:rPr>
            </w:pPr>
            <w:r w:rsidRPr="00EB499A">
              <w:rPr>
                <w:rFonts w:ascii="Times New Roman" w:hAnsi="Times New Roman" w:cs="Times New Roman"/>
              </w:rPr>
              <w:t>1.885</w:t>
            </w:r>
          </w:p>
          <w:p w:rsidR="00950D17" w:rsidRPr="00EB499A" w:rsidRDefault="00950D17" w:rsidP="00EB499A">
            <w:pPr>
              <w:jc w:val="center"/>
              <w:cnfStyle w:val="000000000000"/>
              <w:rPr>
                <w:rFonts w:ascii="Times New Roman" w:hAnsi="Times New Roman" w:cs="Times New Roman"/>
                <w:color w:val="009900"/>
              </w:rPr>
            </w:pPr>
          </w:p>
        </w:tc>
        <w:tc>
          <w:tcPr>
            <w:cnfStyle w:val="000010000000"/>
            <w:tcW w:w="1134"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ind w:left="-590" w:firstLine="590"/>
              <w:jc w:val="center"/>
              <w:rPr>
                <w:rFonts w:ascii="Times New Roman" w:hAnsi="Times New Roman" w:cs="Times New Roman"/>
              </w:rPr>
            </w:pPr>
            <w:r w:rsidRPr="00EB499A">
              <w:rPr>
                <w:rFonts w:ascii="Times New Roman" w:hAnsi="Times New Roman" w:cs="Times New Roman"/>
              </w:rPr>
              <w:t>686</w:t>
            </w:r>
          </w:p>
          <w:p w:rsidR="00950D17" w:rsidRPr="00EB499A" w:rsidRDefault="00950D17" w:rsidP="00EB499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50D17" w:rsidRPr="00EB499A" w:rsidRDefault="00950D17" w:rsidP="00EB499A">
            <w:pPr>
              <w:ind w:left="-590" w:firstLine="590"/>
              <w:jc w:val="center"/>
              <w:cnfStyle w:val="000000000000"/>
              <w:rPr>
                <w:rFonts w:ascii="Times New Roman" w:hAnsi="Times New Roman" w:cs="Times New Roman"/>
              </w:rPr>
            </w:pPr>
            <w:r w:rsidRPr="00EB499A">
              <w:rPr>
                <w:rFonts w:ascii="Times New Roman" w:hAnsi="Times New Roman" w:cs="Times New Roman"/>
              </w:rPr>
              <w:t>957</w:t>
            </w:r>
          </w:p>
          <w:p w:rsidR="00950D17" w:rsidRPr="00EB499A" w:rsidRDefault="00950D17" w:rsidP="00EB499A">
            <w:pPr>
              <w:jc w:val="center"/>
              <w:cnfStyle w:val="000000000000"/>
              <w:rPr>
                <w:rFonts w:ascii="Times New Roman" w:hAnsi="Times New Roman" w:cs="Times New Roman"/>
              </w:rPr>
            </w:pPr>
          </w:p>
        </w:tc>
        <w:tc>
          <w:tcPr>
            <w:cnfStyle w:val="000100000000"/>
            <w:tcW w:w="13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50D17" w:rsidRPr="00EB499A" w:rsidRDefault="00950D17" w:rsidP="00EB499A">
            <w:pPr>
              <w:ind w:left="-590" w:firstLine="590"/>
              <w:jc w:val="center"/>
              <w:rPr>
                <w:rFonts w:ascii="Times New Roman" w:hAnsi="Times New Roman" w:cs="Times New Roman"/>
              </w:rPr>
            </w:pPr>
            <w:r w:rsidRPr="00EB499A">
              <w:rPr>
                <w:rFonts w:ascii="Times New Roman" w:hAnsi="Times New Roman" w:cs="Times New Roman"/>
              </w:rPr>
              <w:t>1.184</w:t>
            </w:r>
          </w:p>
          <w:p w:rsidR="00950D17" w:rsidRPr="00EB499A" w:rsidRDefault="00950D17" w:rsidP="00EB499A">
            <w:pPr>
              <w:ind w:left="-590" w:firstLine="590"/>
              <w:jc w:val="center"/>
              <w:rPr>
                <w:rFonts w:ascii="Times New Roman" w:hAnsi="Times New Roman" w:cs="Times New Roman"/>
              </w:rPr>
            </w:pPr>
          </w:p>
        </w:tc>
      </w:tr>
    </w:tbl>
    <w:p w:rsidR="00B75F08" w:rsidRPr="008A6EC1" w:rsidRDefault="00B75F08" w:rsidP="00B75F08">
      <w:pPr>
        <w:pStyle w:val="Tekstpodstawowy"/>
        <w:spacing w:before="0" w:after="0"/>
        <w:ind w:firstLine="0"/>
        <w:rPr>
          <w:sz w:val="16"/>
        </w:rPr>
      </w:pPr>
    </w:p>
    <w:p w:rsidR="00950D17" w:rsidRPr="008A6EC1" w:rsidRDefault="00950D17" w:rsidP="00B75F08">
      <w:pPr>
        <w:pStyle w:val="Tekstpodstawowy"/>
        <w:spacing w:before="0" w:after="0"/>
        <w:ind w:firstLine="0"/>
        <w:rPr>
          <w:b/>
          <w:bCs/>
          <w:noProof/>
          <w:color w:val="4FA557"/>
          <w:lang w:val="pl-PL"/>
        </w:rPr>
      </w:pPr>
      <w:r w:rsidRPr="008A6EC1">
        <w:rPr>
          <w:lang w:val="pl-PL"/>
        </w:rPr>
        <w:t xml:space="preserve"> </w:t>
      </w:r>
      <w:r w:rsidRPr="008A6EC1">
        <w:rPr>
          <w:b/>
          <w:bCs/>
          <w:noProof/>
          <w:color w:val="4FA557"/>
          <w:lang w:val="pl-PL"/>
        </w:rPr>
        <w:t>DOTACJE</w:t>
      </w:r>
    </w:p>
    <w:p w:rsidR="00950D17" w:rsidRPr="00B75F08" w:rsidRDefault="00B75F08" w:rsidP="00B75F08">
      <w:pPr>
        <w:pStyle w:val="Tekstpodstawowy"/>
        <w:spacing w:before="0" w:after="0" w:line="276" w:lineRule="auto"/>
        <w:ind w:firstLine="0"/>
        <w:outlineLvl w:val="0"/>
        <w:rPr>
          <w:bCs/>
          <w:noProof/>
          <w:lang w:val="pl-PL"/>
        </w:rPr>
      </w:pPr>
      <w:r>
        <w:rPr>
          <w:noProof/>
          <w:lang w:val="pl-PL"/>
        </w:rPr>
        <w:t>O</w:t>
      </w:r>
      <w:r w:rsidR="00950D17" w:rsidRPr="00875DD7">
        <w:rPr>
          <w:noProof/>
          <w:lang w:val="pl-PL"/>
        </w:rPr>
        <w:t>sobom bezrobotnym przyznano</w:t>
      </w:r>
      <w:r w:rsidR="00950D17" w:rsidRPr="00875DD7">
        <w:rPr>
          <w:bCs/>
          <w:noProof/>
          <w:lang w:val="pl-PL"/>
        </w:rPr>
        <w:t xml:space="preserve"> </w:t>
      </w:r>
      <w:r w:rsidR="00950D17" w:rsidRPr="00875DD7">
        <w:rPr>
          <w:b/>
          <w:bCs/>
          <w:noProof/>
          <w:lang w:val="pl-PL"/>
        </w:rPr>
        <w:t>136</w:t>
      </w:r>
      <w:r w:rsidR="00950D17" w:rsidRPr="00875DD7">
        <w:rPr>
          <w:noProof/>
          <w:lang w:val="pl-PL"/>
        </w:rPr>
        <w:t xml:space="preserve"> dotacji  na podjęcie działalności gospodarczej. Instrument ten jest w pełni efektywny, </w:t>
      </w:r>
      <w:r>
        <w:rPr>
          <w:noProof/>
          <w:lang w:val="pl-PL"/>
        </w:rPr>
        <w:t>ponieważ przyczynia się do</w:t>
      </w:r>
      <w:r>
        <w:rPr>
          <w:noProof/>
          <w:lang w:val="pl-PL"/>
        </w:rPr>
        <w:br/>
        <w:t xml:space="preserve"> </w:t>
      </w:r>
      <w:r w:rsidR="00950D17" w:rsidRPr="00875DD7">
        <w:rPr>
          <w:noProof/>
          <w:lang w:val="pl-PL"/>
        </w:rPr>
        <w:t xml:space="preserve"> samozatrudnienia i tym samym wspiera rozwój przedsiębiorczości w powiecie. </w:t>
      </w:r>
      <w:r w:rsidR="00950D17" w:rsidRPr="00875DD7">
        <w:rPr>
          <w:b/>
          <w:noProof/>
          <w:lang w:val="pl-PL"/>
        </w:rPr>
        <w:t>W 2013</w:t>
      </w:r>
      <w:r>
        <w:rPr>
          <w:noProof/>
          <w:lang w:val="pl-PL"/>
        </w:rPr>
        <w:t xml:space="preserve"> roku</w:t>
      </w:r>
      <w:r>
        <w:rPr>
          <w:noProof/>
          <w:lang w:val="pl-PL"/>
        </w:rPr>
        <w:br/>
        <w:t xml:space="preserve"> </w:t>
      </w:r>
      <w:r w:rsidR="00950D17" w:rsidRPr="00875DD7">
        <w:rPr>
          <w:noProof/>
          <w:lang w:val="pl-PL"/>
        </w:rPr>
        <w:t xml:space="preserve">dotacje przyznawane  były w wysokości </w:t>
      </w:r>
      <w:r w:rsidR="00DC56BB">
        <w:rPr>
          <w:noProof/>
          <w:lang w:val="pl-PL"/>
        </w:rPr>
        <w:t xml:space="preserve">do </w:t>
      </w:r>
      <w:r w:rsidR="00950D17" w:rsidRPr="00875DD7">
        <w:rPr>
          <w:b/>
          <w:noProof/>
          <w:lang w:val="pl-PL"/>
        </w:rPr>
        <w:t xml:space="preserve">20 tys. zł. </w:t>
      </w:r>
      <w:r w:rsidR="00950D17" w:rsidRPr="00875DD7">
        <w:rPr>
          <w:noProof/>
          <w:lang w:val="pl-PL"/>
        </w:rPr>
        <w:t>w ramach śr</w:t>
      </w:r>
      <w:r w:rsidR="00DC56BB">
        <w:rPr>
          <w:noProof/>
          <w:lang w:val="pl-PL"/>
        </w:rPr>
        <w:t>odków Funduszu Pracy i EFS</w:t>
      </w:r>
      <w:r>
        <w:rPr>
          <w:noProof/>
          <w:lang w:val="pl-PL"/>
        </w:rPr>
        <w:t xml:space="preserve"> </w:t>
      </w:r>
      <w:r w:rsidR="00950D17" w:rsidRPr="00875DD7">
        <w:rPr>
          <w:noProof/>
          <w:lang w:val="pl-PL"/>
        </w:rPr>
        <w:t xml:space="preserve"> natomiast ze środków PFRON w wys. do </w:t>
      </w:r>
      <w:r w:rsidR="00950D17" w:rsidRPr="00875DD7">
        <w:rPr>
          <w:b/>
          <w:noProof/>
          <w:lang w:val="pl-PL"/>
        </w:rPr>
        <w:t>35 tys.</w:t>
      </w:r>
      <w:r w:rsidR="00950D17" w:rsidRPr="00875DD7">
        <w:rPr>
          <w:noProof/>
          <w:lang w:val="pl-PL"/>
        </w:rPr>
        <w:t xml:space="preserve"> zł.</w:t>
      </w:r>
    </w:p>
    <w:p w:rsidR="00950D17" w:rsidRPr="00092CC1" w:rsidRDefault="00950D17" w:rsidP="00950D17">
      <w:pPr>
        <w:pStyle w:val="Tekstpodstawowy"/>
        <w:spacing w:before="0" w:after="0" w:line="276" w:lineRule="auto"/>
        <w:ind w:left="-426" w:firstLine="526"/>
        <w:outlineLvl w:val="0"/>
        <w:rPr>
          <w:noProof/>
          <w:color w:val="FF0000"/>
          <w:sz w:val="16"/>
          <w:lang w:val="pl-PL"/>
        </w:rPr>
      </w:pPr>
    </w:p>
    <w:p w:rsidR="00950D17" w:rsidRPr="00875DD7" w:rsidRDefault="00950D17" w:rsidP="00950D17">
      <w:pPr>
        <w:pStyle w:val="Tekstpodstawowy"/>
        <w:spacing w:line="276" w:lineRule="auto"/>
        <w:ind w:firstLine="0"/>
        <w:outlineLvl w:val="0"/>
        <w:rPr>
          <w:b/>
          <w:noProof/>
          <w:color w:val="4FA557"/>
          <w:lang w:val="pl-PL"/>
        </w:rPr>
      </w:pPr>
      <w:r w:rsidRPr="00875DD7">
        <w:rPr>
          <w:b/>
          <w:noProof/>
          <w:color w:val="4FA557"/>
          <w:lang w:val="pl-PL"/>
        </w:rPr>
        <w:t>DOPOSAŻENIA I WYPOSAŻENIA STANOWISKA PRACY</w:t>
      </w:r>
    </w:p>
    <w:p w:rsidR="00950D17" w:rsidRPr="00092CC1" w:rsidRDefault="00B75F08" w:rsidP="00092CC1">
      <w:pPr>
        <w:jc w:val="both"/>
        <w:rPr>
          <w:rFonts w:ascii="Times New Roman" w:hAnsi="Times New Roman" w:cs="Times New Roman"/>
          <w:noProof/>
          <w:sz w:val="24"/>
          <w:szCs w:val="24"/>
          <w:lang w:val="pl-PL"/>
        </w:rPr>
      </w:pPr>
      <w:r>
        <w:rPr>
          <w:rFonts w:ascii="Times New Roman" w:hAnsi="Times New Roman" w:cs="Times New Roman"/>
          <w:sz w:val="24"/>
          <w:szCs w:val="24"/>
          <w:lang w:val="pl-PL"/>
        </w:rPr>
        <w:t>P</w:t>
      </w:r>
      <w:r w:rsidR="00950D17" w:rsidRPr="00092CC1">
        <w:rPr>
          <w:rFonts w:ascii="Times New Roman" w:hAnsi="Times New Roman" w:cs="Times New Roman"/>
          <w:sz w:val="24"/>
          <w:szCs w:val="24"/>
          <w:lang w:val="pl-PL"/>
        </w:rPr>
        <w:t xml:space="preserve">racodawcom refundowano koszty wyposażenia lub doposażenia stanowiska pracy dla  osób bezrobotnych. Forma ta w dużym stopniu wspiera  pracodawców w rozwoju  firm  poprzez  dofinansowanie do tworzenia nowych miejsc pracy. </w:t>
      </w:r>
      <w:r w:rsidR="00950D17" w:rsidRPr="00092CC1">
        <w:rPr>
          <w:rFonts w:ascii="Times New Roman" w:hAnsi="Times New Roman" w:cs="Times New Roman"/>
          <w:b/>
          <w:noProof/>
          <w:sz w:val="24"/>
          <w:szCs w:val="24"/>
          <w:lang w:val="pl-PL"/>
        </w:rPr>
        <w:t xml:space="preserve"> </w:t>
      </w:r>
      <w:r w:rsidR="00950D17" w:rsidRPr="00092CC1">
        <w:rPr>
          <w:rFonts w:ascii="Times New Roman" w:hAnsi="Times New Roman" w:cs="Times New Roman"/>
          <w:noProof/>
          <w:sz w:val="24"/>
          <w:szCs w:val="24"/>
          <w:lang w:val="pl-PL"/>
        </w:rPr>
        <w:t>W 2013 roku  r</w:t>
      </w:r>
      <w:proofErr w:type="spellStart"/>
      <w:r w:rsidR="00950D17" w:rsidRPr="00092CC1">
        <w:rPr>
          <w:rFonts w:ascii="Times New Roman" w:hAnsi="Times New Roman" w:cs="Times New Roman"/>
          <w:sz w:val="24"/>
          <w:szCs w:val="24"/>
          <w:lang w:val="pl-PL"/>
        </w:rPr>
        <w:t>efundacje</w:t>
      </w:r>
      <w:proofErr w:type="spellEnd"/>
      <w:r w:rsidR="00950D17" w:rsidRPr="00092CC1">
        <w:rPr>
          <w:rFonts w:ascii="Times New Roman" w:hAnsi="Times New Roman" w:cs="Times New Roman"/>
          <w:sz w:val="24"/>
          <w:szCs w:val="24"/>
          <w:lang w:val="pl-PL"/>
        </w:rPr>
        <w:t xml:space="preserve"> kosztów wyposażenia lub doposażenia stanowiska pracy</w:t>
      </w:r>
      <w:r w:rsidR="00092CC1">
        <w:rPr>
          <w:rFonts w:ascii="Times New Roman" w:hAnsi="Times New Roman" w:cs="Times New Roman"/>
          <w:noProof/>
          <w:sz w:val="24"/>
          <w:szCs w:val="24"/>
          <w:lang w:val="pl-PL"/>
        </w:rPr>
        <w:t xml:space="preserve"> dla</w:t>
      </w:r>
      <w:r w:rsidR="00950D17" w:rsidRPr="00092CC1">
        <w:rPr>
          <w:rFonts w:ascii="Times New Roman" w:hAnsi="Times New Roman" w:cs="Times New Roman"/>
          <w:noProof/>
          <w:sz w:val="24"/>
          <w:szCs w:val="24"/>
          <w:lang w:val="pl-PL"/>
        </w:rPr>
        <w:t xml:space="preserve"> skierowanych bezrobotnych przyznawane  były w wysokości </w:t>
      </w:r>
      <w:r w:rsidR="00950D17" w:rsidRPr="00092CC1">
        <w:rPr>
          <w:rFonts w:ascii="Times New Roman" w:hAnsi="Times New Roman" w:cs="Times New Roman"/>
          <w:b/>
          <w:noProof/>
          <w:sz w:val="24"/>
          <w:szCs w:val="24"/>
          <w:lang w:val="pl-PL"/>
        </w:rPr>
        <w:t xml:space="preserve">20 tys. zł. </w:t>
      </w:r>
      <w:r w:rsidR="00092CC1">
        <w:rPr>
          <w:rFonts w:ascii="Times New Roman" w:hAnsi="Times New Roman" w:cs="Times New Roman"/>
          <w:noProof/>
          <w:sz w:val="24"/>
          <w:szCs w:val="24"/>
          <w:lang w:val="pl-PL"/>
        </w:rPr>
        <w:t>na jedno stanowisko</w:t>
      </w:r>
      <w:r w:rsidR="00950D17" w:rsidRPr="00092CC1">
        <w:rPr>
          <w:rFonts w:ascii="Times New Roman" w:hAnsi="Times New Roman" w:cs="Times New Roman"/>
          <w:noProof/>
          <w:sz w:val="24"/>
          <w:szCs w:val="24"/>
          <w:lang w:val="pl-PL"/>
        </w:rPr>
        <w:t xml:space="preserve"> pracy</w:t>
      </w:r>
      <w:r w:rsidR="00950D17" w:rsidRPr="00092CC1">
        <w:rPr>
          <w:rFonts w:ascii="Times New Roman" w:hAnsi="Times New Roman" w:cs="Times New Roman"/>
          <w:b/>
          <w:noProof/>
          <w:sz w:val="24"/>
          <w:szCs w:val="24"/>
          <w:lang w:val="pl-PL"/>
        </w:rPr>
        <w:t xml:space="preserve"> </w:t>
      </w:r>
      <w:r w:rsidR="00950D17" w:rsidRPr="00092CC1">
        <w:rPr>
          <w:rFonts w:ascii="Times New Roman" w:hAnsi="Times New Roman" w:cs="Times New Roman"/>
          <w:noProof/>
          <w:sz w:val="24"/>
          <w:szCs w:val="24"/>
          <w:lang w:val="pl-PL"/>
        </w:rPr>
        <w:t>w ramach środków  Funduszu Pracy i Europejskiego Fund</w:t>
      </w:r>
      <w:r w:rsidR="00092CC1">
        <w:rPr>
          <w:rFonts w:ascii="Times New Roman" w:hAnsi="Times New Roman" w:cs="Times New Roman"/>
          <w:noProof/>
          <w:sz w:val="24"/>
          <w:szCs w:val="24"/>
          <w:lang w:val="pl-PL"/>
        </w:rPr>
        <w:t>uszu Społecznego  natomiast</w:t>
      </w:r>
      <w:r w:rsidR="00950D17" w:rsidRPr="00092CC1">
        <w:rPr>
          <w:rFonts w:ascii="Times New Roman" w:hAnsi="Times New Roman" w:cs="Times New Roman"/>
          <w:noProof/>
          <w:sz w:val="24"/>
          <w:szCs w:val="24"/>
          <w:lang w:val="pl-PL"/>
        </w:rPr>
        <w:t xml:space="preserve">  ze środków PFRON w wys. do </w:t>
      </w:r>
      <w:r w:rsidR="00950D17" w:rsidRPr="00092CC1">
        <w:rPr>
          <w:rFonts w:ascii="Times New Roman" w:hAnsi="Times New Roman" w:cs="Times New Roman"/>
          <w:b/>
          <w:noProof/>
          <w:sz w:val="24"/>
          <w:szCs w:val="24"/>
          <w:lang w:val="pl-PL"/>
        </w:rPr>
        <w:t>35 tys. zł.</w:t>
      </w:r>
      <w:r w:rsidR="00092CC1" w:rsidRPr="00092CC1">
        <w:rPr>
          <w:rFonts w:ascii="Times New Roman" w:hAnsi="Times New Roman" w:cs="Times New Roman"/>
          <w:b/>
          <w:noProof/>
          <w:sz w:val="24"/>
          <w:szCs w:val="24"/>
          <w:lang w:val="pl-PL"/>
        </w:rPr>
        <w:t xml:space="preserve"> </w:t>
      </w:r>
      <w:r w:rsidR="00950D17" w:rsidRPr="00092CC1">
        <w:rPr>
          <w:rFonts w:ascii="Times New Roman" w:hAnsi="Times New Roman" w:cs="Times New Roman"/>
          <w:b/>
          <w:noProof/>
          <w:sz w:val="24"/>
          <w:szCs w:val="24"/>
          <w:lang w:val="pl-PL"/>
        </w:rPr>
        <w:t>Do 31.12.2013</w:t>
      </w:r>
      <w:r w:rsidR="00950D17" w:rsidRPr="00092CC1">
        <w:rPr>
          <w:rFonts w:ascii="Times New Roman" w:hAnsi="Times New Roman" w:cs="Times New Roman"/>
          <w:noProof/>
          <w:sz w:val="24"/>
          <w:szCs w:val="24"/>
          <w:lang w:val="pl-PL"/>
        </w:rPr>
        <w:t xml:space="preserve"> roku  w ramach doposażenia lub wyposażenia stanowisk pracy  </w:t>
      </w:r>
      <w:r w:rsidR="00950D17" w:rsidRPr="00092CC1">
        <w:rPr>
          <w:rFonts w:ascii="Times New Roman" w:hAnsi="Times New Roman" w:cs="Times New Roman"/>
          <w:sz w:val="24"/>
          <w:szCs w:val="24"/>
          <w:lang w:val="pl-PL"/>
        </w:rPr>
        <w:t xml:space="preserve">utworzono </w:t>
      </w:r>
      <w:r w:rsidR="00092CC1">
        <w:rPr>
          <w:rFonts w:ascii="Times New Roman" w:hAnsi="Times New Roman" w:cs="Times New Roman"/>
          <w:sz w:val="24"/>
          <w:szCs w:val="24"/>
          <w:lang w:val="pl-PL"/>
        </w:rPr>
        <w:t xml:space="preserve"> </w:t>
      </w:r>
      <w:r w:rsidR="00950D17" w:rsidRPr="00092CC1">
        <w:rPr>
          <w:rFonts w:ascii="Times New Roman" w:hAnsi="Times New Roman" w:cs="Times New Roman"/>
          <w:b/>
          <w:sz w:val="24"/>
          <w:szCs w:val="24"/>
          <w:lang w:val="pl-PL"/>
        </w:rPr>
        <w:t xml:space="preserve">47 </w:t>
      </w:r>
      <w:r w:rsidR="00950D17" w:rsidRPr="00092CC1">
        <w:rPr>
          <w:rFonts w:ascii="Times New Roman" w:hAnsi="Times New Roman" w:cs="Times New Roman"/>
          <w:sz w:val="24"/>
          <w:szCs w:val="24"/>
          <w:lang w:val="pl-PL"/>
        </w:rPr>
        <w:t>miejsc pracy.</w:t>
      </w:r>
    </w:p>
    <w:p w:rsidR="00950D17" w:rsidRPr="00875DD7" w:rsidRDefault="00950D17" w:rsidP="00950D17">
      <w:pPr>
        <w:pStyle w:val="Tekstpodstawowy"/>
        <w:ind w:firstLine="0"/>
        <w:outlineLvl w:val="0"/>
        <w:rPr>
          <w:b/>
          <w:color w:val="4FA557"/>
          <w:lang w:val="pl-PL"/>
        </w:rPr>
      </w:pPr>
      <w:r w:rsidRPr="00875DD7">
        <w:rPr>
          <w:b/>
          <w:color w:val="336600"/>
          <w:lang w:val="pl-PL"/>
        </w:rPr>
        <w:t xml:space="preserve"> </w:t>
      </w:r>
      <w:r w:rsidRPr="00875DD7">
        <w:rPr>
          <w:b/>
          <w:color w:val="4FA557"/>
          <w:lang w:val="pl-PL"/>
        </w:rPr>
        <w:t>PRACE INTERWENCYJNE</w:t>
      </w:r>
    </w:p>
    <w:p w:rsidR="00950D17" w:rsidRPr="00875DD7" w:rsidRDefault="00B75F08" w:rsidP="00950D17">
      <w:pPr>
        <w:pStyle w:val="Tekstpodstawowy"/>
        <w:spacing w:line="276" w:lineRule="auto"/>
        <w:ind w:firstLine="0"/>
        <w:outlineLvl w:val="0"/>
        <w:rPr>
          <w:lang w:val="pl-PL"/>
        </w:rPr>
      </w:pPr>
      <w:r>
        <w:rPr>
          <w:noProof/>
          <w:szCs w:val="24"/>
          <w:lang w:val="pl-PL"/>
        </w:rPr>
        <w:t>P</w:t>
      </w:r>
      <w:proofErr w:type="spellStart"/>
      <w:r w:rsidRPr="00875DD7">
        <w:rPr>
          <w:szCs w:val="24"/>
          <w:lang w:val="pl-PL"/>
        </w:rPr>
        <w:t>racodawcom</w:t>
      </w:r>
      <w:proofErr w:type="spellEnd"/>
      <w:r w:rsidR="00950D17" w:rsidRPr="00875DD7">
        <w:rPr>
          <w:szCs w:val="24"/>
          <w:lang w:val="pl-PL"/>
        </w:rPr>
        <w:t>,</w:t>
      </w:r>
      <w:r w:rsidR="00950D17" w:rsidRPr="00875DD7">
        <w:rPr>
          <w:lang w:val="pl-PL"/>
        </w:rPr>
        <w:t xml:space="preserve"> którzy utworzyli nowe miejsca pracy  przez okres do 6 miesięcy refundowano część kosztów poniesionych na wynagrodzenia oraz składki na ubezpieczenie społeczne za zatrudnionego bezrobotnego. Dzięki temu osoby będące w szczególnej sytuacji na rynku pracy otrzymały zatrudnienie w ramach umowy o pracę. W ramach prac interwencyjnych utworzono ogółem</w:t>
      </w:r>
      <w:r w:rsidR="00950D17" w:rsidRPr="00875DD7">
        <w:rPr>
          <w:b/>
          <w:lang w:val="pl-PL"/>
        </w:rPr>
        <w:t xml:space="preserve"> 34 </w:t>
      </w:r>
      <w:r w:rsidR="00950D17" w:rsidRPr="00875DD7">
        <w:rPr>
          <w:lang w:val="pl-PL"/>
        </w:rPr>
        <w:t xml:space="preserve">stanowiska pracy. </w:t>
      </w:r>
    </w:p>
    <w:p w:rsidR="00950D17" w:rsidRPr="00875DD7" w:rsidRDefault="00950D17" w:rsidP="00950D17">
      <w:pPr>
        <w:pStyle w:val="Tekstpodstawowy"/>
        <w:ind w:firstLine="0"/>
        <w:outlineLvl w:val="0"/>
        <w:rPr>
          <w:b/>
          <w:color w:val="4FA557"/>
          <w:lang w:val="pl-PL"/>
        </w:rPr>
      </w:pPr>
      <w:r w:rsidRPr="00875DD7">
        <w:rPr>
          <w:b/>
          <w:color w:val="4FA557"/>
          <w:lang w:val="pl-PL"/>
        </w:rPr>
        <w:lastRenderedPageBreak/>
        <w:t xml:space="preserve">STAŻ </w:t>
      </w:r>
    </w:p>
    <w:p w:rsidR="00950D17" w:rsidRPr="00875DD7" w:rsidRDefault="00B75F08" w:rsidP="00950D17">
      <w:pPr>
        <w:pStyle w:val="Tekstpodstawowy"/>
        <w:spacing w:line="276" w:lineRule="auto"/>
        <w:ind w:firstLine="0"/>
        <w:rPr>
          <w:lang w:val="pl-PL"/>
        </w:rPr>
      </w:pPr>
      <w:r>
        <w:rPr>
          <w:noProof/>
          <w:lang w:val="pl-PL"/>
        </w:rPr>
        <w:t>D</w:t>
      </w:r>
      <w:r w:rsidR="00950D17" w:rsidRPr="00875DD7">
        <w:rPr>
          <w:noProof/>
          <w:lang w:val="pl-PL"/>
        </w:rPr>
        <w:t xml:space="preserve">o odbycia stażu zawodwoego w </w:t>
      </w:r>
      <w:r w:rsidR="00950D17" w:rsidRPr="00875DD7">
        <w:rPr>
          <w:lang w:val="pl-PL"/>
        </w:rPr>
        <w:t>celu nabycia praktycznych umiejętności zawodowych skierowano</w:t>
      </w:r>
      <w:r w:rsidR="00950D17" w:rsidRPr="00875DD7">
        <w:rPr>
          <w:b/>
          <w:lang w:val="pl-PL"/>
        </w:rPr>
        <w:t xml:space="preserve"> </w:t>
      </w:r>
      <w:r w:rsidR="00950D17" w:rsidRPr="00875DD7">
        <w:rPr>
          <w:b/>
          <w:szCs w:val="24"/>
          <w:lang w:val="pl-PL"/>
        </w:rPr>
        <w:t>698</w:t>
      </w:r>
      <w:r w:rsidR="00950D17" w:rsidRPr="00875DD7">
        <w:rPr>
          <w:b/>
          <w:lang w:val="pl-PL"/>
        </w:rPr>
        <w:t xml:space="preserve"> os</w:t>
      </w:r>
      <w:r>
        <w:rPr>
          <w:b/>
          <w:lang w:val="pl-PL"/>
        </w:rPr>
        <w:t>ó</w:t>
      </w:r>
      <w:r w:rsidR="00950D17" w:rsidRPr="00875DD7">
        <w:rPr>
          <w:b/>
          <w:lang w:val="pl-PL"/>
        </w:rPr>
        <w:t>b</w:t>
      </w:r>
      <w:r w:rsidR="00950D17" w:rsidRPr="00875DD7">
        <w:rPr>
          <w:lang w:val="pl-PL"/>
        </w:rPr>
        <w:t xml:space="preserve"> bezrobotn</w:t>
      </w:r>
      <w:r>
        <w:rPr>
          <w:lang w:val="pl-PL"/>
        </w:rPr>
        <w:t>ych</w:t>
      </w:r>
      <w:r w:rsidR="00950D17" w:rsidRPr="00875DD7">
        <w:rPr>
          <w:lang w:val="pl-PL"/>
        </w:rPr>
        <w:t xml:space="preserve"> </w:t>
      </w:r>
      <w:r w:rsidR="00950D17" w:rsidRPr="00875DD7">
        <w:rPr>
          <w:b/>
          <w:lang w:val="pl-PL"/>
        </w:rPr>
        <w:t>(w tym: 10 osób P</w:t>
      </w:r>
      <w:r>
        <w:rPr>
          <w:b/>
          <w:lang w:val="pl-PL"/>
        </w:rPr>
        <w:t>F</w:t>
      </w:r>
      <w:r w:rsidR="00950D17" w:rsidRPr="00875DD7">
        <w:rPr>
          <w:b/>
          <w:lang w:val="pl-PL"/>
        </w:rPr>
        <w:t>RON</w:t>
      </w:r>
      <w:r w:rsidR="00950D17" w:rsidRPr="00875DD7">
        <w:rPr>
          <w:lang w:val="pl-PL"/>
        </w:rPr>
        <w:t xml:space="preserve">)  oraz </w:t>
      </w:r>
      <w:r w:rsidR="00950D17" w:rsidRPr="00875DD7">
        <w:rPr>
          <w:b/>
          <w:lang w:val="pl-PL"/>
        </w:rPr>
        <w:t>17</w:t>
      </w:r>
      <w:r w:rsidR="00950D17" w:rsidRPr="00875DD7">
        <w:rPr>
          <w:lang w:val="pl-PL"/>
        </w:rPr>
        <w:t xml:space="preserve"> osób na staże zagraniczne w ramach programu Leonardo da Vinci.</w:t>
      </w:r>
    </w:p>
    <w:p w:rsidR="00950D17" w:rsidRPr="00B75F08" w:rsidRDefault="00950D17" w:rsidP="00950D17">
      <w:pPr>
        <w:pStyle w:val="Tekstpodstawowy"/>
        <w:spacing w:line="276" w:lineRule="auto"/>
        <w:ind w:firstLine="0"/>
        <w:outlineLvl w:val="0"/>
        <w:rPr>
          <w:color w:val="4FA557"/>
          <w:sz w:val="4"/>
          <w:lang w:val="pl-PL"/>
        </w:rPr>
      </w:pPr>
    </w:p>
    <w:p w:rsidR="00950D17" w:rsidRPr="00875DD7" w:rsidRDefault="00950D17" w:rsidP="00950D17">
      <w:pPr>
        <w:pStyle w:val="Tekstpodstawowy"/>
        <w:spacing w:line="276" w:lineRule="auto"/>
        <w:ind w:firstLine="0"/>
        <w:outlineLvl w:val="0"/>
        <w:rPr>
          <w:b/>
          <w:color w:val="4FA557"/>
          <w:lang w:val="pl-PL"/>
        </w:rPr>
      </w:pPr>
      <w:r w:rsidRPr="00875DD7">
        <w:rPr>
          <w:b/>
          <w:color w:val="4FA557"/>
          <w:lang w:val="pl-PL"/>
        </w:rPr>
        <w:t>ROBOTY PUBLICZNE</w:t>
      </w:r>
    </w:p>
    <w:p w:rsidR="00950D17" w:rsidRPr="00092CC1" w:rsidRDefault="00950D17" w:rsidP="00950D17">
      <w:pPr>
        <w:pStyle w:val="Tekstpodstawowy"/>
        <w:spacing w:line="276" w:lineRule="auto"/>
        <w:ind w:firstLine="0"/>
        <w:outlineLvl w:val="0"/>
        <w:rPr>
          <w:b/>
          <w:color w:val="336600"/>
          <w:lang w:val="pl-PL"/>
        </w:rPr>
      </w:pPr>
      <w:r w:rsidRPr="00875DD7">
        <w:rPr>
          <w:lang w:val="pl-PL"/>
        </w:rPr>
        <w:t xml:space="preserve"> Roboty publiczne organizowane są w szczególności  przez samorządy i  forma ta skierowana jest do osób znajdujących się w trudnej sytuacji na rynku pracy - głównie długotrwale bezrobotnych, osób po 50 roku życia oraz  niskich kwalifikacjach zawodowych. </w:t>
      </w:r>
      <w:r w:rsidR="00B75F08">
        <w:rPr>
          <w:noProof/>
          <w:lang w:val="pl-PL"/>
        </w:rPr>
        <w:t>W</w:t>
      </w:r>
      <w:r w:rsidRPr="00875DD7">
        <w:rPr>
          <w:noProof/>
          <w:lang w:val="pl-PL"/>
        </w:rPr>
        <w:t xml:space="preserve"> ramach robót pubilcznych </w:t>
      </w:r>
      <w:r w:rsidR="00B75F08">
        <w:rPr>
          <w:noProof/>
          <w:lang w:val="pl-PL"/>
        </w:rPr>
        <w:t xml:space="preserve"> </w:t>
      </w:r>
      <w:r w:rsidRPr="00875DD7">
        <w:rPr>
          <w:lang w:val="pl-PL"/>
        </w:rPr>
        <w:t xml:space="preserve">utworzono </w:t>
      </w:r>
      <w:r w:rsidRPr="00875DD7">
        <w:rPr>
          <w:b/>
          <w:lang w:val="pl-PL"/>
        </w:rPr>
        <w:t xml:space="preserve">25 </w:t>
      </w:r>
      <w:r w:rsidRPr="00875DD7">
        <w:rPr>
          <w:lang w:val="pl-PL"/>
        </w:rPr>
        <w:t>miejsc pracy</w:t>
      </w:r>
      <w:r w:rsidRPr="00875DD7">
        <w:rPr>
          <w:b/>
          <w:lang w:val="pl-PL"/>
        </w:rPr>
        <w:t xml:space="preserve">, </w:t>
      </w:r>
      <w:r w:rsidRPr="00875DD7">
        <w:rPr>
          <w:lang w:val="pl-PL"/>
        </w:rPr>
        <w:t>głównie na stanowiskach robotniczych.</w:t>
      </w:r>
    </w:p>
    <w:p w:rsidR="00950D17" w:rsidRPr="00CC2975" w:rsidRDefault="00950D17" w:rsidP="00950D17">
      <w:pPr>
        <w:pStyle w:val="Tekstpodstawowy"/>
        <w:spacing w:line="276" w:lineRule="auto"/>
        <w:ind w:firstLine="0"/>
        <w:outlineLvl w:val="0"/>
        <w:rPr>
          <w:b/>
          <w:sz w:val="2"/>
          <w:lang w:val="pl-PL"/>
        </w:rPr>
      </w:pPr>
    </w:p>
    <w:p w:rsidR="00950D17" w:rsidRPr="00875DD7" w:rsidRDefault="00950D17" w:rsidP="00950D17">
      <w:pPr>
        <w:pStyle w:val="Tekstpodstawowy"/>
        <w:spacing w:line="276" w:lineRule="auto"/>
        <w:ind w:firstLine="0"/>
        <w:outlineLvl w:val="0"/>
        <w:rPr>
          <w:b/>
          <w:color w:val="538135"/>
          <w:lang w:val="pl-PL"/>
        </w:rPr>
      </w:pPr>
      <w:r w:rsidRPr="00875DD7">
        <w:rPr>
          <w:b/>
          <w:color w:val="538135"/>
          <w:lang w:val="pl-PL"/>
        </w:rPr>
        <w:t>PRACE SPOŁECZNIE –UŻYTECZNE</w:t>
      </w:r>
    </w:p>
    <w:p w:rsidR="00950D17" w:rsidRPr="00875DD7" w:rsidRDefault="00950D17" w:rsidP="00950D17">
      <w:pPr>
        <w:pStyle w:val="Tekstpodstawowy"/>
        <w:spacing w:line="276" w:lineRule="auto"/>
        <w:ind w:firstLine="0"/>
        <w:outlineLvl w:val="0"/>
        <w:rPr>
          <w:lang w:val="pl-PL"/>
        </w:rPr>
      </w:pPr>
      <w:r w:rsidRPr="00875DD7">
        <w:rPr>
          <w:lang w:val="pl-PL"/>
        </w:rPr>
        <w:t xml:space="preserve">Prace społecznie użyteczne organizowane były w trzech gminach powiatu  tj. Biszcza, Potok Górny i Józefów. Prace te skierowane są do osób  bezrobotnych znajdujących się w trudnej sytuacji na rynku pracy i równocześnie korzystających ze świadczeń z pomocy społecznej. </w:t>
      </w:r>
      <w:r w:rsidR="00092CC1">
        <w:rPr>
          <w:lang w:val="pl-PL"/>
        </w:rPr>
        <w:br/>
      </w:r>
      <w:r w:rsidR="00B75F08">
        <w:rPr>
          <w:lang w:val="pl-PL"/>
        </w:rPr>
        <w:t>D</w:t>
      </w:r>
      <w:r w:rsidRPr="00875DD7">
        <w:rPr>
          <w:lang w:val="pl-PL"/>
        </w:rPr>
        <w:t>o prac społecznie - użytecznych skierowanych zostało ogółem</w:t>
      </w:r>
      <w:r w:rsidRPr="00875DD7">
        <w:rPr>
          <w:b/>
          <w:lang w:val="pl-PL"/>
        </w:rPr>
        <w:t xml:space="preserve"> 13</w:t>
      </w:r>
      <w:r w:rsidRPr="00875DD7">
        <w:rPr>
          <w:lang w:val="pl-PL"/>
        </w:rPr>
        <w:t xml:space="preserve"> osób.</w:t>
      </w:r>
    </w:p>
    <w:p w:rsidR="00FC64E3" w:rsidRPr="00CC2975" w:rsidRDefault="00FC64E3" w:rsidP="001E7AE9">
      <w:pPr>
        <w:spacing w:line="360" w:lineRule="auto"/>
        <w:jc w:val="center"/>
        <w:rPr>
          <w:rFonts w:ascii="Times New Roman" w:hAnsi="Times New Roman" w:cs="Times New Roman"/>
          <w:b/>
          <w:sz w:val="4"/>
          <w:lang w:val="pl-PL"/>
        </w:rPr>
      </w:pPr>
    </w:p>
    <w:p w:rsidR="00950D17" w:rsidRPr="00875DD7" w:rsidRDefault="00950D17" w:rsidP="00950D17">
      <w:pPr>
        <w:pStyle w:val="Tekstpodstawowy"/>
        <w:spacing w:before="0" w:after="0"/>
        <w:ind w:firstLine="0"/>
        <w:rPr>
          <w:b/>
          <w:caps/>
          <w:color w:val="006600"/>
          <w:sz w:val="32"/>
          <w:szCs w:val="32"/>
          <w:lang w:val="pl-PL"/>
        </w:rPr>
      </w:pPr>
      <w:r w:rsidRPr="00875DD7">
        <w:rPr>
          <w:b/>
          <w:caps/>
          <w:color w:val="006600"/>
          <w:sz w:val="32"/>
          <w:szCs w:val="32"/>
          <w:lang w:val="pl-PL"/>
        </w:rPr>
        <w:t>IV.</w:t>
      </w:r>
      <w:r w:rsidRPr="00875DD7">
        <w:rPr>
          <w:b/>
          <w:caps/>
          <w:color w:val="000080"/>
          <w:sz w:val="32"/>
          <w:szCs w:val="32"/>
          <w:lang w:val="pl-PL"/>
        </w:rPr>
        <w:t xml:space="preserve"> </w:t>
      </w:r>
      <w:r w:rsidRPr="00875DD7">
        <w:rPr>
          <w:b/>
          <w:caps/>
          <w:color w:val="006600"/>
          <w:sz w:val="32"/>
          <w:szCs w:val="32"/>
          <w:lang w:val="pl-PL"/>
        </w:rPr>
        <w:t xml:space="preserve">EWIDENCJA I ŚWIADCZENIA </w:t>
      </w:r>
    </w:p>
    <w:p w:rsidR="00860B5F" w:rsidRDefault="00860B5F" w:rsidP="00860B5F">
      <w:pPr>
        <w:pStyle w:val="Tekstpodstawowy"/>
        <w:pBdr>
          <w:bar w:val="double" w:sz="2" w:color="auto"/>
        </w:pBdr>
        <w:spacing w:after="0" w:line="276" w:lineRule="auto"/>
        <w:ind w:firstLine="0"/>
        <w:rPr>
          <w:lang w:val="pl-PL"/>
        </w:rPr>
      </w:pPr>
      <w:r>
        <w:rPr>
          <w:lang w:val="pl-PL"/>
        </w:rPr>
        <w:t>Działania</w:t>
      </w:r>
      <w:r w:rsidRPr="002208EF">
        <w:rPr>
          <w:lang w:val="pl-PL"/>
        </w:rPr>
        <w:t xml:space="preserve"> osłonow</w:t>
      </w:r>
      <w:r>
        <w:rPr>
          <w:lang w:val="pl-PL"/>
        </w:rPr>
        <w:t xml:space="preserve">e </w:t>
      </w:r>
      <w:r w:rsidRPr="002208EF">
        <w:rPr>
          <w:lang w:val="pl-PL"/>
        </w:rPr>
        <w:t>obejmują przede wszystkim czynności związane</w:t>
      </w:r>
      <w:r>
        <w:rPr>
          <w:lang w:val="pl-PL"/>
        </w:rPr>
        <w:t xml:space="preserve"> z: </w:t>
      </w:r>
    </w:p>
    <w:p w:rsidR="00860B5F" w:rsidRDefault="00860B5F" w:rsidP="00B75F08">
      <w:pPr>
        <w:pStyle w:val="Tekstpodstawowy"/>
        <w:numPr>
          <w:ilvl w:val="0"/>
          <w:numId w:val="46"/>
        </w:numPr>
        <w:pBdr>
          <w:bar w:val="double" w:sz="2" w:color="auto"/>
        </w:pBdr>
        <w:spacing w:before="0" w:after="0" w:line="276" w:lineRule="auto"/>
        <w:ind w:left="425" w:hanging="425"/>
        <w:rPr>
          <w:lang w:val="pl-PL"/>
        </w:rPr>
      </w:pPr>
      <w:r>
        <w:rPr>
          <w:lang w:val="pl-PL"/>
        </w:rPr>
        <w:t xml:space="preserve"> rejestrowaniem bezrobotnych i poszukujących pracy,</w:t>
      </w:r>
    </w:p>
    <w:p w:rsidR="00860B5F" w:rsidRDefault="00860B5F" w:rsidP="00B75F08">
      <w:pPr>
        <w:pStyle w:val="Tekstpodstawowy"/>
        <w:numPr>
          <w:ilvl w:val="0"/>
          <w:numId w:val="46"/>
        </w:numPr>
        <w:pBdr>
          <w:bar w:val="double" w:sz="2" w:color="auto"/>
        </w:pBdr>
        <w:spacing w:before="0" w:after="0" w:line="276" w:lineRule="auto"/>
        <w:ind w:left="425" w:hanging="425"/>
        <w:rPr>
          <w:lang w:val="pl-PL"/>
        </w:rPr>
      </w:pPr>
      <w:r>
        <w:rPr>
          <w:lang w:val="pl-PL"/>
        </w:rPr>
        <w:t>zgłaszaniem bezrobotnych i członków ich rodzin do ubezpieczenia zdrowotnego i ich wyrejestrowywaniem,</w:t>
      </w:r>
    </w:p>
    <w:p w:rsidR="00860B5F" w:rsidRDefault="00860B5F" w:rsidP="00B75F08">
      <w:pPr>
        <w:pStyle w:val="Tekstpodstawowy"/>
        <w:numPr>
          <w:ilvl w:val="0"/>
          <w:numId w:val="46"/>
        </w:numPr>
        <w:pBdr>
          <w:bar w:val="double" w:sz="2" w:color="auto"/>
        </w:pBdr>
        <w:spacing w:before="0" w:after="0" w:line="276" w:lineRule="auto"/>
        <w:ind w:left="425" w:hanging="425"/>
        <w:rPr>
          <w:lang w:val="pl-PL"/>
        </w:rPr>
      </w:pPr>
      <w:r>
        <w:rPr>
          <w:lang w:val="pl-PL"/>
        </w:rPr>
        <w:t>przyznawaniem i wypłatą świadczeń ( zasiłków, dodatków aktywizacyjnych, stypendiów),</w:t>
      </w:r>
    </w:p>
    <w:p w:rsidR="00860B5F" w:rsidRDefault="00860B5F" w:rsidP="00860B5F">
      <w:pPr>
        <w:pStyle w:val="Tekstpodstawowy"/>
        <w:pBdr>
          <w:bar w:val="double" w:sz="2" w:color="auto"/>
        </w:pBdr>
        <w:spacing w:after="0" w:line="276" w:lineRule="auto"/>
        <w:ind w:firstLine="0"/>
        <w:rPr>
          <w:lang w:val="pl-PL"/>
        </w:rPr>
      </w:pPr>
      <w:r>
        <w:rPr>
          <w:lang w:val="pl-PL"/>
        </w:rPr>
        <w:t xml:space="preserve">W  2013r. </w:t>
      </w:r>
      <w:r w:rsidRPr="002208EF">
        <w:rPr>
          <w:lang w:val="pl-PL"/>
        </w:rPr>
        <w:t xml:space="preserve"> </w:t>
      </w:r>
      <w:r>
        <w:rPr>
          <w:lang w:val="pl-PL"/>
        </w:rPr>
        <w:t>realizowano następujące zadania:</w:t>
      </w:r>
    </w:p>
    <w:p w:rsidR="008A6EC1" w:rsidRPr="00C7228B" w:rsidRDefault="008A6EC1" w:rsidP="00860B5F">
      <w:pPr>
        <w:pStyle w:val="Tekstpodstawowy"/>
        <w:pBdr>
          <w:bar w:val="double" w:sz="2" w:color="auto"/>
        </w:pBdr>
        <w:spacing w:after="0" w:line="276" w:lineRule="auto"/>
        <w:ind w:firstLine="0"/>
        <w:rPr>
          <w:lang w:val="pl-PL"/>
        </w:rPr>
      </w:pPr>
    </w:p>
    <w:p w:rsidR="00860B5F" w:rsidRPr="00CC2975" w:rsidRDefault="00860B5F" w:rsidP="00860B5F">
      <w:pPr>
        <w:pStyle w:val="Tekstpodstawowy"/>
        <w:spacing w:after="0" w:line="276" w:lineRule="auto"/>
        <w:ind w:firstLine="0"/>
        <w:rPr>
          <w:sz w:val="2"/>
          <w:lang w:val="pl-PL"/>
        </w:rPr>
      </w:pPr>
      <w:r w:rsidRPr="002208EF">
        <w:rPr>
          <w:lang w:val="pl-PL"/>
        </w:rPr>
        <w:t xml:space="preserve"> </w:t>
      </w:r>
    </w:p>
    <w:tbl>
      <w:tblPr>
        <w:tblStyle w:val="redniasiatka1akcent3"/>
        <w:tblW w:w="10348" w:type="dxa"/>
        <w:tblInd w:w="-601" w:type="dxa"/>
        <w:tblLook w:val="04A0"/>
      </w:tblPr>
      <w:tblGrid>
        <w:gridCol w:w="2977"/>
        <w:gridCol w:w="7371"/>
      </w:tblGrid>
      <w:tr w:rsidR="00860B5F" w:rsidRPr="00B75F08" w:rsidTr="00860B5F">
        <w:trPr>
          <w:cnfStyle w:val="100000000000"/>
        </w:trPr>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 w:val="24"/>
                <w:szCs w:val="24"/>
                <w:lang w:val="pl-PL"/>
              </w:rPr>
            </w:pPr>
            <w:r w:rsidRPr="00860B5F">
              <w:rPr>
                <w:rFonts w:ascii="Times New Roman" w:hAnsi="Times New Roman" w:cs="Times New Roman"/>
                <w:lang w:val="pl-PL"/>
              </w:rPr>
              <w:t xml:space="preserve">Rejestracja bezrobotnych  </w:t>
            </w:r>
            <w:r w:rsidRPr="00860B5F">
              <w:rPr>
                <w:rFonts w:ascii="Times New Roman" w:hAnsi="Times New Roman" w:cs="Times New Roman"/>
                <w:lang w:val="pl-PL"/>
              </w:rPr>
              <w:br/>
              <w:t>i poszukujących pracy.</w:t>
            </w:r>
          </w:p>
        </w:tc>
        <w:tc>
          <w:tcPr>
            <w:tcW w:w="7371" w:type="dxa"/>
          </w:tcPr>
          <w:p w:rsidR="00146798" w:rsidRDefault="00860B5F" w:rsidP="00146798">
            <w:pPr>
              <w:tabs>
                <w:tab w:val="left" w:pos="4712"/>
              </w:tabs>
              <w:ind w:right="175"/>
              <w:jc w:val="both"/>
              <w:cnfStyle w:val="100000000000"/>
              <w:rPr>
                <w:rFonts w:ascii="Times New Roman" w:hAnsi="Times New Roman" w:cs="Times New Roman"/>
                <w:b w:val="0"/>
                <w:szCs w:val="24"/>
                <w:lang w:val="pl-PL"/>
              </w:rPr>
            </w:pPr>
            <w:r>
              <w:rPr>
                <w:rFonts w:ascii="Times New Roman" w:hAnsi="Times New Roman" w:cs="Times New Roman"/>
                <w:b w:val="0"/>
                <w:szCs w:val="24"/>
                <w:lang w:val="pl-PL"/>
              </w:rPr>
              <w:t>Z</w:t>
            </w:r>
            <w:r w:rsidRPr="0048526D">
              <w:rPr>
                <w:rFonts w:ascii="Times New Roman" w:hAnsi="Times New Roman" w:cs="Times New Roman"/>
                <w:b w:val="0"/>
                <w:szCs w:val="24"/>
                <w:lang w:val="pl-PL"/>
              </w:rPr>
              <w:t xml:space="preserve">arejestrowano ogółem </w:t>
            </w:r>
            <w:r w:rsidRPr="0048526D">
              <w:rPr>
                <w:rFonts w:ascii="Times New Roman" w:hAnsi="Times New Roman" w:cs="Times New Roman"/>
                <w:b w:val="0"/>
                <w:color w:val="000000"/>
                <w:szCs w:val="24"/>
                <w:lang w:val="pl-PL"/>
              </w:rPr>
              <w:t xml:space="preserve"> </w:t>
            </w:r>
            <w:r>
              <w:rPr>
                <w:rFonts w:ascii="Times New Roman" w:hAnsi="Times New Roman" w:cs="Times New Roman"/>
                <w:color w:val="000000"/>
                <w:szCs w:val="24"/>
                <w:lang w:val="pl-PL"/>
              </w:rPr>
              <w:t>8200</w:t>
            </w:r>
            <w:r w:rsidRPr="0048526D">
              <w:rPr>
                <w:rFonts w:ascii="Times New Roman" w:hAnsi="Times New Roman" w:cs="Times New Roman"/>
                <w:color w:val="000000"/>
                <w:szCs w:val="24"/>
                <w:lang w:val="pl-PL"/>
              </w:rPr>
              <w:t xml:space="preserve">  osób</w:t>
            </w:r>
            <w:r w:rsidRPr="0048526D">
              <w:rPr>
                <w:rFonts w:ascii="Times New Roman" w:hAnsi="Times New Roman" w:cs="Times New Roman"/>
                <w:b w:val="0"/>
                <w:szCs w:val="24"/>
                <w:lang w:val="pl-PL"/>
              </w:rPr>
              <w:t xml:space="preserve"> bezrobotnych  (tj. o </w:t>
            </w:r>
            <w:r>
              <w:rPr>
                <w:rFonts w:ascii="Times New Roman" w:hAnsi="Times New Roman" w:cs="Times New Roman"/>
                <w:b w:val="0"/>
                <w:szCs w:val="24"/>
                <w:lang w:val="pl-PL"/>
              </w:rPr>
              <w:t xml:space="preserve">610 </w:t>
            </w:r>
            <w:r w:rsidRPr="0048526D">
              <w:rPr>
                <w:rFonts w:ascii="Times New Roman" w:hAnsi="Times New Roman" w:cs="Times New Roman"/>
                <w:b w:val="0"/>
                <w:szCs w:val="24"/>
                <w:lang w:val="pl-PL"/>
              </w:rPr>
              <w:t xml:space="preserve">osób </w:t>
            </w:r>
            <w:r>
              <w:rPr>
                <w:rFonts w:ascii="Times New Roman" w:hAnsi="Times New Roman" w:cs="Times New Roman"/>
                <w:b w:val="0"/>
                <w:szCs w:val="24"/>
                <w:lang w:val="pl-PL"/>
              </w:rPr>
              <w:t>więcej</w:t>
            </w:r>
            <w:r w:rsidRPr="0048526D">
              <w:rPr>
                <w:rFonts w:ascii="Times New Roman" w:hAnsi="Times New Roman" w:cs="Times New Roman"/>
                <w:b w:val="0"/>
                <w:szCs w:val="24"/>
                <w:lang w:val="pl-PL"/>
              </w:rPr>
              <w:t xml:space="preserve"> niż w roku ubiegłym</w:t>
            </w:r>
            <w:r w:rsidR="00146798">
              <w:rPr>
                <w:rFonts w:ascii="Times New Roman" w:hAnsi="Times New Roman" w:cs="Times New Roman"/>
                <w:b w:val="0"/>
                <w:szCs w:val="24"/>
                <w:lang w:val="pl-PL"/>
              </w:rPr>
              <w:t>).</w:t>
            </w:r>
            <w:r>
              <w:rPr>
                <w:rFonts w:ascii="Times New Roman" w:hAnsi="Times New Roman" w:cs="Times New Roman"/>
                <w:b w:val="0"/>
                <w:szCs w:val="24"/>
                <w:lang w:val="pl-PL"/>
              </w:rPr>
              <w:t xml:space="preserve"> </w:t>
            </w:r>
            <w:r w:rsidR="00146798">
              <w:rPr>
                <w:rFonts w:ascii="Times New Roman" w:hAnsi="Times New Roman" w:cs="Times New Roman"/>
                <w:b w:val="0"/>
                <w:szCs w:val="24"/>
                <w:lang w:val="pl-PL"/>
              </w:rPr>
              <w:t xml:space="preserve">Średnio  w miesiącu zarejestrowano </w:t>
            </w:r>
            <w:r w:rsidR="00146798" w:rsidRPr="00B034B3">
              <w:rPr>
                <w:rFonts w:ascii="Times New Roman" w:hAnsi="Times New Roman" w:cs="Times New Roman"/>
                <w:szCs w:val="24"/>
                <w:lang w:val="pl-PL"/>
              </w:rPr>
              <w:t>683</w:t>
            </w:r>
            <w:r w:rsidR="00146798">
              <w:rPr>
                <w:rFonts w:ascii="Times New Roman" w:hAnsi="Times New Roman" w:cs="Times New Roman"/>
                <w:b w:val="0"/>
                <w:szCs w:val="24"/>
                <w:lang w:val="pl-PL"/>
              </w:rPr>
              <w:t xml:space="preserve"> osoby bezrobotne.</w:t>
            </w:r>
          </w:p>
          <w:p w:rsidR="00860B5F" w:rsidRPr="0095251D" w:rsidRDefault="00860B5F" w:rsidP="00146798">
            <w:pPr>
              <w:tabs>
                <w:tab w:val="left" w:pos="4712"/>
              </w:tabs>
              <w:ind w:right="175"/>
              <w:jc w:val="both"/>
              <w:cnfStyle w:val="100000000000"/>
              <w:rPr>
                <w:rFonts w:ascii="Times New Roman" w:hAnsi="Times New Roman" w:cs="Times New Roman"/>
                <w:b w:val="0"/>
                <w:color w:val="008000"/>
                <w:sz w:val="10"/>
                <w:szCs w:val="24"/>
                <w:lang w:val="pl-PL"/>
              </w:rPr>
            </w:pPr>
          </w:p>
        </w:tc>
      </w:tr>
      <w:tr w:rsidR="00860B5F" w:rsidRPr="00DC56BB" w:rsidTr="00860B5F">
        <w:trPr>
          <w:cnfStyle w:val="000000100000"/>
        </w:trPr>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 w:val="24"/>
                <w:szCs w:val="24"/>
                <w:lang w:val="pl-PL"/>
              </w:rPr>
            </w:pPr>
            <w:r w:rsidRPr="00860B5F">
              <w:rPr>
                <w:rFonts w:ascii="Times New Roman" w:hAnsi="Times New Roman" w:cs="Times New Roman"/>
                <w:lang w:val="pl-PL"/>
              </w:rPr>
              <w:t xml:space="preserve">Przyznawanie i wypłacanie zasiłków dla bezrobotnych </w:t>
            </w:r>
            <w:r>
              <w:rPr>
                <w:rFonts w:ascii="Times New Roman" w:hAnsi="Times New Roman" w:cs="Times New Roman"/>
                <w:lang w:val="pl-PL"/>
              </w:rPr>
              <w:br/>
            </w:r>
            <w:r w:rsidRPr="00860B5F">
              <w:rPr>
                <w:rFonts w:ascii="Times New Roman" w:hAnsi="Times New Roman" w:cs="Times New Roman"/>
                <w:lang w:val="pl-PL"/>
              </w:rPr>
              <w:t xml:space="preserve"> z tytułu pozostawania </w:t>
            </w:r>
            <w:r>
              <w:rPr>
                <w:rFonts w:ascii="Times New Roman" w:hAnsi="Times New Roman" w:cs="Times New Roman"/>
                <w:lang w:val="pl-PL"/>
              </w:rPr>
              <w:br/>
            </w:r>
            <w:r w:rsidRPr="00860B5F">
              <w:rPr>
                <w:rFonts w:ascii="Times New Roman" w:hAnsi="Times New Roman" w:cs="Times New Roman"/>
                <w:lang w:val="pl-PL"/>
              </w:rPr>
              <w:t>bez pracy.</w:t>
            </w:r>
          </w:p>
        </w:tc>
        <w:tc>
          <w:tcPr>
            <w:tcW w:w="7371" w:type="dxa"/>
          </w:tcPr>
          <w:p w:rsidR="00146798" w:rsidRDefault="00146798" w:rsidP="00860B5F">
            <w:pPr>
              <w:pStyle w:val="Akapitzlist"/>
              <w:tabs>
                <w:tab w:val="left" w:pos="4712"/>
              </w:tabs>
              <w:ind w:left="34" w:right="175"/>
              <w:jc w:val="both"/>
              <w:cnfStyle w:val="000000100000"/>
              <w:rPr>
                <w:rFonts w:ascii="Times New Roman" w:hAnsi="Times New Roman" w:cs="Times New Roman"/>
                <w:szCs w:val="24"/>
                <w:lang w:val="pl-PL"/>
              </w:rPr>
            </w:pPr>
            <w:r>
              <w:rPr>
                <w:rFonts w:ascii="Times New Roman" w:hAnsi="Times New Roman" w:cs="Times New Roman"/>
                <w:b/>
                <w:szCs w:val="24"/>
                <w:lang w:val="pl-PL"/>
              </w:rPr>
              <w:t xml:space="preserve">Prawo do zasiłku przyznano </w:t>
            </w:r>
            <w:r w:rsidRPr="00146798">
              <w:rPr>
                <w:rFonts w:ascii="Times New Roman" w:hAnsi="Times New Roman" w:cs="Times New Roman"/>
                <w:b/>
                <w:szCs w:val="24"/>
                <w:lang w:val="pl-PL"/>
              </w:rPr>
              <w:t>1190</w:t>
            </w:r>
            <w:r w:rsidR="00B75F08">
              <w:rPr>
                <w:rFonts w:ascii="Times New Roman" w:hAnsi="Times New Roman" w:cs="Times New Roman"/>
                <w:szCs w:val="24"/>
                <w:lang w:val="pl-PL"/>
              </w:rPr>
              <w:t xml:space="preserve"> osobom.</w:t>
            </w:r>
          </w:p>
          <w:p w:rsidR="00860B5F" w:rsidRDefault="00860B5F" w:rsidP="00860B5F">
            <w:pPr>
              <w:pStyle w:val="Akapitzlist"/>
              <w:tabs>
                <w:tab w:val="left" w:pos="4712"/>
              </w:tabs>
              <w:ind w:left="34" w:right="175"/>
              <w:jc w:val="both"/>
              <w:cnfStyle w:val="000000100000"/>
              <w:rPr>
                <w:rFonts w:ascii="Times New Roman" w:hAnsi="Times New Roman" w:cs="Times New Roman"/>
                <w:szCs w:val="24"/>
                <w:lang w:val="pl-PL"/>
              </w:rPr>
            </w:pPr>
            <w:r>
              <w:rPr>
                <w:rFonts w:ascii="Times New Roman" w:hAnsi="Times New Roman" w:cs="Times New Roman"/>
                <w:szCs w:val="24"/>
                <w:lang w:val="pl-PL"/>
              </w:rPr>
              <w:t xml:space="preserve">W ciągu 12 miesięcy dokonano </w:t>
            </w:r>
            <w:r w:rsidR="00146798" w:rsidRPr="00B034B3">
              <w:rPr>
                <w:rFonts w:ascii="Times New Roman" w:hAnsi="Times New Roman" w:cs="Times New Roman"/>
                <w:b/>
                <w:szCs w:val="24"/>
                <w:lang w:val="pl-PL"/>
              </w:rPr>
              <w:t>8150</w:t>
            </w:r>
            <w:r w:rsidR="00146798">
              <w:rPr>
                <w:rFonts w:ascii="Times New Roman" w:hAnsi="Times New Roman" w:cs="Times New Roman"/>
                <w:b/>
                <w:szCs w:val="24"/>
                <w:lang w:val="pl-PL"/>
              </w:rPr>
              <w:t xml:space="preserve"> </w:t>
            </w:r>
            <w:r w:rsidR="00146798">
              <w:rPr>
                <w:rFonts w:ascii="Times New Roman" w:hAnsi="Times New Roman" w:cs="Times New Roman"/>
                <w:szCs w:val="24"/>
                <w:lang w:val="pl-PL"/>
              </w:rPr>
              <w:t>wypłat</w:t>
            </w:r>
            <w:r>
              <w:rPr>
                <w:rFonts w:ascii="Times New Roman" w:hAnsi="Times New Roman" w:cs="Times New Roman"/>
                <w:szCs w:val="24"/>
                <w:lang w:val="pl-PL"/>
              </w:rPr>
              <w:t xml:space="preserve"> zasiłków, średnio </w:t>
            </w:r>
            <w:r>
              <w:rPr>
                <w:rFonts w:ascii="Times New Roman" w:hAnsi="Times New Roman" w:cs="Times New Roman"/>
                <w:szCs w:val="24"/>
                <w:lang w:val="pl-PL"/>
              </w:rPr>
              <w:br/>
              <w:t xml:space="preserve">w miesiącu wypłacano  zasiłki </w:t>
            </w:r>
            <w:r w:rsidRPr="00D70A23">
              <w:rPr>
                <w:rFonts w:ascii="Times New Roman" w:hAnsi="Times New Roman" w:cs="Times New Roman"/>
                <w:b/>
                <w:szCs w:val="24"/>
                <w:lang w:val="pl-PL"/>
              </w:rPr>
              <w:t>679</w:t>
            </w:r>
            <w:r>
              <w:rPr>
                <w:rFonts w:ascii="Times New Roman" w:hAnsi="Times New Roman" w:cs="Times New Roman"/>
                <w:szCs w:val="24"/>
                <w:lang w:val="pl-PL"/>
              </w:rPr>
              <w:t xml:space="preserve"> osobom.</w:t>
            </w:r>
          </w:p>
          <w:p w:rsidR="00860B5F" w:rsidRPr="00CC2975" w:rsidRDefault="00860B5F" w:rsidP="00860B5F">
            <w:pPr>
              <w:pStyle w:val="Akapitzlist"/>
              <w:tabs>
                <w:tab w:val="left" w:pos="4712"/>
              </w:tabs>
              <w:ind w:left="34" w:right="175"/>
              <w:jc w:val="both"/>
              <w:cnfStyle w:val="000000100000"/>
              <w:rPr>
                <w:rFonts w:ascii="Times New Roman" w:hAnsi="Times New Roman" w:cs="Times New Roman"/>
                <w:sz w:val="10"/>
                <w:szCs w:val="24"/>
                <w:lang w:val="pl-PL"/>
              </w:rPr>
            </w:pPr>
          </w:p>
          <w:p w:rsidR="00860B5F" w:rsidRDefault="00860B5F" w:rsidP="00860B5F">
            <w:pPr>
              <w:pStyle w:val="Akapitzlist"/>
              <w:tabs>
                <w:tab w:val="left" w:pos="4712"/>
              </w:tabs>
              <w:ind w:left="34" w:right="175"/>
              <w:jc w:val="both"/>
              <w:cnfStyle w:val="000000100000"/>
              <w:rPr>
                <w:rFonts w:ascii="Times New Roman" w:hAnsi="Times New Roman" w:cs="Times New Roman"/>
                <w:szCs w:val="24"/>
                <w:lang w:val="pl-PL"/>
              </w:rPr>
            </w:pPr>
            <w:r>
              <w:rPr>
                <w:rFonts w:ascii="Times New Roman" w:hAnsi="Times New Roman" w:cs="Times New Roman"/>
                <w:szCs w:val="24"/>
                <w:lang w:val="pl-PL"/>
              </w:rPr>
              <w:t>Na dzień 31.12.2013</w:t>
            </w:r>
            <w:r w:rsidRPr="00FA4F60">
              <w:rPr>
                <w:rFonts w:ascii="Times New Roman" w:hAnsi="Times New Roman" w:cs="Times New Roman"/>
                <w:szCs w:val="24"/>
                <w:lang w:val="pl-PL"/>
              </w:rPr>
              <w:t xml:space="preserve"> r. do pobierania zasiłku dla bezrobotnych uprawnionych było </w:t>
            </w:r>
            <w:r>
              <w:rPr>
                <w:rFonts w:ascii="Times New Roman" w:hAnsi="Times New Roman" w:cs="Times New Roman"/>
                <w:b/>
                <w:bCs/>
                <w:color w:val="000000"/>
                <w:szCs w:val="24"/>
                <w:lang w:val="pl-PL"/>
              </w:rPr>
              <w:t xml:space="preserve">495 </w:t>
            </w:r>
            <w:r w:rsidRPr="00FA4F60">
              <w:rPr>
                <w:rFonts w:ascii="Times New Roman" w:hAnsi="Times New Roman" w:cs="Times New Roman"/>
                <w:b/>
                <w:color w:val="000000"/>
                <w:szCs w:val="24"/>
                <w:lang w:val="pl-PL"/>
              </w:rPr>
              <w:t>os</w:t>
            </w:r>
            <w:r>
              <w:rPr>
                <w:rFonts w:ascii="Times New Roman" w:hAnsi="Times New Roman" w:cs="Times New Roman"/>
                <w:b/>
                <w:color w:val="000000"/>
                <w:szCs w:val="24"/>
                <w:lang w:val="pl-PL"/>
              </w:rPr>
              <w:t>ób</w:t>
            </w:r>
            <w:r w:rsidRPr="00FA4F60">
              <w:rPr>
                <w:rFonts w:ascii="Times New Roman" w:hAnsi="Times New Roman" w:cs="Times New Roman"/>
                <w:b/>
                <w:szCs w:val="24"/>
                <w:lang w:val="pl-PL"/>
              </w:rPr>
              <w:t xml:space="preserve"> </w:t>
            </w:r>
            <w:r w:rsidRPr="00FA4F60">
              <w:rPr>
                <w:rFonts w:ascii="Times New Roman" w:hAnsi="Times New Roman" w:cs="Times New Roman"/>
                <w:szCs w:val="24"/>
                <w:lang w:val="pl-PL"/>
              </w:rPr>
              <w:t>(tj.</w:t>
            </w:r>
            <w:r>
              <w:rPr>
                <w:rFonts w:ascii="Times New Roman" w:hAnsi="Times New Roman" w:cs="Times New Roman"/>
                <w:szCs w:val="24"/>
                <w:lang w:val="pl-PL"/>
              </w:rPr>
              <w:t xml:space="preserve"> </w:t>
            </w:r>
            <w:r>
              <w:rPr>
                <w:rFonts w:ascii="Times New Roman" w:hAnsi="Times New Roman" w:cs="Times New Roman"/>
                <w:b/>
                <w:szCs w:val="24"/>
                <w:lang w:val="pl-PL"/>
              </w:rPr>
              <w:t xml:space="preserve">11 </w:t>
            </w:r>
            <w:r w:rsidRPr="00FA4F60">
              <w:rPr>
                <w:rFonts w:ascii="Times New Roman" w:hAnsi="Times New Roman" w:cs="Times New Roman"/>
                <w:b/>
                <w:bCs/>
                <w:szCs w:val="24"/>
                <w:lang w:val="pl-PL"/>
              </w:rPr>
              <w:t>%</w:t>
            </w:r>
            <w:r w:rsidRPr="00FA4F60">
              <w:rPr>
                <w:rFonts w:ascii="Times New Roman" w:hAnsi="Times New Roman" w:cs="Times New Roman"/>
                <w:szCs w:val="24"/>
                <w:lang w:val="pl-PL"/>
              </w:rPr>
              <w:t xml:space="preserve"> ogółu zarejestrowanych). </w:t>
            </w:r>
          </w:p>
          <w:p w:rsidR="00860B5F" w:rsidRDefault="00860B5F" w:rsidP="00860B5F">
            <w:pPr>
              <w:pStyle w:val="Akapitzlist"/>
              <w:tabs>
                <w:tab w:val="left" w:pos="4712"/>
              </w:tabs>
              <w:ind w:left="34" w:right="175"/>
              <w:jc w:val="both"/>
              <w:cnfStyle w:val="000000100000"/>
              <w:rPr>
                <w:rFonts w:ascii="Times New Roman" w:hAnsi="Times New Roman" w:cs="Times New Roman"/>
                <w:szCs w:val="24"/>
                <w:lang w:val="pl-PL"/>
              </w:rPr>
            </w:pPr>
            <w:r>
              <w:rPr>
                <w:rFonts w:ascii="Times New Roman" w:hAnsi="Times New Roman" w:cs="Times New Roman"/>
                <w:szCs w:val="24"/>
                <w:lang w:val="pl-PL"/>
              </w:rPr>
              <w:t xml:space="preserve">Przyznano i wypłacono  zasiłki na kwotę  </w:t>
            </w:r>
            <w:r w:rsidRPr="000A2AC6">
              <w:rPr>
                <w:rFonts w:ascii="Times New Roman" w:hAnsi="Times New Roman" w:cs="Times New Roman"/>
                <w:b/>
                <w:szCs w:val="24"/>
                <w:lang w:val="pl-PL"/>
              </w:rPr>
              <w:t>6 514 046,77 zł</w:t>
            </w:r>
            <w:r>
              <w:rPr>
                <w:rFonts w:ascii="Times New Roman" w:hAnsi="Times New Roman" w:cs="Times New Roman"/>
                <w:szCs w:val="24"/>
                <w:lang w:val="pl-PL"/>
              </w:rPr>
              <w:t>.</w:t>
            </w:r>
          </w:p>
          <w:p w:rsidR="00860B5F" w:rsidRDefault="00860B5F" w:rsidP="00860B5F">
            <w:pPr>
              <w:pStyle w:val="Akapitzlist"/>
              <w:tabs>
                <w:tab w:val="left" w:pos="4712"/>
              </w:tabs>
              <w:ind w:left="34" w:right="175"/>
              <w:jc w:val="both"/>
              <w:cnfStyle w:val="000000100000"/>
              <w:rPr>
                <w:rFonts w:ascii="Times New Roman" w:hAnsi="Times New Roman" w:cs="Times New Roman"/>
                <w:sz w:val="10"/>
                <w:szCs w:val="24"/>
                <w:lang w:val="pl-PL"/>
              </w:rPr>
            </w:pPr>
          </w:p>
          <w:p w:rsidR="00860B5F" w:rsidRPr="00CC2975" w:rsidRDefault="00860B5F" w:rsidP="00860B5F">
            <w:pPr>
              <w:pStyle w:val="Akapitzlist"/>
              <w:tabs>
                <w:tab w:val="left" w:pos="4712"/>
              </w:tabs>
              <w:ind w:left="34" w:right="175"/>
              <w:jc w:val="both"/>
              <w:cnfStyle w:val="000000100000"/>
              <w:rPr>
                <w:rFonts w:ascii="Times New Roman" w:hAnsi="Times New Roman" w:cs="Times New Roman"/>
                <w:sz w:val="2"/>
                <w:szCs w:val="24"/>
                <w:lang w:val="pl-PL"/>
              </w:rPr>
            </w:pPr>
          </w:p>
        </w:tc>
      </w:tr>
      <w:tr w:rsidR="00860B5F" w:rsidRPr="00DC56BB" w:rsidTr="00860B5F">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 w:val="24"/>
                <w:szCs w:val="24"/>
                <w:lang w:val="pl-PL"/>
              </w:rPr>
            </w:pPr>
            <w:r w:rsidRPr="00860B5F">
              <w:rPr>
                <w:rFonts w:ascii="Times New Roman" w:hAnsi="Times New Roman" w:cs="Times New Roman"/>
                <w:lang w:val="pl-PL"/>
              </w:rPr>
              <w:t>Przyznawanie i wypłata dodatków aktywizacyjnych.</w:t>
            </w:r>
          </w:p>
        </w:tc>
        <w:tc>
          <w:tcPr>
            <w:tcW w:w="7371" w:type="dxa"/>
          </w:tcPr>
          <w:p w:rsidR="00860B5F" w:rsidRDefault="00860B5F" w:rsidP="00860B5F">
            <w:pPr>
              <w:pStyle w:val="Tekstpodstawowy"/>
              <w:spacing w:before="0" w:after="0" w:line="276" w:lineRule="auto"/>
              <w:ind w:firstLine="0"/>
              <w:cnfStyle w:val="000000000000"/>
              <w:rPr>
                <w:sz w:val="22"/>
                <w:szCs w:val="24"/>
                <w:lang w:val="pl-PL"/>
              </w:rPr>
            </w:pPr>
            <w:r>
              <w:rPr>
                <w:sz w:val="22"/>
                <w:szCs w:val="24"/>
                <w:lang w:val="pl-PL"/>
              </w:rPr>
              <w:t>Dodatek p</w:t>
            </w:r>
            <w:r w:rsidRPr="00FA4F60">
              <w:rPr>
                <w:sz w:val="22"/>
                <w:szCs w:val="24"/>
                <w:lang w:val="pl-PL"/>
              </w:rPr>
              <w:t xml:space="preserve">rzyznano łącznie </w:t>
            </w:r>
            <w:r w:rsidRPr="000A2AC6">
              <w:rPr>
                <w:b/>
                <w:sz w:val="22"/>
                <w:szCs w:val="24"/>
                <w:lang w:val="pl-PL"/>
              </w:rPr>
              <w:t>162 osobom</w:t>
            </w:r>
            <w:r w:rsidRPr="00FA4F60">
              <w:rPr>
                <w:b/>
                <w:sz w:val="22"/>
                <w:szCs w:val="24"/>
                <w:lang w:val="pl-PL"/>
              </w:rPr>
              <w:t xml:space="preserve"> </w:t>
            </w:r>
            <w:r w:rsidRPr="00FA4F60">
              <w:rPr>
                <w:sz w:val="22"/>
                <w:szCs w:val="24"/>
                <w:lang w:val="pl-PL"/>
              </w:rPr>
              <w:t xml:space="preserve">z prawem do zasiłku, które podjęły zatrudnienie. </w:t>
            </w:r>
            <w:r>
              <w:rPr>
                <w:sz w:val="22"/>
                <w:szCs w:val="24"/>
                <w:lang w:val="pl-PL"/>
              </w:rPr>
              <w:t>Było 377 wypłat, a średnio miesiącu  uprawnionych było 31osób.</w:t>
            </w:r>
          </w:p>
          <w:p w:rsidR="00860B5F" w:rsidRPr="00CC2975" w:rsidRDefault="00860B5F" w:rsidP="00860B5F">
            <w:pPr>
              <w:pStyle w:val="Tekstpodstawowy"/>
              <w:spacing w:before="0" w:after="0" w:line="276" w:lineRule="auto"/>
              <w:ind w:firstLine="0"/>
              <w:cnfStyle w:val="000000000000"/>
              <w:rPr>
                <w:lang w:val="pl-PL"/>
              </w:rPr>
            </w:pPr>
            <w:r>
              <w:rPr>
                <w:sz w:val="22"/>
                <w:szCs w:val="24"/>
                <w:lang w:val="pl-PL"/>
              </w:rPr>
              <w:t>W</w:t>
            </w:r>
            <w:r w:rsidRPr="00FA4F60">
              <w:rPr>
                <w:sz w:val="22"/>
                <w:szCs w:val="24"/>
                <w:lang w:val="pl-PL"/>
              </w:rPr>
              <w:t xml:space="preserve">ydatkowano na ten cel </w:t>
            </w:r>
            <w:r>
              <w:rPr>
                <w:b/>
                <w:lang w:val="pl-PL"/>
              </w:rPr>
              <w:t>108 549,30</w:t>
            </w:r>
            <w:r w:rsidRPr="0087333C">
              <w:rPr>
                <w:b/>
                <w:lang w:val="pl-PL"/>
              </w:rPr>
              <w:t xml:space="preserve"> zł</w:t>
            </w:r>
            <w:r w:rsidRPr="0087333C">
              <w:rPr>
                <w:lang w:val="pl-PL"/>
              </w:rPr>
              <w:t>.</w:t>
            </w:r>
          </w:p>
        </w:tc>
      </w:tr>
      <w:tr w:rsidR="00860B5F" w:rsidRPr="00DC56BB" w:rsidTr="00860B5F">
        <w:trPr>
          <w:cnfStyle w:val="000000100000"/>
        </w:trPr>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 w:val="24"/>
                <w:szCs w:val="24"/>
                <w:lang w:val="pl-PL"/>
              </w:rPr>
            </w:pPr>
            <w:r w:rsidRPr="00860B5F">
              <w:rPr>
                <w:rFonts w:ascii="Times New Roman" w:hAnsi="Times New Roman" w:cs="Times New Roman"/>
                <w:szCs w:val="24"/>
                <w:lang w:val="pl-PL"/>
              </w:rPr>
              <w:t>Przyznawanie i wypłata stypendiów dla osób podejmujących dalszą naukę.</w:t>
            </w:r>
          </w:p>
        </w:tc>
        <w:tc>
          <w:tcPr>
            <w:tcW w:w="7371" w:type="dxa"/>
          </w:tcPr>
          <w:p w:rsidR="00860B5F" w:rsidRDefault="00860B5F" w:rsidP="00860B5F">
            <w:pPr>
              <w:ind w:right="125"/>
              <w:jc w:val="both"/>
              <w:cnfStyle w:val="000000100000"/>
              <w:rPr>
                <w:rFonts w:ascii="Times New Roman" w:hAnsi="Times New Roman" w:cs="Times New Roman"/>
                <w:lang w:val="pl-PL"/>
              </w:rPr>
            </w:pPr>
            <w:r>
              <w:rPr>
                <w:rFonts w:ascii="Times New Roman" w:hAnsi="Times New Roman" w:cs="Times New Roman"/>
                <w:b/>
                <w:lang w:val="pl-PL"/>
              </w:rPr>
              <w:t>4</w:t>
            </w:r>
            <w:r w:rsidRPr="00533CC5">
              <w:rPr>
                <w:rFonts w:ascii="Times New Roman" w:hAnsi="Times New Roman" w:cs="Times New Roman"/>
                <w:b/>
                <w:lang w:val="pl-PL"/>
              </w:rPr>
              <w:t xml:space="preserve"> </w:t>
            </w:r>
            <w:r w:rsidRPr="00533CC5">
              <w:rPr>
                <w:rFonts w:ascii="Times New Roman" w:hAnsi="Times New Roman" w:cs="Times New Roman"/>
                <w:lang w:val="pl-PL"/>
              </w:rPr>
              <w:t>osobom bezrobotnym bez kwalifikacji zawodowych przyznano prawo do stypendium z tytułu podjęcia dalszej nauki.</w:t>
            </w:r>
            <w:r w:rsidRPr="00533CC5">
              <w:rPr>
                <w:rFonts w:ascii="Times New Roman" w:hAnsi="Times New Roman" w:cs="Times New Roman"/>
                <w:b/>
                <w:lang w:val="pl-PL"/>
              </w:rPr>
              <w:t xml:space="preserve"> </w:t>
            </w:r>
            <w:r>
              <w:rPr>
                <w:rFonts w:ascii="Times New Roman" w:hAnsi="Times New Roman" w:cs="Times New Roman"/>
                <w:lang w:val="pl-PL"/>
              </w:rPr>
              <w:t>Na koniec grudnia 2013</w:t>
            </w:r>
            <w:r w:rsidRPr="00533CC5">
              <w:rPr>
                <w:rFonts w:ascii="Times New Roman" w:hAnsi="Times New Roman" w:cs="Times New Roman"/>
                <w:lang w:val="pl-PL"/>
              </w:rPr>
              <w:t xml:space="preserve"> r.</w:t>
            </w:r>
            <w:r w:rsidRPr="00533CC5">
              <w:rPr>
                <w:rFonts w:ascii="Times New Roman" w:hAnsi="Times New Roman" w:cs="Times New Roman"/>
                <w:b/>
                <w:lang w:val="pl-PL"/>
              </w:rPr>
              <w:t xml:space="preserve"> </w:t>
            </w:r>
            <w:r w:rsidRPr="00003FD6">
              <w:rPr>
                <w:rFonts w:ascii="Times New Roman" w:hAnsi="Times New Roman" w:cs="Times New Roman"/>
                <w:lang w:val="pl-PL"/>
              </w:rPr>
              <w:t>kontynuowano wypłatę</w:t>
            </w:r>
            <w:r>
              <w:rPr>
                <w:rFonts w:ascii="Times New Roman" w:hAnsi="Times New Roman" w:cs="Times New Roman"/>
                <w:b/>
                <w:lang w:val="pl-PL"/>
              </w:rPr>
              <w:t xml:space="preserve"> </w:t>
            </w:r>
            <w:r w:rsidRPr="00533CC5">
              <w:rPr>
                <w:rFonts w:ascii="Times New Roman" w:hAnsi="Times New Roman" w:cs="Times New Roman"/>
                <w:lang w:val="pl-PL"/>
              </w:rPr>
              <w:t>powyższe</w:t>
            </w:r>
            <w:r>
              <w:rPr>
                <w:rFonts w:ascii="Times New Roman" w:hAnsi="Times New Roman" w:cs="Times New Roman"/>
                <w:lang w:val="pl-PL"/>
              </w:rPr>
              <w:t>go</w:t>
            </w:r>
            <w:r w:rsidRPr="00533CC5">
              <w:rPr>
                <w:rFonts w:ascii="Times New Roman" w:hAnsi="Times New Roman" w:cs="Times New Roman"/>
                <w:lang w:val="pl-PL"/>
              </w:rPr>
              <w:t xml:space="preserve"> stypendium</w:t>
            </w:r>
            <w:r w:rsidRPr="00533CC5">
              <w:rPr>
                <w:rFonts w:ascii="Times New Roman" w:hAnsi="Times New Roman" w:cs="Times New Roman"/>
                <w:b/>
                <w:lang w:val="pl-PL"/>
              </w:rPr>
              <w:t xml:space="preserve">  </w:t>
            </w:r>
            <w:r>
              <w:rPr>
                <w:rFonts w:ascii="Times New Roman" w:hAnsi="Times New Roman" w:cs="Times New Roman"/>
                <w:b/>
                <w:lang w:val="pl-PL"/>
              </w:rPr>
              <w:t>7</w:t>
            </w:r>
            <w:r w:rsidRPr="00533CC5">
              <w:rPr>
                <w:rFonts w:ascii="Times New Roman" w:hAnsi="Times New Roman" w:cs="Times New Roman"/>
                <w:b/>
                <w:lang w:val="pl-PL"/>
              </w:rPr>
              <w:t xml:space="preserve"> osobom</w:t>
            </w:r>
            <w:r w:rsidRPr="00533CC5">
              <w:rPr>
                <w:rFonts w:ascii="Times New Roman" w:hAnsi="Times New Roman" w:cs="Times New Roman"/>
                <w:lang w:val="pl-PL"/>
              </w:rPr>
              <w:t xml:space="preserve"> bezrobotnym.</w:t>
            </w:r>
          </w:p>
          <w:p w:rsidR="00860B5F" w:rsidRPr="003F128A" w:rsidRDefault="00860B5F" w:rsidP="00860B5F">
            <w:pPr>
              <w:ind w:right="125"/>
              <w:jc w:val="both"/>
              <w:cnfStyle w:val="000000100000"/>
              <w:rPr>
                <w:rFonts w:ascii="Times New Roman" w:hAnsi="Times New Roman" w:cs="Times New Roman"/>
                <w:b/>
                <w:color w:val="008000"/>
                <w:sz w:val="14"/>
                <w:szCs w:val="24"/>
                <w:lang w:val="pl-PL"/>
              </w:rPr>
            </w:pPr>
          </w:p>
        </w:tc>
      </w:tr>
      <w:tr w:rsidR="00860B5F" w:rsidRPr="00DC56BB" w:rsidTr="00860B5F">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Cs w:val="24"/>
                <w:lang w:val="pl-PL"/>
              </w:rPr>
            </w:pPr>
            <w:r w:rsidRPr="00860B5F">
              <w:rPr>
                <w:rFonts w:ascii="Times New Roman" w:hAnsi="Times New Roman" w:cs="Times New Roman"/>
                <w:szCs w:val="24"/>
                <w:lang w:val="pl-PL"/>
              </w:rPr>
              <w:t>Przyznawanie i wypłata stypendiów tytułu odbywania szkolenia</w:t>
            </w:r>
          </w:p>
          <w:p w:rsidR="00860B5F" w:rsidRPr="00860B5F" w:rsidRDefault="00860B5F" w:rsidP="00CC2975">
            <w:pPr>
              <w:widowControl w:val="0"/>
              <w:tabs>
                <w:tab w:val="left" w:pos="715"/>
              </w:tabs>
              <w:autoSpaceDE w:val="0"/>
              <w:autoSpaceDN w:val="0"/>
              <w:adjustRightInd w:val="0"/>
              <w:rPr>
                <w:rFonts w:ascii="Times New Roman" w:hAnsi="Times New Roman" w:cs="Times New Roman"/>
                <w:szCs w:val="24"/>
                <w:lang w:val="pl-PL"/>
              </w:rPr>
            </w:pPr>
          </w:p>
        </w:tc>
        <w:tc>
          <w:tcPr>
            <w:tcW w:w="7371" w:type="dxa"/>
          </w:tcPr>
          <w:p w:rsidR="00860B5F" w:rsidRDefault="00860B5F" w:rsidP="00860B5F">
            <w:pPr>
              <w:ind w:right="125"/>
              <w:jc w:val="both"/>
              <w:cnfStyle w:val="000000000000"/>
              <w:rPr>
                <w:rFonts w:ascii="Times New Roman" w:hAnsi="Times New Roman" w:cs="Times New Roman"/>
                <w:lang w:val="pl-PL"/>
              </w:rPr>
            </w:pPr>
            <w:r>
              <w:rPr>
                <w:rFonts w:ascii="Times New Roman" w:hAnsi="Times New Roman" w:cs="Times New Roman"/>
                <w:b/>
                <w:lang w:val="pl-PL"/>
              </w:rPr>
              <w:t xml:space="preserve"> </w:t>
            </w:r>
            <w:r w:rsidRPr="00B034B3">
              <w:rPr>
                <w:rFonts w:ascii="Times New Roman" w:hAnsi="Times New Roman" w:cs="Times New Roman"/>
                <w:b/>
                <w:lang w:val="pl-PL"/>
              </w:rPr>
              <w:t xml:space="preserve">214 </w:t>
            </w:r>
            <w:r w:rsidRPr="00CF6357">
              <w:rPr>
                <w:rFonts w:ascii="Times New Roman" w:hAnsi="Times New Roman" w:cs="Times New Roman"/>
                <w:lang w:val="pl-PL"/>
              </w:rPr>
              <w:t>osobom bezrobotnym skierowanym na szkolenia przyznano i wypłacono stypendia</w:t>
            </w:r>
            <w:r>
              <w:rPr>
                <w:rFonts w:ascii="Times New Roman" w:hAnsi="Times New Roman" w:cs="Times New Roman"/>
                <w:lang w:val="pl-PL"/>
              </w:rPr>
              <w:t>.</w:t>
            </w:r>
            <w:r w:rsidRPr="00CF6357">
              <w:rPr>
                <w:rFonts w:ascii="Times New Roman" w:hAnsi="Times New Roman" w:cs="Times New Roman"/>
                <w:lang w:val="pl-PL"/>
              </w:rPr>
              <w:t xml:space="preserve"> </w:t>
            </w:r>
          </w:p>
          <w:p w:rsidR="00860B5F" w:rsidRPr="00CF6357" w:rsidRDefault="00860B5F" w:rsidP="00860B5F">
            <w:pPr>
              <w:ind w:right="125"/>
              <w:jc w:val="both"/>
              <w:cnfStyle w:val="000000000000"/>
              <w:rPr>
                <w:rFonts w:ascii="Times New Roman" w:hAnsi="Times New Roman" w:cs="Times New Roman"/>
                <w:lang w:val="pl-PL"/>
              </w:rPr>
            </w:pPr>
            <w:r w:rsidRPr="00860B5F">
              <w:rPr>
                <w:rFonts w:ascii="Times New Roman" w:hAnsi="Times New Roman" w:cs="Times New Roman"/>
                <w:b/>
                <w:lang w:val="pl-PL"/>
              </w:rPr>
              <w:t>126 osobom</w:t>
            </w:r>
            <w:r>
              <w:rPr>
                <w:rFonts w:ascii="Times New Roman" w:hAnsi="Times New Roman" w:cs="Times New Roman"/>
                <w:lang w:val="pl-PL"/>
              </w:rPr>
              <w:t>,</w:t>
            </w:r>
            <w:r w:rsidRPr="00CF6357">
              <w:rPr>
                <w:rFonts w:ascii="Times New Roman" w:hAnsi="Times New Roman" w:cs="Times New Roman"/>
                <w:lang w:val="pl-PL"/>
              </w:rPr>
              <w:t xml:space="preserve"> którym  przyznano zwrot kosztów dojazdu na szkolenia dokonano zwrotu poniesionych z tego tytułu kosztów</w:t>
            </w:r>
            <w:r>
              <w:rPr>
                <w:rFonts w:ascii="Times New Roman" w:hAnsi="Times New Roman" w:cs="Times New Roman"/>
                <w:lang w:val="pl-PL"/>
              </w:rPr>
              <w:t>.</w:t>
            </w:r>
          </w:p>
        </w:tc>
      </w:tr>
      <w:tr w:rsidR="00860B5F" w:rsidRPr="00DC56BB" w:rsidTr="00860B5F">
        <w:trPr>
          <w:cnfStyle w:val="000000100000"/>
        </w:trPr>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Cs w:val="24"/>
                <w:lang w:val="pl-PL"/>
              </w:rPr>
            </w:pPr>
            <w:r w:rsidRPr="00860B5F">
              <w:rPr>
                <w:rFonts w:ascii="Times New Roman" w:hAnsi="Times New Roman" w:cs="Times New Roman"/>
                <w:szCs w:val="24"/>
                <w:lang w:val="pl-PL"/>
              </w:rPr>
              <w:lastRenderedPageBreak/>
              <w:t>Przyznawanie i wypłata stypendiów z tyt. odbywania stażu</w:t>
            </w:r>
          </w:p>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Cs w:val="24"/>
                <w:lang w:val="pl-PL"/>
              </w:rPr>
            </w:pPr>
          </w:p>
        </w:tc>
        <w:tc>
          <w:tcPr>
            <w:tcW w:w="7371" w:type="dxa"/>
          </w:tcPr>
          <w:p w:rsidR="00860B5F" w:rsidRDefault="00860B5F" w:rsidP="00860B5F">
            <w:pPr>
              <w:ind w:right="125"/>
              <w:jc w:val="both"/>
              <w:cnfStyle w:val="000000100000"/>
              <w:rPr>
                <w:rFonts w:ascii="Times New Roman" w:hAnsi="Times New Roman" w:cs="Times New Roman"/>
                <w:lang w:val="pl-PL"/>
              </w:rPr>
            </w:pPr>
            <w:r w:rsidRPr="00B034B3">
              <w:rPr>
                <w:rFonts w:ascii="Times New Roman" w:hAnsi="Times New Roman" w:cs="Times New Roman"/>
                <w:b/>
                <w:lang w:val="pl-PL"/>
              </w:rPr>
              <w:t>698</w:t>
            </w:r>
            <w:r w:rsidRPr="00A7331D">
              <w:rPr>
                <w:rFonts w:ascii="Times New Roman" w:hAnsi="Times New Roman" w:cs="Times New Roman"/>
                <w:lang w:val="pl-PL"/>
              </w:rPr>
              <w:t xml:space="preserve"> osobom bezrobotnym  lub poszukującym pracy skierowanym na staż przyznano i wypłacano stypendium z tytułu jego odbywania.</w:t>
            </w:r>
          </w:p>
          <w:p w:rsidR="00860B5F" w:rsidRDefault="00860B5F" w:rsidP="00860B5F">
            <w:pPr>
              <w:ind w:right="125"/>
              <w:jc w:val="both"/>
              <w:cnfStyle w:val="000000100000"/>
              <w:rPr>
                <w:rFonts w:ascii="Times New Roman" w:hAnsi="Times New Roman" w:cs="Times New Roman"/>
                <w:lang w:val="pl-PL"/>
              </w:rPr>
            </w:pPr>
            <w:proofErr w:type="spellStart"/>
            <w:r>
              <w:rPr>
                <w:rFonts w:ascii="Times New Roman" w:hAnsi="Times New Roman" w:cs="Times New Roman"/>
                <w:lang w:val="pl-PL"/>
              </w:rPr>
              <w:t>Srednio</w:t>
            </w:r>
            <w:proofErr w:type="spellEnd"/>
            <w:r>
              <w:rPr>
                <w:rFonts w:ascii="Times New Roman" w:hAnsi="Times New Roman" w:cs="Times New Roman"/>
                <w:lang w:val="pl-PL"/>
              </w:rPr>
              <w:t xml:space="preserve"> w miesiącu wypłaty dokonywano 312 osobom.</w:t>
            </w:r>
          </w:p>
          <w:p w:rsidR="00860B5F" w:rsidRDefault="00860B5F" w:rsidP="00860B5F">
            <w:pPr>
              <w:ind w:right="125"/>
              <w:jc w:val="both"/>
              <w:cnfStyle w:val="000000100000"/>
              <w:rPr>
                <w:rFonts w:ascii="Times New Roman" w:hAnsi="Times New Roman" w:cs="Times New Roman"/>
                <w:lang w:val="pl-PL"/>
              </w:rPr>
            </w:pPr>
            <w:r w:rsidRPr="00B034B3">
              <w:rPr>
                <w:rFonts w:ascii="Times New Roman" w:hAnsi="Times New Roman" w:cs="Times New Roman"/>
                <w:b/>
                <w:lang w:val="pl-PL"/>
              </w:rPr>
              <w:t>26</w:t>
            </w:r>
            <w:r>
              <w:rPr>
                <w:rFonts w:ascii="Times New Roman" w:hAnsi="Times New Roman" w:cs="Times New Roman"/>
                <w:lang w:val="pl-PL"/>
              </w:rPr>
              <w:t xml:space="preserve"> o</w:t>
            </w:r>
            <w:r w:rsidRPr="00CF6357">
              <w:rPr>
                <w:rFonts w:ascii="Times New Roman" w:hAnsi="Times New Roman" w:cs="Times New Roman"/>
                <w:lang w:val="pl-PL"/>
              </w:rPr>
              <w:t>sobom</w:t>
            </w:r>
            <w:r>
              <w:rPr>
                <w:rFonts w:ascii="Times New Roman" w:hAnsi="Times New Roman" w:cs="Times New Roman"/>
                <w:lang w:val="pl-PL"/>
              </w:rPr>
              <w:t>,</w:t>
            </w:r>
            <w:r w:rsidRPr="00CF6357">
              <w:rPr>
                <w:rFonts w:ascii="Times New Roman" w:hAnsi="Times New Roman" w:cs="Times New Roman"/>
                <w:lang w:val="pl-PL"/>
              </w:rPr>
              <w:t xml:space="preserve"> którym  przyznano zwrot kosztów dojazdu na </w:t>
            </w:r>
            <w:r>
              <w:rPr>
                <w:rFonts w:ascii="Times New Roman" w:hAnsi="Times New Roman" w:cs="Times New Roman"/>
                <w:lang w:val="pl-PL"/>
              </w:rPr>
              <w:t>staż</w:t>
            </w:r>
            <w:r w:rsidRPr="00CF6357">
              <w:rPr>
                <w:rFonts w:ascii="Times New Roman" w:hAnsi="Times New Roman" w:cs="Times New Roman"/>
                <w:lang w:val="pl-PL"/>
              </w:rPr>
              <w:t xml:space="preserve"> dokonano zwrotu poniesionych z tego tytułu kosztów</w:t>
            </w:r>
            <w:r>
              <w:rPr>
                <w:rFonts w:ascii="Times New Roman" w:hAnsi="Times New Roman" w:cs="Times New Roman"/>
                <w:lang w:val="pl-PL"/>
              </w:rPr>
              <w:t>.</w:t>
            </w:r>
          </w:p>
          <w:p w:rsidR="00860B5F" w:rsidRPr="00860B5F" w:rsidRDefault="00860B5F" w:rsidP="00860B5F">
            <w:pPr>
              <w:ind w:right="125"/>
              <w:jc w:val="both"/>
              <w:cnfStyle w:val="000000100000"/>
              <w:rPr>
                <w:rFonts w:ascii="Times New Roman" w:hAnsi="Times New Roman" w:cs="Times New Roman"/>
                <w:sz w:val="16"/>
                <w:lang w:val="pl-PL"/>
              </w:rPr>
            </w:pPr>
          </w:p>
        </w:tc>
      </w:tr>
      <w:tr w:rsidR="00860B5F" w:rsidRPr="00DC56BB" w:rsidTr="00860B5F">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lang w:val="pl-PL"/>
              </w:rPr>
            </w:pPr>
            <w:r w:rsidRPr="00860B5F">
              <w:rPr>
                <w:rFonts w:ascii="Times New Roman" w:hAnsi="Times New Roman" w:cs="Times New Roman"/>
                <w:lang w:val="pl-PL"/>
              </w:rPr>
              <w:t xml:space="preserve">Wyłączanie z ewidencji bezrobotnych </w:t>
            </w:r>
            <w:r w:rsidRPr="00860B5F">
              <w:rPr>
                <w:rFonts w:ascii="Times New Roman" w:hAnsi="Times New Roman" w:cs="Times New Roman"/>
                <w:lang w:val="pl-PL"/>
              </w:rPr>
              <w:br/>
              <w:t>i poszukujących pracy.</w:t>
            </w:r>
          </w:p>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sz w:val="24"/>
                <w:szCs w:val="24"/>
                <w:lang w:val="pl-PL"/>
              </w:rPr>
            </w:pPr>
          </w:p>
        </w:tc>
        <w:tc>
          <w:tcPr>
            <w:tcW w:w="7371" w:type="dxa"/>
          </w:tcPr>
          <w:p w:rsidR="00860B5F" w:rsidRDefault="00860B5F" w:rsidP="00860B5F">
            <w:pPr>
              <w:ind w:right="125"/>
              <w:jc w:val="both"/>
              <w:cnfStyle w:val="000000000000"/>
              <w:rPr>
                <w:rFonts w:ascii="Times New Roman" w:hAnsi="Times New Roman" w:cs="Times New Roman"/>
                <w:lang w:val="pl-PL"/>
              </w:rPr>
            </w:pPr>
            <w:r w:rsidRPr="00FA4F60">
              <w:rPr>
                <w:rFonts w:ascii="Times New Roman" w:hAnsi="Times New Roman" w:cs="Times New Roman"/>
                <w:lang w:val="pl-PL"/>
              </w:rPr>
              <w:t xml:space="preserve">Wyłączono z ewidencji bezrobotnych łącznie </w:t>
            </w:r>
            <w:r>
              <w:rPr>
                <w:rFonts w:ascii="Times New Roman" w:hAnsi="Times New Roman" w:cs="Times New Roman"/>
                <w:b/>
                <w:lang w:val="pl-PL"/>
              </w:rPr>
              <w:t>7923</w:t>
            </w:r>
            <w:r w:rsidRPr="00FA4F60">
              <w:rPr>
                <w:rFonts w:ascii="Times New Roman" w:hAnsi="Times New Roman" w:cs="Times New Roman"/>
                <w:lang w:val="pl-PL"/>
              </w:rPr>
              <w:t xml:space="preserve"> </w:t>
            </w:r>
            <w:r w:rsidRPr="00FA4F60">
              <w:rPr>
                <w:rFonts w:ascii="Times New Roman" w:hAnsi="Times New Roman" w:cs="Times New Roman"/>
                <w:b/>
                <w:lang w:val="pl-PL"/>
              </w:rPr>
              <w:t>os</w:t>
            </w:r>
            <w:r>
              <w:rPr>
                <w:rFonts w:ascii="Times New Roman" w:hAnsi="Times New Roman" w:cs="Times New Roman"/>
                <w:b/>
                <w:lang w:val="pl-PL"/>
              </w:rPr>
              <w:t>oby</w:t>
            </w:r>
            <w:r w:rsidRPr="00FA4F60">
              <w:rPr>
                <w:rFonts w:ascii="Times New Roman" w:hAnsi="Times New Roman" w:cs="Times New Roman"/>
                <w:lang w:val="pl-PL"/>
              </w:rPr>
              <w:t xml:space="preserve">, tj. </w:t>
            </w:r>
            <w:r>
              <w:rPr>
                <w:rFonts w:ascii="Times New Roman" w:hAnsi="Times New Roman" w:cs="Times New Roman"/>
                <w:lang w:val="pl-PL"/>
              </w:rPr>
              <w:br/>
            </w:r>
            <w:r w:rsidRPr="00FA4F60">
              <w:rPr>
                <w:rFonts w:ascii="Times New Roman" w:hAnsi="Times New Roman" w:cs="Times New Roman"/>
                <w:lang w:val="pl-PL"/>
              </w:rPr>
              <w:t xml:space="preserve">o  </w:t>
            </w:r>
            <w:r>
              <w:rPr>
                <w:rFonts w:ascii="Times New Roman" w:hAnsi="Times New Roman" w:cs="Times New Roman"/>
                <w:b/>
                <w:lang w:val="pl-PL"/>
              </w:rPr>
              <w:t>510</w:t>
            </w:r>
            <w:r w:rsidRPr="00FA4F60">
              <w:rPr>
                <w:rFonts w:ascii="Times New Roman" w:hAnsi="Times New Roman" w:cs="Times New Roman"/>
                <w:lang w:val="pl-PL"/>
              </w:rPr>
              <w:t xml:space="preserve">  os</w:t>
            </w:r>
            <w:r>
              <w:rPr>
                <w:rFonts w:ascii="Times New Roman" w:hAnsi="Times New Roman" w:cs="Times New Roman"/>
                <w:lang w:val="pl-PL"/>
              </w:rPr>
              <w:t>ób  więcej w stosunku do roku 2012</w:t>
            </w:r>
            <w:r w:rsidRPr="00FA4F60">
              <w:rPr>
                <w:rFonts w:ascii="Times New Roman" w:hAnsi="Times New Roman" w:cs="Times New Roman"/>
                <w:lang w:val="pl-PL"/>
              </w:rPr>
              <w:t>)</w:t>
            </w:r>
            <w:r>
              <w:rPr>
                <w:rFonts w:ascii="Times New Roman" w:hAnsi="Times New Roman" w:cs="Times New Roman"/>
                <w:lang w:val="pl-PL"/>
              </w:rPr>
              <w:t xml:space="preserve"> - najczęściej  </w:t>
            </w:r>
            <w:r>
              <w:rPr>
                <w:rFonts w:ascii="Times New Roman" w:hAnsi="Times New Roman" w:cs="Times New Roman"/>
                <w:lang w:val="pl-PL"/>
              </w:rPr>
              <w:br/>
              <w:t>z powodu:</w:t>
            </w:r>
          </w:p>
          <w:p w:rsidR="00860B5F" w:rsidRPr="00CC2975" w:rsidRDefault="00860B5F" w:rsidP="00860B5F">
            <w:pPr>
              <w:ind w:right="125"/>
              <w:jc w:val="both"/>
              <w:cnfStyle w:val="000000000000"/>
              <w:rPr>
                <w:rFonts w:ascii="Times New Roman" w:hAnsi="Times New Roman" w:cs="Times New Roman"/>
                <w:sz w:val="2"/>
                <w:lang w:val="pl-PL"/>
              </w:rPr>
            </w:pPr>
          </w:p>
          <w:p w:rsidR="00860B5F" w:rsidRPr="008D2FFF" w:rsidRDefault="00860B5F" w:rsidP="00860B5F">
            <w:pPr>
              <w:pStyle w:val="Akapitzlist"/>
              <w:numPr>
                <w:ilvl w:val="0"/>
                <w:numId w:val="10"/>
              </w:numPr>
              <w:ind w:right="125"/>
              <w:jc w:val="both"/>
              <w:cnfStyle w:val="000000000000"/>
              <w:rPr>
                <w:rFonts w:ascii="Times New Roman" w:hAnsi="Times New Roman" w:cs="Times New Roman"/>
                <w:color w:val="008000"/>
                <w:sz w:val="28"/>
                <w:szCs w:val="24"/>
                <w:lang w:val="pl-PL"/>
              </w:rPr>
            </w:pPr>
            <w:proofErr w:type="spellStart"/>
            <w:r>
              <w:rPr>
                <w:rFonts w:ascii="Times New Roman" w:hAnsi="Times New Roman" w:cs="Times New Roman"/>
              </w:rPr>
              <w:t>podję</w:t>
            </w:r>
            <w:r w:rsidRPr="008D2FFF">
              <w:rPr>
                <w:rFonts w:ascii="Times New Roman" w:hAnsi="Times New Roman" w:cs="Times New Roman"/>
              </w:rPr>
              <w:t>cia</w:t>
            </w:r>
            <w:proofErr w:type="spellEnd"/>
            <w:r w:rsidRPr="008D2FFF">
              <w:rPr>
                <w:rFonts w:ascii="Times New Roman" w:hAnsi="Times New Roman" w:cs="Times New Roman"/>
              </w:rPr>
              <w:t xml:space="preserve"> </w:t>
            </w:r>
            <w:proofErr w:type="spellStart"/>
            <w:r w:rsidRPr="008D2FFF">
              <w:rPr>
                <w:rFonts w:ascii="Times New Roman" w:hAnsi="Times New Roman" w:cs="Times New Roman"/>
              </w:rPr>
              <w:t>pracy</w:t>
            </w:r>
            <w:proofErr w:type="spellEnd"/>
            <w:r>
              <w:rPr>
                <w:rFonts w:ascii="Times New Roman" w:hAnsi="Times New Roman" w:cs="Times New Roman"/>
              </w:rPr>
              <w:t xml:space="preserve"> – </w:t>
            </w:r>
            <w:r>
              <w:rPr>
                <w:rFonts w:ascii="Times New Roman" w:hAnsi="Times New Roman" w:cs="Times New Roman"/>
                <w:b/>
                <w:bCs/>
              </w:rPr>
              <w:t>2.235</w:t>
            </w:r>
            <w:r w:rsidRPr="008D2FFF">
              <w:rPr>
                <w:rFonts w:ascii="Times New Roman" w:hAnsi="Times New Roman" w:cs="Times New Roman"/>
                <w:b/>
                <w:bCs/>
              </w:rPr>
              <w:t xml:space="preserve"> </w:t>
            </w:r>
            <w:proofErr w:type="spellStart"/>
            <w:r w:rsidRPr="008D2FFF">
              <w:rPr>
                <w:rFonts w:ascii="Times New Roman" w:hAnsi="Times New Roman" w:cs="Times New Roman"/>
              </w:rPr>
              <w:t>osób</w:t>
            </w:r>
            <w:proofErr w:type="spellEnd"/>
            <w:r w:rsidRPr="008D2FFF">
              <w:rPr>
                <w:rFonts w:ascii="Times New Roman" w:hAnsi="Times New Roman" w:cs="Times New Roman"/>
              </w:rPr>
              <w:t>;</w:t>
            </w:r>
          </w:p>
          <w:p w:rsidR="00860B5F" w:rsidRPr="008D2FFF" w:rsidRDefault="00860B5F" w:rsidP="00860B5F">
            <w:pPr>
              <w:pStyle w:val="Akapitzlist"/>
              <w:numPr>
                <w:ilvl w:val="0"/>
                <w:numId w:val="10"/>
              </w:numPr>
              <w:ind w:right="125"/>
              <w:jc w:val="both"/>
              <w:cnfStyle w:val="000000000000"/>
              <w:rPr>
                <w:rFonts w:ascii="Times New Roman" w:hAnsi="Times New Roman" w:cs="Times New Roman"/>
                <w:color w:val="008000"/>
                <w:sz w:val="28"/>
                <w:szCs w:val="24"/>
                <w:lang w:val="pl-PL"/>
              </w:rPr>
            </w:pPr>
            <w:r w:rsidRPr="008D2FFF">
              <w:rPr>
                <w:rFonts w:ascii="Times New Roman" w:hAnsi="Times New Roman" w:cs="Times New Roman"/>
                <w:lang w:val="pl-PL"/>
              </w:rPr>
              <w:t xml:space="preserve">odmowa bez uzasadnionej przyczyny przyjęcia propozycji odpowiedniego zatrudnienia lub innej pracy zarobkowej lub uczestnictwa w aktywnych programach rynku pracy </w:t>
            </w:r>
            <w:r>
              <w:rPr>
                <w:rFonts w:ascii="Times New Roman" w:hAnsi="Times New Roman" w:cs="Times New Roman"/>
                <w:lang w:val="pl-PL"/>
              </w:rPr>
              <w:t>58</w:t>
            </w:r>
            <w:r w:rsidRPr="008D2FFF">
              <w:rPr>
                <w:rFonts w:ascii="Times New Roman" w:hAnsi="Times New Roman" w:cs="Times New Roman"/>
                <w:lang w:val="pl-PL"/>
              </w:rPr>
              <w:t>;</w:t>
            </w:r>
          </w:p>
          <w:p w:rsidR="00860B5F" w:rsidRPr="008D2FFF" w:rsidRDefault="00860B5F" w:rsidP="00860B5F">
            <w:pPr>
              <w:pStyle w:val="Akapitzlist"/>
              <w:numPr>
                <w:ilvl w:val="0"/>
                <w:numId w:val="10"/>
              </w:numPr>
              <w:ind w:right="125"/>
              <w:jc w:val="both"/>
              <w:cnfStyle w:val="000000000000"/>
              <w:rPr>
                <w:rFonts w:ascii="Times New Roman" w:hAnsi="Times New Roman" w:cs="Times New Roman"/>
                <w:color w:val="008000"/>
                <w:sz w:val="28"/>
                <w:szCs w:val="24"/>
                <w:lang w:val="pl-PL"/>
              </w:rPr>
            </w:pPr>
            <w:r w:rsidRPr="008D2FFF">
              <w:rPr>
                <w:rFonts w:ascii="Times New Roman" w:hAnsi="Times New Roman" w:cs="Times New Roman"/>
                <w:lang w:val="pl-PL"/>
              </w:rPr>
              <w:t>nie</w:t>
            </w:r>
            <w:r>
              <w:rPr>
                <w:rFonts w:ascii="Times New Roman" w:hAnsi="Times New Roman" w:cs="Times New Roman"/>
                <w:lang w:val="pl-PL"/>
              </w:rPr>
              <w:t xml:space="preserve">stawiennictwa w wyznaczonym terminie </w:t>
            </w:r>
            <w:r w:rsidRPr="008D2FFF">
              <w:rPr>
                <w:rFonts w:ascii="Times New Roman" w:hAnsi="Times New Roman" w:cs="Times New Roman"/>
                <w:lang w:val="pl-PL"/>
              </w:rPr>
              <w:t xml:space="preserve">– </w:t>
            </w:r>
            <w:r>
              <w:rPr>
                <w:rFonts w:ascii="Times New Roman" w:hAnsi="Times New Roman" w:cs="Times New Roman"/>
                <w:b/>
                <w:bCs/>
                <w:lang w:val="pl-PL"/>
              </w:rPr>
              <w:t>2.274</w:t>
            </w:r>
            <w:r w:rsidRPr="008D2FFF">
              <w:rPr>
                <w:rFonts w:ascii="Times New Roman" w:hAnsi="Times New Roman" w:cs="Times New Roman"/>
                <w:b/>
                <w:bCs/>
                <w:lang w:val="pl-PL"/>
              </w:rPr>
              <w:t xml:space="preserve"> </w:t>
            </w:r>
            <w:r>
              <w:rPr>
                <w:rFonts w:ascii="Times New Roman" w:hAnsi="Times New Roman" w:cs="Times New Roman"/>
                <w:lang w:val="pl-PL"/>
              </w:rPr>
              <w:t>osoby</w:t>
            </w:r>
            <w:r w:rsidRPr="008D2FFF">
              <w:rPr>
                <w:rFonts w:ascii="Times New Roman" w:hAnsi="Times New Roman" w:cs="Times New Roman"/>
                <w:lang w:val="pl-PL"/>
              </w:rPr>
              <w:t>;</w:t>
            </w:r>
          </w:p>
          <w:p w:rsidR="00860B5F" w:rsidRPr="00CC561C" w:rsidRDefault="00860B5F" w:rsidP="00860B5F">
            <w:pPr>
              <w:pStyle w:val="Akapitzlist"/>
              <w:numPr>
                <w:ilvl w:val="0"/>
                <w:numId w:val="10"/>
              </w:numPr>
              <w:ind w:right="125"/>
              <w:jc w:val="both"/>
              <w:cnfStyle w:val="000000000000"/>
              <w:rPr>
                <w:rFonts w:ascii="Times New Roman" w:hAnsi="Times New Roman" w:cs="Times New Roman"/>
                <w:color w:val="008000"/>
                <w:sz w:val="28"/>
                <w:szCs w:val="24"/>
                <w:lang w:val="pl-PL"/>
              </w:rPr>
            </w:pPr>
            <w:r w:rsidRPr="008D2FFF">
              <w:rPr>
                <w:rFonts w:ascii="Times New Roman" w:hAnsi="Times New Roman" w:cs="Times New Roman"/>
                <w:lang w:val="pl-PL"/>
              </w:rPr>
              <w:t xml:space="preserve">dobrowolna rezygnacja ze statusu bezrobotnego – </w:t>
            </w:r>
            <w:r>
              <w:rPr>
                <w:rFonts w:ascii="Times New Roman" w:hAnsi="Times New Roman" w:cs="Times New Roman"/>
                <w:b/>
                <w:bCs/>
                <w:lang w:val="pl-PL"/>
              </w:rPr>
              <w:t>2.203</w:t>
            </w:r>
            <w:r w:rsidRPr="008D2FFF">
              <w:rPr>
                <w:rFonts w:ascii="Times New Roman" w:hAnsi="Times New Roman" w:cs="Times New Roman"/>
                <w:b/>
                <w:bCs/>
                <w:lang w:val="pl-PL"/>
              </w:rPr>
              <w:t xml:space="preserve"> </w:t>
            </w:r>
            <w:r w:rsidRPr="008D2FFF">
              <w:rPr>
                <w:rFonts w:ascii="Times New Roman" w:hAnsi="Times New Roman" w:cs="Times New Roman"/>
                <w:lang w:val="pl-PL"/>
              </w:rPr>
              <w:t>osoby;</w:t>
            </w:r>
          </w:p>
          <w:p w:rsidR="00860B5F" w:rsidRPr="008D2FFF" w:rsidRDefault="00860B5F" w:rsidP="00860B5F">
            <w:pPr>
              <w:pStyle w:val="Akapitzlist"/>
              <w:numPr>
                <w:ilvl w:val="0"/>
                <w:numId w:val="10"/>
              </w:numPr>
              <w:ind w:right="125"/>
              <w:jc w:val="both"/>
              <w:cnfStyle w:val="000000000000"/>
              <w:rPr>
                <w:rFonts w:ascii="Times New Roman" w:hAnsi="Times New Roman" w:cs="Times New Roman"/>
                <w:color w:val="008000"/>
                <w:sz w:val="28"/>
                <w:szCs w:val="24"/>
                <w:lang w:val="pl-PL"/>
              </w:rPr>
            </w:pPr>
            <w:r>
              <w:rPr>
                <w:rFonts w:ascii="Times New Roman" w:hAnsi="Times New Roman" w:cs="Times New Roman"/>
                <w:lang w:val="pl-PL"/>
              </w:rPr>
              <w:t xml:space="preserve">inne- </w:t>
            </w:r>
            <w:r>
              <w:rPr>
                <w:rFonts w:ascii="Times New Roman" w:hAnsi="Times New Roman" w:cs="Times New Roman"/>
                <w:b/>
                <w:lang w:val="pl-PL"/>
              </w:rPr>
              <w:t>132</w:t>
            </w:r>
            <w:r w:rsidRPr="00CC561C">
              <w:rPr>
                <w:rFonts w:ascii="Times New Roman" w:hAnsi="Times New Roman" w:cs="Times New Roman"/>
                <w:b/>
                <w:lang w:val="pl-PL"/>
              </w:rPr>
              <w:t xml:space="preserve"> </w:t>
            </w:r>
            <w:r>
              <w:rPr>
                <w:rFonts w:ascii="Times New Roman" w:hAnsi="Times New Roman" w:cs="Times New Roman"/>
                <w:lang w:val="pl-PL"/>
              </w:rPr>
              <w:t>osób;</w:t>
            </w:r>
          </w:p>
          <w:p w:rsidR="00860B5F" w:rsidRPr="00860B5F" w:rsidRDefault="00860B5F" w:rsidP="00860B5F">
            <w:pPr>
              <w:pStyle w:val="Akapitzlist"/>
              <w:numPr>
                <w:ilvl w:val="0"/>
                <w:numId w:val="10"/>
              </w:numPr>
              <w:ind w:right="125"/>
              <w:jc w:val="both"/>
              <w:cnfStyle w:val="000000000000"/>
              <w:rPr>
                <w:rFonts w:ascii="Times New Roman" w:hAnsi="Times New Roman" w:cs="Times New Roman"/>
                <w:color w:val="008000"/>
                <w:sz w:val="28"/>
                <w:szCs w:val="24"/>
                <w:lang w:val="pl-PL"/>
              </w:rPr>
            </w:pPr>
            <w:r w:rsidRPr="008D2FFF">
              <w:rPr>
                <w:rFonts w:ascii="Times New Roman" w:hAnsi="Times New Roman" w:cs="Times New Roman"/>
                <w:lang w:val="pl-PL"/>
              </w:rPr>
              <w:t>nabycie praw do świadczenia przedemerytalnego</w:t>
            </w:r>
            <w:r>
              <w:rPr>
                <w:rFonts w:ascii="Times New Roman" w:hAnsi="Times New Roman" w:cs="Times New Roman"/>
                <w:lang w:val="pl-PL"/>
              </w:rPr>
              <w:t>-</w:t>
            </w:r>
            <w:r w:rsidRPr="008D2FFF">
              <w:rPr>
                <w:rFonts w:ascii="Times New Roman" w:hAnsi="Times New Roman" w:cs="Times New Roman"/>
                <w:lang w:val="pl-PL"/>
              </w:rPr>
              <w:t xml:space="preserve"> </w:t>
            </w:r>
            <w:r>
              <w:rPr>
                <w:rFonts w:ascii="Times New Roman" w:hAnsi="Times New Roman" w:cs="Times New Roman"/>
                <w:b/>
                <w:bCs/>
                <w:lang w:val="pl-PL"/>
              </w:rPr>
              <w:t>53</w:t>
            </w:r>
            <w:r w:rsidRPr="008D2FFF">
              <w:rPr>
                <w:rFonts w:ascii="Times New Roman" w:hAnsi="Times New Roman" w:cs="Times New Roman"/>
                <w:b/>
                <w:bCs/>
                <w:lang w:val="pl-PL"/>
              </w:rPr>
              <w:t xml:space="preserve"> </w:t>
            </w:r>
            <w:r w:rsidRPr="008D2FFF">
              <w:rPr>
                <w:rFonts w:ascii="Times New Roman" w:hAnsi="Times New Roman" w:cs="Times New Roman"/>
                <w:lang w:val="pl-PL"/>
              </w:rPr>
              <w:t>osób</w:t>
            </w:r>
            <w:r>
              <w:rPr>
                <w:rFonts w:ascii="Times New Roman" w:hAnsi="Times New Roman" w:cs="Times New Roman"/>
                <w:lang w:val="pl-PL"/>
              </w:rPr>
              <w:t>.</w:t>
            </w:r>
          </w:p>
          <w:p w:rsidR="00860B5F" w:rsidRPr="003F128A" w:rsidRDefault="00860B5F" w:rsidP="00860B5F">
            <w:pPr>
              <w:pStyle w:val="Akapitzlist"/>
              <w:ind w:right="125"/>
              <w:jc w:val="both"/>
              <w:cnfStyle w:val="000000000000"/>
              <w:rPr>
                <w:rFonts w:ascii="Times New Roman" w:hAnsi="Times New Roman" w:cs="Times New Roman"/>
                <w:color w:val="008000"/>
                <w:sz w:val="14"/>
                <w:szCs w:val="24"/>
                <w:lang w:val="pl-PL"/>
              </w:rPr>
            </w:pPr>
          </w:p>
        </w:tc>
      </w:tr>
      <w:tr w:rsidR="00860B5F" w:rsidRPr="00DC56BB" w:rsidTr="00860B5F">
        <w:trPr>
          <w:cnfStyle w:val="000000100000"/>
        </w:trPr>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lang w:val="pl-PL"/>
              </w:rPr>
            </w:pPr>
            <w:r w:rsidRPr="00860B5F">
              <w:rPr>
                <w:rFonts w:ascii="Times New Roman" w:hAnsi="Times New Roman" w:cs="Times New Roman"/>
                <w:lang w:val="pl-PL"/>
              </w:rPr>
              <w:t>Wydawanie decyzji administracyjnych.</w:t>
            </w:r>
          </w:p>
        </w:tc>
        <w:tc>
          <w:tcPr>
            <w:tcW w:w="7371" w:type="dxa"/>
          </w:tcPr>
          <w:p w:rsidR="00860B5F" w:rsidRDefault="00860B5F" w:rsidP="00860B5F">
            <w:pPr>
              <w:ind w:right="125"/>
              <w:cnfStyle w:val="000000100000"/>
              <w:rPr>
                <w:rFonts w:ascii="Times New Roman" w:hAnsi="Times New Roman" w:cs="Times New Roman"/>
                <w:lang w:val="pl-PL"/>
              </w:rPr>
            </w:pPr>
            <w:r w:rsidRPr="008D2FFF">
              <w:rPr>
                <w:rFonts w:ascii="Times New Roman" w:hAnsi="Times New Roman" w:cs="Times New Roman"/>
                <w:lang w:val="pl-PL"/>
              </w:rPr>
              <w:t xml:space="preserve">Wydano </w:t>
            </w:r>
            <w:r>
              <w:rPr>
                <w:rFonts w:ascii="Times New Roman" w:hAnsi="Times New Roman" w:cs="Times New Roman"/>
                <w:b/>
                <w:lang w:val="pl-PL"/>
              </w:rPr>
              <w:t xml:space="preserve"> 17 743 </w:t>
            </w:r>
            <w:r w:rsidRPr="008D2FFF">
              <w:rPr>
                <w:rFonts w:ascii="Times New Roman" w:hAnsi="Times New Roman" w:cs="Times New Roman"/>
                <w:b/>
                <w:color w:val="000000"/>
                <w:lang w:val="pl-PL"/>
              </w:rPr>
              <w:t>decy</w:t>
            </w:r>
            <w:r w:rsidRPr="008D2FFF">
              <w:rPr>
                <w:rFonts w:ascii="Times New Roman" w:hAnsi="Times New Roman" w:cs="Times New Roman"/>
                <w:b/>
                <w:lang w:val="pl-PL"/>
              </w:rPr>
              <w:t>zj</w:t>
            </w:r>
            <w:r>
              <w:rPr>
                <w:rFonts w:ascii="Times New Roman" w:hAnsi="Times New Roman" w:cs="Times New Roman"/>
                <w:b/>
                <w:lang w:val="pl-PL"/>
              </w:rPr>
              <w:t>e</w:t>
            </w:r>
            <w:r>
              <w:rPr>
                <w:rFonts w:ascii="Times New Roman" w:hAnsi="Times New Roman" w:cs="Times New Roman"/>
                <w:lang w:val="pl-PL"/>
              </w:rPr>
              <w:t xml:space="preserve"> administracyjne.</w:t>
            </w:r>
          </w:p>
          <w:p w:rsidR="00860B5F" w:rsidRDefault="00860B5F" w:rsidP="00860B5F">
            <w:pPr>
              <w:ind w:right="125"/>
              <w:cnfStyle w:val="000000100000"/>
              <w:rPr>
                <w:rFonts w:ascii="Times New Roman" w:hAnsi="Times New Roman" w:cs="Times New Roman"/>
                <w:lang w:val="pl-PL"/>
              </w:rPr>
            </w:pPr>
            <w:r>
              <w:rPr>
                <w:rFonts w:ascii="Times New Roman" w:hAnsi="Times New Roman" w:cs="Times New Roman"/>
                <w:lang w:val="pl-PL"/>
              </w:rPr>
              <w:t>Średnio w miesiącu wydawano 1478 decyzji.</w:t>
            </w:r>
          </w:p>
          <w:p w:rsidR="00860B5F" w:rsidRPr="003F128A" w:rsidRDefault="00860B5F" w:rsidP="00860B5F">
            <w:pPr>
              <w:ind w:right="125"/>
              <w:cnfStyle w:val="000000100000"/>
              <w:rPr>
                <w:rFonts w:ascii="Times New Roman" w:hAnsi="Times New Roman" w:cs="Times New Roman"/>
                <w:sz w:val="14"/>
                <w:lang w:val="pl-PL"/>
              </w:rPr>
            </w:pPr>
          </w:p>
        </w:tc>
      </w:tr>
      <w:tr w:rsidR="00860B5F" w:rsidRPr="00860B5F" w:rsidTr="00860B5F">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lang w:val="pl-PL"/>
              </w:rPr>
            </w:pPr>
            <w:r w:rsidRPr="00860B5F">
              <w:rPr>
                <w:rFonts w:ascii="Times New Roman" w:hAnsi="Times New Roman" w:cs="Times New Roman"/>
                <w:lang w:val="pl-PL"/>
              </w:rPr>
              <w:t>Rozpatrywanie odwołań.</w:t>
            </w:r>
          </w:p>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lang w:val="pl-PL"/>
              </w:rPr>
            </w:pPr>
          </w:p>
        </w:tc>
        <w:tc>
          <w:tcPr>
            <w:tcW w:w="7371" w:type="dxa"/>
          </w:tcPr>
          <w:p w:rsidR="00860B5F" w:rsidRPr="00C7228B" w:rsidRDefault="00860B5F" w:rsidP="00860B5F">
            <w:pPr>
              <w:pStyle w:val="Tekstpodstawowy"/>
              <w:spacing w:after="0" w:line="276" w:lineRule="auto"/>
              <w:ind w:firstLine="0"/>
              <w:cnfStyle w:val="000000000000"/>
              <w:rPr>
                <w:sz w:val="22"/>
                <w:lang w:val="pl-PL"/>
              </w:rPr>
            </w:pPr>
            <w:r w:rsidRPr="008D2FFF">
              <w:rPr>
                <w:sz w:val="22"/>
                <w:lang w:val="pl-PL"/>
              </w:rPr>
              <w:t xml:space="preserve">Od  </w:t>
            </w:r>
            <w:r>
              <w:rPr>
                <w:b/>
                <w:sz w:val="22"/>
                <w:lang w:val="pl-PL"/>
              </w:rPr>
              <w:t xml:space="preserve">25 </w:t>
            </w:r>
            <w:r w:rsidRPr="008D2FFF">
              <w:rPr>
                <w:sz w:val="22"/>
                <w:lang w:val="pl-PL"/>
              </w:rPr>
              <w:t xml:space="preserve">wydanych decyzji wpłynęły  odwołania z których: </w:t>
            </w:r>
          </w:p>
          <w:p w:rsidR="00860B5F" w:rsidRPr="008D2FFF" w:rsidRDefault="00860B5F" w:rsidP="00860B5F">
            <w:pPr>
              <w:pStyle w:val="Tekstpodstawowy"/>
              <w:numPr>
                <w:ilvl w:val="0"/>
                <w:numId w:val="11"/>
              </w:numPr>
              <w:spacing w:before="0" w:after="0" w:line="276" w:lineRule="auto"/>
              <w:ind w:left="743" w:hanging="425"/>
              <w:cnfStyle w:val="000000000000"/>
              <w:rPr>
                <w:sz w:val="22"/>
                <w:lang w:val="pl-PL"/>
              </w:rPr>
            </w:pPr>
            <w:r>
              <w:rPr>
                <w:sz w:val="22"/>
                <w:lang w:val="pl-PL"/>
              </w:rPr>
              <w:t>16 -</w:t>
            </w:r>
            <w:r w:rsidRPr="008D2FFF">
              <w:rPr>
                <w:sz w:val="22"/>
                <w:lang w:val="pl-PL"/>
              </w:rPr>
              <w:t xml:space="preserve"> utrzymano w mocy;</w:t>
            </w:r>
          </w:p>
          <w:p w:rsidR="00860B5F" w:rsidRPr="008D2FFF" w:rsidRDefault="00860B5F" w:rsidP="00860B5F">
            <w:pPr>
              <w:pStyle w:val="Tekstpodstawowy"/>
              <w:numPr>
                <w:ilvl w:val="0"/>
                <w:numId w:val="11"/>
              </w:numPr>
              <w:spacing w:before="0" w:after="0" w:line="276" w:lineRule="auto"/>
              <w:ind w:left="743" w:hanging="425"/>
              <w:cnfStyle w:val="000000000000"/>
              <w:rPr>
                <w:sz w:val="22"/>
                <w:lang w:val="pl-PL"/>
              </w:rPr>
            </w:pPr>
            <w:r>
              <w:rPr>
                <w:sz w:val="22"/>
                <w:lang w:val="pl-PL"/>
              </w:rPr>
              <w:t>7 -</w:t>
            </w:r>
            <w:r w:rsidRPr="008D2FFF">
              <w:rPr>
                <w:sz w:val="22"/>
                <w:lang w:val="pl-PL"/>
              </w:rPr>
              <w:t xml:space="preserve">uchylono w trybie art. 132 </w:t>
            </w:r>
            <w:r>
              <w:rPr>
                <w:sz w:val="22"/>
                <w:lang w:val="pl-PL"/>
              </w:rPr>
              <w:t>KPA</w:t>
            </w:r>
            <w:r w:rsidRPr="008D2FFF">
              <w:rPr>
                <w:sz w:val="22"/>
                <w:lang w:val="pl-PL"/>
              </w:rPr>
              <w:t xml:space="preserve"> (we własnym zakresie);</w:t>
            </w:r>
          </w:p>
          <w:p w:rsidR="00860B5F" w:rsidRDefault="00860B5F" w:rsidP="00860B5F">
            <w:pPr>
              <w:pStyle w:val="Tekstpodstawowy"/>
              <w:numPr>
                <w:ilvl w:val="0"/>
                <w:numId w:val="11"/>
              </w:numPr>
              <w:spacing w:before="0" w:after="0" w:line="276" w:lineRule="auto"/>
              <w:ind w:left="743" w:hanging="425"/>
              <w:cnfStyle w:val="000000000000"/>
              <w:rPr>
                <w:sz w:val="22"/>
                <w:lang w:val="pl-PL"/>
              </w:rPr>
            </w:pPr>
            <w:r>
              <w:rPr>
                <w:sz w:val="22"/>
                <w:lang w:val="pl-PL"/>
              </w:rPr>
              <w:t xml:space="preserve">  2-  organ odwoławczy uchylił i przekazał do ponownego rozpatrzenia;</w:t>
            </w:r>
          </w:p>
          <w:p w:rsidR="00860B5F" w:rsidRPr="00C7228B" w:rsidRDefault="00860B5F" w:rsidP="00860B5F">
            <w:pPr>
              <w:pStyle w:val="Tekstpodstawowy"/>
              <w:spacing w:before="0" w:after="0" w:line="276" w:lineRule="auto"/>
              <w:ind w:left="318" w:firstLine="0"/>
              <w:cnfStyle w:val="000000000000"/>
              <w:rPr>
                <w:sz w:val="22"/>
                <w:lang w:val="pl-PL"/>
              </w:rPr>
            </w:pPr>
          </w:p>
          <w:p w:rsidR="00860B5F" w:rsidRDefault="00860B5F" w:rsidP="00860B5F">
            <w:pPr>
              <w:pStyle w:val="Tekstpodstawowy"/>
              <w:spacing w:before="0" w:after="0" w:line="276" w:lineRule="auto"/>
              <w:ind w:firstLine="0"/>
              <w:cnfStyle w:val="000000000000"/>
              <w:rPr>
                <w:sz w:val="22"/>
                <w:lang w:val="pl-PL"/>
              </w:rPr>
            </w:pPr>
            <w:r w:rsidRPr="008D2FFF">
              <w:rPr>
                <w:sz w:val="22"/>
                <w:lang w:val="pl-PL"/>
              </w:rPr>
              <w:t xml:space="preserve">Dokonano również </w:t>
            </w:r>
            <w:r>
              <w:rPr>
                <w:b/>
                <w:sz w:val="22"/>
                <w:lang w:val="pl-PL"/>
              </w:rPr>
              <w:t xml:space="preserve">218 </w:t>
            </w:r>
            <w:r w:rsidRPr="008D2FFF">
              <w:rPr>
                <w:b/>
                <w:sz w:val="22"/>
                <w:lang w:val="pl-PL"/>
              </w:rPr>
              <w:t>wznowień</w:t>
            </w:r>
            <w:r w:rsidRPr="008D2FFF">
              <w:rPr>
                <w:sz w:val="22"/>
                <w:lang w:val="pl-PL"/>
              </w:rPr>
              <w:t xml:space="preserve"> postępowań administracyjnych, </w:t>
            </w:r>
            <w:r>
              <w:rPr>
                <w:sz w:val="22"/>
                <w:lang w:val="pl-PL"/>
              </w:rPr>
              <w:br/>
            </w:r>
            <w:r w:rsidRPr="008D2FFF">
              <w:rPr>
                <w:sz w:val="22"/>
                <w:lang w:val="pl-PL"/>
              </w:rPr>
              <w:t>w wyniku których uchylono lub zmieniono wcześniej wydane prawomocne decyzje lub stwierdzono wydanie decyzji z naruszeniem prawa. Wydano</w:t>
            </w:r>
            <w:r w:rsidRPr="008D2FFF">
              <w:rPr>
                <w:b/>
                <w:sz w:val="22"/>
                <w:lang w:val="pl-PL"/>
              </w:rPr>
              <w:t xml:space="preserve"> </w:t>
            </w:r>
            <w:r>
              <w:rPr>
                <w:b/>
                <w:sz w:val="22"/>
                <w:lang w:val="pl-PL"/>
              </w:rPr>
              <w:br/>
              <w:t>15</w:t>
            </w:r>
            <w:r w:rsidRPr="008D2FFF">
              <w:rPr>
                <w:sz w:val="22"/>
                <w:lang w:val="pl-PL"/>
              </w:rPr>
              <w:t xml:space="preserve"> decyzji o zwrocie nienależnie pobranych świadczeń.</w:t>
            </w:r>
          </w:p>
          <w:p w:rsidR="00860B5F" w:rsidRPr="003F128A" w:rsidRDefault="00860B5F" w:rsidP="00860B5F">
            <w:pPr>
              <w:pStyle w:val="Tekstpodstawowy"/>
              <w:spacing w:before="0" w:after="0" w:line="276" w:lineRule="auto"/>
              <w:ind w:firstLine="0"/>
              <w:cnfStyle w:val="000000000000"/>
              <w:rPr>
                <w:sz w:val="12"/>
                <w:lang w:val="pl-PL"/>
              </w:rPr>
            </w:pPr>
          </w:p>
          <w:p w:rsidR="00860B5F" w:rsidRPr="003F128A" w:rsidRDefault="00860B5F" w:rsidP="00860B5F">
            <w:pPr>
              <w:ind w:right="125"/>
              <w:jc w:val="center"/>
              <w:cnfStyle w:val="000000000000"/>
              <w:rPr>
                <w:rFonts w:ascii="Times New Roman" w:hAnsi="Times New Roman" w:cs="Times New Roman"/>
                <w:sz w:val="2"/>
                <w:lang w:val="pl-PL"/>
              </w:rPr>
            </w:pPr>
          </w:p>
        </w:tc>
      </w:tr>
      <w:tr w:rsidR="00860B5F" w:rsidRPr="00DC56BB" w:rsidTr="00860B5F">
        <w:trPr>
          <w:cnfStyle w:val="000000100000"/>
        </w:trPr>
        <w:tc>
          <w:tcPr>
            <w:cnfStyle w:val="001000000000"/>
            <w:tcW w:w="2977" w:type="dxa"/>
          </w:tcPr>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lang w:val="pl-PL"/>
              </w:rPr>
            </w:pPr>
            <w:r w:rsidRPr="00860B5F">
              <w:rPr>
                <w:rFonts w:ascii="Times New Roman" w:hAnsi="Times New Roman" w:cs="Times New Roman"/>
                <w:lang w:val="pl-PL"/>
              </w:rPr>
              <w:t>Wydawanie zaświadczeń</w:t>
            </w:r>
          </w:p>
        </w:tc>
        <w:tc>
          <w:tcPr>
            <w:tcW w:w="7371" w:type="dxa"/>
          </w:tcPr>
          <w:p w:rsidR="00860B5F" w:rsidRPr="000A2AC6" w:rsidRDefault="00860B5F" w:rsidP="00860B5F">
            <w:pPr>
              <w:pStyle w:val="Tekstpodstawowy"/>
              <w:spacing w:after="0" w:line="276" w:lineRule="auto"/>
              <w:ind w:firstLine="0"/>
              <w:cnfStyle w:val="000000100000"/>
              <w:rPr>
                <w:sz w:val="22"/>
                <w:lang w:val="pl-PL"/>
              </w:rPr>
            </w:pPr>
            <w:r w:rsidRPr="000A2AC6">
              <w:rPr>
                <w:sz w:val="22"/>
                <w:lang w:val="pl-PL"/>
              </w:rPr>
              <w:t xml:space="preserve">Wydano </w:t>
            </w:r>
            <w:r w:rsidRPr="000A2AC6">
              <w:rPr>
                <w:b/>
                <w:sz w:val="22"/>
                <w:lang w:val="pl-PL"/>
              </w:rPr>
              <w:t>8 309</w:t>
            </w:r>
            <w:r w:rsidRPr="000A2AC6">
              <w:rPr>
                <w:sz w:val="22"/>
                <w:lang w:val="pl-PL"/>
              </w:rPr>
              <w:t xml:space="preserve"> zaświadczeń dotyczących okresów zarejestrowania i pobierania świadczeń.</w:t>
            </w:r>
          </w:p>
          <w:p w:rsidR="00860B5F" w:rsidRPr="000A2AC6" w:rsidRDefault="00860B5F" w:rsidP="00860B5F">
            <w:pPr>
              <w:pStyle w:val="Tekstpodstawowy"/>
              <w:spacing w:after="0" w:line="276" w:lineRule="auto"/>
              <w:ind w:firstLine="34"/>
              <w:jc w:val="left"/>
              <w:cnfStyle w:val="000000100000"/>
              <w:rPr>
                <w:sz w:val="22"/>
                <w:lang w:val="pl-PL"/>
              </w:rPr>
            </w:pPr>
            <w:r w:rsidRPr="000A2AC6">
              <w:rPr>
                <w:sz w:val="22"/>
                <w:lang w:val="pl-PL"/>
              </w:rPr>
              <w:t xml:space="preserve">Wykorzystując Samorządową Elektroniczną Platformę Informacyjną (tzw. SEPI), na złożone wnioski przez ośrodki pomocy społecznej z terenu Powiatu Biłgorajskiego wydano </w:t>
            </w:r>
            <w:r>
              <w:rPr>
                <w:sz w:val="22"/>
                <w:lang w:val="pl-PL"/>
              </w:rPr>
              <w:t xml:space="preserve"> i wysłano </w:t>
            </w:r>
            <w:r w:rsidRPr="00420D3E">
              <w:rPr>
                <w:b/>
                <w:sz w:val="22"/>
                <w:lang w:val="pl-PL"/>
              </w:rPr>
              <w:t xml:space="preserve">5150 </w:t>
            </w:r>
            <w:r w:rsidRPr="000A2AC6">
              <w:rPr>
                <w:sz w:val="22"/>
                <w:lang w:val="pl-PL"/>
              </w:rPr>
              <w:t>zaświadczeń.</w:t>
            </w:r>
          </w:p>
          <w:p w:rsidR="00860B5F" w:rsidRPr="000A2AC6" w:rsidRDefault="00860B5F" w:rsidP="00860B5F">
            <w:pPr>
              <w:pStyle w:val="Tekstpodstawowy"/>
              <w:spacing w:after="0" w:line="276" w:lineRule="auto"/>
              <w:ind w:firstLine="34"/>
              <w:jc w:val="left"/>
              <w:cnfStyle w:val="000000100000"/>
              <w:rPr>
                <w:sz w:val="2"/>
                <w:lang w:val="pl-PL"/>
              </w:rPr>
            </w:pPr>
          </w:p>
        </w:tc>
      </w:tr>
      <w:tr w:rsidR="00860B5F" w:rsidRPr="00DC56BB" w:rsidTr="00860B5F">
        <w:tc>
          <w:tcPr>
            <w:cnfStyle w:val="001000000000"/>
            <w:tcW w:w="2977" w:type="dxa"/>
          </w:tcPr>
          <w:p w:rsidR="00DC56BB" w:rsidRDefault="00DC56BB" w:rsidP="00860B5F">
            <w:pPr>
              <w:widowControl w:val="0"/>
              <w:tabs>
                <w:tab w:val="left" w:pos="715"/>
              </w:tabs>
              <w:autoSpaceDE w:val="0"/>
              <w:autoSpaceDN w:val="0"/>
              <w:adjustRightInd w:val="0"/>
              <w:jc w:val="center"/>
              <w:rPr>
                <w:rFonts w:ascii="Times New Roman" w:hAnsi="Times New Roman" w:cs="Times New Roman"/>
                <w:lang w:val="pl-PL"/>
              </w:rPr>
            </w:pPr>
          </w:p>
          <w:p w:rsidR="00860B5F" w:rsidRPr="00860B5F" w:rsidRDefault="00860B5F" w:rsidP="00860B5F">
            <w:pPr>
              <w:widowControl w:val="0"/>
              <w:tabs>
                <w:tab w:val="left" w:pos="715"/>
              </w:tabs>
              <w:autoSpaceDE w:val="0"/>
              <w:autoSpaceDN w:val="0"/>
              <w:adjustRightInd w:val="0"/>
              <w:jc w:val="center"/>
              <w:rPr>
                <w:rFonts w:ascii="Times New Roman" w:hAnsi="Times New Roman" w:cs="Times New Roman"/>
                <w:lang w:val="pl-PL"/>
              </w:rPr>
            </w:pPr>
            <w:r w:rsidRPr="00860B5F">
              <w:rPr>
                <w:rFonts w:ascii="Times New Roman" w:hAnsi="Times New Roman" w:cs="Times New Roman"/>
                <w:lang w:val="pl-PL"/>
              </w:rPr>
              <w:t>Udostępnianie danych osobowych.</w:t>
            </w:r>
          </w:p>
        </w:tc>
        <w:tc>
          <w:tcPr>
            <w:tcW w:w="7371" w:type="dxa"/>
          </w:tcPr>
          <w:p w:rsidR="00860B5F" w:rsidRDefault="00860B5F" w:rsidP="00860B5F">
            <w:pPr>
              <w:pStyle w:val="Tekstpodstawowy"/>
              <w:spacing w:before="0" w:after="0" w:line="276" w:lineRule="auto"/>
              <w:ind w:firstLine="34"/>
              <w:cnfStyle w:val="000000000000"/>
              <w:rPr>
                <w:sz w:val="22"/>
                <w:lang w:val="pl-PL"/>
              </w:rPr>
            </w:pPr>
            <w:r>
              <w:rPr>
                <w:sz w:val="22"/>
                <w:lang w:val="pl-PL"/>
              </w:rPr>
              <w:t xml:space="preserve">Do urzędu </w:t>
            </w:r>
            <w:r w:rsidRPr="00235A74">
              <w:rPr>
                <w:sz w:val="22"/>
                <w:lang w:val="pl-PL"/>
              </w:rPr>
              <w:t xml:space="preserve">wpłynęło </w:t>
            </w:r>
            <w:r>
              <w:rPr>
                <w:b/>
                <w:sz w:val="22"/>
                <w:lang w:val="pl-PL"/>
              </w:rPr>
              <w:t>616</w:t>
            </w:r>
            <w:r w:rsidRPr="00235A74">
              <w:rPr>
                <w:b/>
                <w:sz w:val="22"/>
                <w:lang w:val="pl-PL"/>
              </w:rPr>
              <w:t xml:space="preserve"> wniosków o</w:t>
            </w:r>
            <w:r w:rsidRPr="008D2FFF">
              <w:rPr>
                <w:b/>
                <w:sz w:val="22"/>
                <w:lang w:val="pl-PL"/>
              </w:rPr>
              <w:t xml:space="preserve"> </w:t>
            </w:r>
            <w:r w:rsidRPr="008D2FFF">
              <w:rPr>
                <w:sz w:val="22"/>
                <w:lang w:val="pl-PL"/>
              </w:rPr>
              <w:t>udostępnienie danych osobowych o osobach zarejestrowanych  od</w:t>
            </w:r>
            <w:r>
              <w:rPr>
                <w:sz w:val="22"/>
                <w:lang w:val="pl-PL"/>
              </w:rPr>
              <w:t xml:space="preserve"> </w:t>
            </w:r>
            <w:r w:rsidRPr="008D2FFF">
              <w:rPr>
                <w:sz w:val="22"/>
                <w:lang w:val="pl-PL"/>
              </w:rPr>
              <w:t xml:space="preserve"> jednostek upoważnionych (</w:t>
            </w:r>
            <w:r>
              <w:rPr>
                <w:sz w:val="22"/>
                <w:lang w:val="pl-PL"/>
              </w:rPr>
              <w:t>tj.</w:t>
            </w:r>
            <w:r w:rsidRPr="008D2FFF">
              <w:rPr>
                <w:sz w:val="22"/>
                <w:lang w:val="pl-PL"/>
              </w:rPr>
              <w:t xml:space="preserve"> policja, sąd, zakład ubezpieczeń społecznych, kasa rolniczego ubezpieczenia społecznego i in.). Na wszystkie wnioski udzielono odpowiedzi, jednak nie w każdym przypadku możliwe było udostępnienie danych z uwagi na brak podstawy </w:t>
            </w:r>
            <w:r>
              <w:rPr>
                <w:sz w:val="22"/>
                <w:lang w:val="pl-PL"/>
              </w:rPr>
              <w:t>prawnej lub brak danych identyfikacyjnych</w:t>
            </w:r>
            <w:r w:rsidRPr="008D2FFF">
              <w:rPr>
                <w:sz w:val="22"/>
                <w:lang w:val="pl-PL"/>
              </w:rPr>
              <w:t>.</w:t>
            </w:r>
          </w:p>
          <w:p w:rsidR="00860B5F" w:rsidRPr="00DC678B" w:rsidRDefault="00860B5F" w:rsidP="00CC2975">
            <w:pPr>
              <w:pStyle w:val="Tekstpodstawowy"/>
              <w:spacing w:before="0" w:after="0" w:line="276" w:lineRule="auto"/>
              <w:ind w:firstLine="0"/>
              <w:cnfStyle w:val="000000000000"/>
              <w:rPr>
                <w:sz w:val="2"/>
                <w:lang w:val="pl-PL"/>
              </w:rPr>
            </w:pPr>
          </w:p>
        </w:tc>
      </w:tr>
      <w:tr w:rsidR="00860B5F" w:rsidRPr="00DC56BB" w:rsidTr="00860B5F">
        <w:trPr>
          <w:cnfStyle w:val="000000100000"/>
        </w:trPr>
        <w:tc>
          <w:tcPr>
            <w:cnfStyle w:val="001000000000"/>
            <w:tcW w:w="2977" w:type="dxa"/>
          </w:tcPr>
          <w:p w:rsidR="00860B5F" w:rsidRPr="0034021D" w:rsidRDefault="00860B5F" w:rsidP="00860B5F">
            <w:pPr>
              <w:widowControl w:val="0"/>
              <w:tabs>
                <w:tab w:val="left" w:pos="715"/>
              </w:tabs>
              <w:autoSpaceDE w:val="0"/>
              <w:autoSpaceDN w:val="0"/>
              <w:adjustRightInd w:val="0"/>
              <w:jc w:val="center"/>
              <w:rPr>
                <w:rFonts w:ascii="Times New Roman" w:hAnsi="Times New Roman" w:cs="Times New Roman"/>
                <w:lang w:val="pl-PL"/>
              </w:rPr>
            </w:pPr>
            <w:r>
              <w:rPr>
                <w:rFonts w:ascii="Times New Roman" w:hAnsi="Times New Roman" w:cs="Times New Roman"/>
                <w:lang w:val="pl-PL"/>
              </w:rPr>
              <w:t>Pokrycie składek na ubezpieczenie społeczne rolników</w:t>
            </w:r>
          </w:p>
        </w:tc>
        <w:tc>
          <w:tcPr>
            <w:tcW w:w="7371" w:type="dxa"/>
          </w:tcPr>
          <w:p w:rsidR="00860B5F" w:rsidRDefault="00860B5F" w:rsidP="00860B5F">
            <w:pPr>
              <w:pStyle w:val="Tekstpodstawowy"/>
              <w:spacing w:before="0" w:after="0" w:line="276" w:lineRule="auto"/>
              <w:ind w:firstLine="34"/>
              <w:cnfStyle w:val="000000100000"/>
              <w:rPr>
                <w:sz w:val="22"/>
                <w:lang w:val="pl-PL"/>
              </w:rPr>
            </w:pPr>
            <w:r>
              <w:rPr>
                <w:sz w:val="22"/>
                <w:lang w:val="pl-PL"/>
              </w:rPr>
              <w:t>W 2013r.wpłynęło 6 wniosków w tej sprawie, które rozpatrzono pozytywnie.</w:t>
            </w:r>
          </w:p>
          <w:p w:rsidR="00860B5F" w:rsidRDefault="00860B5F" w:rsidP="00860B5F">
            <w:pPr>
              <w:pStyle w:val="Tekstpodstawowy"/>
              <w:spacing w:before="0" w:after="0" w:line="276" w:lineRule="auto"/>
              <w:ind w:firstLine="34"/>
              <w:cnfStyle w:val="000000100000"/>
              <w:rPr>
                <w:sz w:val="22"/>
                <w:lang w:val="pl-PL"/>
              </w:rPr>
            </w:pPr>
            <w:r>
              <w:rPr>
                <w:sz w:val="22"/>
                <w:lang w:val="pl-PL"/>
              </w:rPr>
              <w:t>Łączne wydatkowano na ten cel 7.262zł.</w:t>
            </w:r>
          </w:p>
          <w:p w:rsidR="00860B5F" w:rsidRDefault="00860B5F" w:rsidP="00860B5F">
            <w:pPr>
              <w:pStyle w:val="Tekstpodstawowy"/>
              <w:spacing w:before="0" w:after="0" w:line="276" w:lineRule="auto"/>
              <w:ind w:firstLine="34"/>
              <w:cnfStyle w:val="000000100000"/>
              <w:rPr>
                <w:sz w:val="22"/>
                <w:lang w:val="pl-PL"/>
              </w:rPr>
            </w:pPr>
          </w:p>
        </w:tc>
      </w:tr>
    </w:tbl>
    <w:p w:rsidR="008A6EC1" w:rsidRDefault="008A6EC1" w:rsidP="00950D17">
      <w:pPr>
        <w:spacing w:after="0" w:line="360" w:lineRule="auto"/>
        <w:jc w:val="both"/>
        <w:rPr>
          <w:rFonts w:ascii="Times New Roman" w:hAnsi="Times New Roman" w:cs="Times New Roman"/>
          <w:b/>
          <w:caps/>
          <w:color w:val="006600"/>
          <w:sz w:val="32"/>
          <w:szCs w:val="32"/>
          <w:lang w:val="pl-PL"/>
        </w:rPr>
      </w:pPr>
    </w:p>
    <w:p w:rsidR="00950D17" w:rsidRPr="00875DD7" w:rsidRDefault="00950D17" w:rsidP="00950D17">
      <w:pPr>
        <w:spacing w:after="0" w:line="360" w:lineRule="auto"/>
        <w:jc w:val="both"/>
        <w:rPr>
          <w:rFonts w:ascii="Times New Roman" w:hAnsi="Times New Roman" w:cs="Times New Roman"/>
          <w:b/>
          <w:caps/>
          <w:color w:val="006600"/>
          <w:sz w:val="32"/>
          <w:szCs w:val="32"/>
          <w:lang w:val="pl-PL"/>
        </w:rPr>
      </w:pPr>
      <w:r w:rsidRPr="00875DD7">
        <w:rPr>
          <w:rFonts w:ascii="Times New Roman" w:hAnsi="Times New Roman" w:cs="Times New Roman"/>
          <w:b/>
          <w:caps/>
          <w:color w:val="006600"/>
          <w:sz w:val="32"/>
          <w:szCs w:val="32"/>
          <w:lang w:val="pl-PL"/>
        </w:rPr>
        <w:t>V. Finanse i księgowość</w:t>
      </w:r>
    </w:p>
    <w:p w:rsidR="002F085A" w:rsidRPr="002F01E7" w:rsidRDefault="002F085A" w:rsidP="008A6EC1">
      <w:pPr>
        <w:pStyle w:val="Tekstpodstawowy"/>
        <w:spacing w:line="276" w:lineRule="auto"/>
        <w:ind w:firstLine="0"/>
        <w:rPr>
          <w:b/>
          <w:lang w:val="pl-PL"/>
        </w:rPr>
      </w:pPr>
      <w:r w:rsidRPr="002F01E7">
        <w:rPr>
          <w:b/>
          <w:lang w:val="pl-PL"/>
        </w:rPr>
        <w:t xml:space="preserve">Struktura wydatkowanych środków finansowych w 2013 roku przedstawia się następująco: </w:t>
      </w:r>
    </w:p>
    <w:tbl>
      <w:tblPr>
        <w:tblStyle w:val="Tabela-Siatka"/>
        <w:tblW w:w="10348" w:type="dxa"/>
        <w:tblInd w:w="-459" w:type="dxa"/>
        <w:tblLook w:val="04A0"/>
      </w:tblPr>
      <w:tblGrid>
        <w:gridCol w:w="851"/>
        <w:gridCol w:w="7796"/>
        <w:gridCol w:w="1701"/>
      </w:tblGrid>
      <w:tr w:rsidR="002F085A" w:rsidRPr="00875DD7" w:rsidTr="00860B5F">
        <w:tc>
          <w:tcPr>
            <w:tcW w:w="851" w:type="dxa"/>
            <w:shd w:val="clear" w:color="auto" w:fill="D9D9D9" w:themeFill="background1" w:themeFillShade="D9"/>
          </w:tcPr>
          <w:p w:rsidR="002F085A" w:rsidRPr="00875DD7" w:rsidRDefault="002F085A" w:rsidP="002F085A">
            <w:pPr>
              <w:pStyle w:val="Tekstpodstawowy"/>
              <w:ind w:firstLine="0"/>
              <w:rPr>
                <w:lang w:val="pl-PL"/>
              </w:rPr>
            </w:pPr>
            <w:r w:rsidRPr="00875DD7">
              <w:rPr>
                <w:lang w:val="pl-PL"/>
              </w:rPr>
              <w:lastRenderedPageBreak/>
              <w:t>Lp.</w:t>
            </w:r>
          </w:p>
        </w:tc>
        <w:tc>
          <w:tcPr>
            <w:tcW w:w="7796" w:type="dxa"/>
            <w:shd w:val="clear" w:color="auto" w:fill="D9D9D9" w:themeFill="background1" w:themeFillShade="D9"/>
          </w:tcPr>
          <w:p w:rsidR="002F085A" w:rsidRPr="00875DD7" w:rsidRDefault="002F085A" w:rsidP="002F085A">
            <w:pPr>
              <w:pStyle w:val="Tekstpodstawowy"/>
              <w:ind w:firstLine="0"/>
              <w:jc w:val="center"/>
              <w:rPr>
                <w:lang w:val="pl-PL"/>
              </w:rPr>
            </w:pPr>
            <w:r w:rsidRPr="00875DD7">
              <w:rPr>
                <w:lang w:val="pl-PL"/>
              </w:rPr>
              <w:t>Źródło finansowania</w:t>
            </w:r>
          </w:p>
        </w:tc>
        <w:tc>
          <w:tcPr>
            <w:tcW w:w="1701" w:type="dxa"/>
            <w:shd w:val="clear" w:color="auto" w:fill="D9D9D9" w:themeFill="background1" w:themeFillShade="D9"/>
          </w:tcPr>
          <w:p w:rsidR="002F085A" w:rsidRPr="00875DD7" w:rsidRDefault="002F085A" w:rsidP="002F085A">
            <w:pPr>
              <w:pStyle w:val="Tekstpodstawowy"/>
              <w:ind w:firstLine="0"/>
              <w:jc w:val="center"/>
              <w:rPr>
                <w:lang w:val="pl-PL"/>
              </w:rPr>
            </w:pPr>
            <w:r w:rsidRPr="00875DD7">
              <w:rPr>
                <w:lang w:val="pl-PL"/>
              </w:rPr>
              <w:t>Kwota</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lang w:val="pl-PL"/>
              </w:rPr>
            </w:pPr>
            <w:r w:rsidRPr="00875DD7">
              <w:rPr>
                <w:szCs w:val="24"/>
                <w:lang w:val="pl-PL"/>
              </w:rPr>
              <w:t>Budżet - zadania własne (wynagrodzenia pracowników z pochodnymi, ZFŚS, środki na utrzymanie Urzędu)</w:t>
            </w:r>
          </w:p>
        </w:tc>
        <w:tc>
          <w:tcPr>
            <w:tcW w:w="1701" w:type="dxa"/>
          </w:tcPr>
          <w:p w:rsidR="002F085A" w:rsidRPr="00860B5F" w:rsidRDefault="002F085A" w:rsidP="00CC2975">
            <w:pPr>
              <w:pStyle w:val="Tekstpodstawowy"/>
              <w:spacing w:line="276" w:lineRule="auto"/>
              <w:ind w:firstLine="0"/>
              <w:jc w:val="center"/>
              <w:rPr>
                <w:b/>
                <w:lang w:val="pl-PL"/>
              </w:rPr>
            </w:pPr>
            <w:r w:rsidRPr="00860B5F">
              <w:rPr>
                <w:b/>
                <w:szCs w:val="24"/>
              </w:rPr>
              <w:t>2 200 363,00</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lang w:val="pl-PL"/>
              </w:rPr>
            </w:pPr>
            <w:r w:rsidRPr="00875DD7">
              <w:rPr>
                <w:szCs w:val="24"/>
                <w:lang w:val="pl-PL"/>
              </w:rPr>
              <w:t>Budżet - zadania zlecone (składki na ubezpieczenie zdrowotne od osób bezrobotnych bez prawa do zasiłku)</w:t>
            </w:r>
          </w:p>
        </w:tc>
        <w:tc>
          <w:tcPr>
            <w:tcW w:w="1701" w:type="dxa"/>
          </w:tcPr>
          <w:p w:rsidR="002F085A" w:rsidRPr="00860B5F" w:rsidRDefault="002F085A" w:rsidP="00CC2975">
            <w:pPr>
              <w:pStyle w:val="Tekstpodstawowy"/>
              <w:spacing w:line="276" w:lineRule="auto"/>
              <w:ind w:firstLine="0"/>
              <w:jc w:val="center"/>
              <w:rPr>
                <w:b/>
                <w:lang w:val="pl-PL"/>
              </w:rPr>
            </w:pPr>
            <w:r w:rsidRPr="00860B5F">
              <w:rPr>
                <w:b/>
                <w:szCs w:val="24"/>
              </w:rPr>
              <w:t>2 649 965,00</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lang w:val="pl-PL"/>
              </w:rPr>
            </w:pPr>
            <w:r w:rsidRPr="00875DD7">
              <w:rPr>
                <w:szCs w:val="24"/>
                <w:lang w:val="pl-PL"/>
              </w:rPr>
              <w:t>Fundusz Pracy - Fakultatywne (koszty: pocztowe, bankowe, utrzymania systemu informatycznego, itp.)</w:t>
            </w:r>
          </w:p>
        </w:tc>
        <w:tc>
          <w:tcPr>
            <w:tcW w:w="1701" w:type="dxa"/>
          </w:tcPr>
          <w:p w:rsidR="002F085A" w:rsidRPr="00860B5F" w:rsidRDefault="002F085A" w:rsidP="00CC2975">
            <w:pPr>
              <w:pStyle w:val="Tekstpodstawowy"/>
              <w:spacing w:line="276" w:lineRule="auto"/>
              <w:ind w:firstLine="0"/>
              <w:jc w:val="center"/>
              <w:rPr>
                <w:b/>
                <w:lang w:val="pl-PL"/>
              </w:rPr>
            </w:pPr>
            <w:r w:rsidRPr="00860B5F">
              <w:rPr>
                <w:b/>
                <w:szCs w:val="24"/>
              </w:rPr>
              <w:t>617 907,84</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Fundusz Pracy - Obligatoryjne - zasiłki dla bezrobotnych</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6 514 046,77</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Fundusz Pracy - Obligatoryjne - dodatki aktywizacyjne</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108 549,30</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EFS 6.1.3 – projekt systemowy w ramach PO KL</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3 301 488,81</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Fundusz Pracy - Algorytm  z rezerwą Ministra Pracy i Polityki Społecznej</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4 558 083,77</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EFS 6.1.1 – projekt konkursowy w ramach PO KL „CZAS NA ZMIANY – CZAS NA PRACĘ!”</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665 478,88</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EFS 6.1.2 - projekt konkursowy w ramach PO KL „Profesjonalna kadra”</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73 543,60</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EFS 6.1.2 - projekt konkursowy w ramach PO KL „Profesjonalna kadra - II”</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111 494,30</w:t>
            </w:r>
          </w:p>
        </w:tc>
      </w:tr>
      <w:tr w:rsidR="002F085A" w:rsidRPr="00875DD7" w:rsidTr="002F085A">
        <w:tc>
          <w:tcPr>
            <w:tcW w:w="851" w:type="dxa"/>
          </w:tcPr>
          <w:p w:rsidR="002F085A" w:rsidRPr="00875DD7" w:rsidRDefault="002F085A" w:rsidP="002F085A">
            <w:pPr>
              <w:pStyle w:val="Tekstpodstawowy"/>
              <w:numPr>
                <w:ilvl w:val="0"/>
                <w:numId w:val="37"/>
              </w:numPr>
              <w:rPr>
                <w:lang w:val="pl-PL"/>
              </w:rPr>
            </w:pPr>
          </w:p>
        </w:tc>
        <w:tc>
          <w:tcPr>
            <w:tcW w:w="7796" w:type="dxa"/>
          </w:tcPr>
          <w:p w:rsidR="002F085A" w:rsidRPr="00875DD7" w:rsidRDefault="002F085A" w:rsidP="00CC2975">
            <w:pPr>
              <w:pStyle w:val="Tekstpodstawowy"/>
              <w:spacing w:line="276" w:lineRule="auto"/>
              <w:ind w:firstLine="0"/>
              <w:jc w:val="center"/>
              <w:rPr>
                <w:szCs w:val="24"/>
                <w:lang w:val="pl-PL"/>
              </w:rPr>
            </w:pPr>
            <w:r w:rsidRPr="00875DD7">
              <w:rPr>
                <w:szCs w:val="24"/>
                <w:lang w:val="pl-PL"/>
              </w:rPr>
              <w:t>EFS - projekt konkursowy LEONARDO DA VINCI - ”Uczenie się przez całe życie”</w:t>
            </w:r>
          </w:p>
        </w:tc>
        <w:tc>
          <w:tcPr>
            <w:tcW w:w="1701" w:type="dxa"/>
          </w:tcPr>
          <w:p w:rsidR="002F085A" w:rsidRPr="00860B5F" w:rsidRDefault="002F085A" w:rsidP="00CC2975">
            <w:pPr>
              <w:pStyle w:val="Tekstpodstawowy"/>
              <w:spacing w:line="276" w:lineRule="auto"/>
              <w:ind w:firstLine="0"/>
              <w:jc w:val="center"/>
              <w:rPr>
                <w:b/>
                <w:szCs w:val="24"/>
                <w:lang w:val="pl-PL"/>
              </w:rPr>
            </w:pPr>
            <w:r w:rsidRPr="00860B5F">
              <w:rPr>
                <w:b/>
                <w:szCs w:val="24"/>
              </w:rPr>
              <w:t>187 470,08</w:t>
            </w:r>
          </w:p>
        </w:tc>
      </w:tr>
      <w:tr w:rsidR="002F085A" w:rsidRPr="00875DD7" w:rsidTr="00860B5F">
        <w:tc>
          <w:tcPr>
            <w:tcW w:w="851" w:type="dxa"/>
            <w:tcBorders>
              <w:bottom w:val="single" w:sz="4" w:space="0" w:color="auto"/>
            </w:tcBorders>
          </w:tcPr>
          <w:p w:rsidR="002F085A" w:rsidRPr="00875DD7" w:rsidRDefault="002F085A" w:rsidP="002F085A">
            <w:pPr>
              <w:pStyle w:val="Tekstpodstawowy"/>
              <w:numPr>
                <w:ilvl w:val="0"/>
                <w:numId w:val="37"/>
              </w:numPr>
              <w:rPr>
                <w:lang w:val="pl-PL"/>
              </w:rPr>
            </w:pPr>
          </w:p>
        </w:tc>
        <w:tc>
          <w:tcPr>
            <w:tcW w:w="7796" w:type="dxa"/>
            <w:tcBorders>
              <w:bottom w:val="single" w:sz="4" w:space="0" w:color="auto"/>
            </w:tcBorders>
          </w:tcPr>
          <w:p w:rsidR="002F085A" w:rsidRPr="00875DD7" w:rsidRDefault="002F085A" w:rsidP="00CC2975">
            <w:pPr>
              <w:pStyle w:val="Tekstpodstawowy"/>
              <w:spacing w:line="276" w:lineRule="auto"/>
              <w:ind w:firstLine="0"/>
              <w:jc w:val="center"/>
              <w:rPr>
                <w:szCs w:val="24"/>
                <w:lang w:val="pl-PL"/>
              </w:rPr>
            </w:pPr>
            <w:r w:rsidRPr="00875DD7">
              <w:rPr>
                <w:szCs w:val="24"/>
                <w:lang w:val="pl-PL"/>
              </w:rPr>
              <w:t>EFS - projekt konkursowy LEONARDO DA VINCI – II” Uczenie się przez całe życie”</w:t>
            </w:r>
          </w:p>
        </w:tc>
        <w:tc>
          <w:tcPr>
            <w:tcW w:w="1701" w:type="dxa"/>
            <w:tcBorders>
              <w:bottom w:val="single" w:sz="4" w:space="0" w:color="auto"/>
            </w:tcBorders>
          </w:tcPr>
          <w:p w:rsidR="002F085A" w:rsidRPr="00860B5F" w:rsidRDefault="002F085A" w:rsidP="00CC2975">
            <w:pPr>
              <w:pStyle w:val="Tekstpodstawowy"/>
              <w:spacing w:line="276" w:lineRule="auto"/>
              <w:ind w:firstLine="0"/>
              <w:jc w:val="center"/>
              <w:rPr>
                <w:b/>
                <w:szCs w:val="24"/>
                <w:lang w:val="pl-PL"/>
              </w:rPr>
            </w:pPr>
            <w:r w:rsidRPr="00860B5F">
              <w:rPr>
                <w:b/>
                <w:szCs w:val="24"/>
              </w:rPr>
              <w:t>3 380,94</w:t>
            </w:r>
          </w:p>
        </w:tc>
      </w:tr>
      <w:tr w:rsidR="002F085A" w:rsidRPr="008A6EC1" w:rsidTr="00860B5F">
        <w:tc>
          <w:tcPr>
            <w:tcW w:w="8647" w:type="dxa"/>
            <w:gridSpan w:val="2"/>
            <w:shd w:val="clear" w:color="auto" w:fill="D6E3BC" w:themeFill="accent3" w:themeFillTint="66"/>
          </w:tcPr>
          <w:p w:rsidR="002F085A" w:rsidRPr="00875DD7" w:rsidRDefault="002F085A" w:rsidP="002F085A">
            <w:pPr>
              <w:pStyle w:val="Tekstpodstawowy"/>
              <w:ind w:firstLine="0"/>
              <w:rPr>
                <w:szCs w:val="24"/>
                <w:lang w:val="pl-PL"/>
              </w:rPr>
            </w:pPr>
            <w:proofErr w:type="spellStart"/>
            <w:r w:rsidRPr="00875DD7">
              <w:rPr>
                <w:szCs w:val="24"/>
              </w:rPr>
              <w:t>Razem</w:t>
            </w:r>
            <w:proofErr w:type="spellEnd"/>
          </w:p>
        </w:tc>
        <w:tc>
          <w:tcPr>
            <w:tcW w:w="1701" w:type="dxa"/>
            <w:shd w:val="clear" w:color="auto" w:fill="D6E3BC" w:themeFill="accent3" w:themeFillTint="66"/>
          </w:tcPr>
          <w:p w:rsidR="002F085A" w:rsidRPr="008A6EC1" w:rsidRDefault="002F085A" w:rsidP="002F085A">
            <w:pPr>
              <w:pStyle w:val="Tekstpodstawowy"/>
              <w:ind w:firstLine="0"/>
              <w:rPr>
                <w:szCs w:val="24"/>
                <w:lang w:val="pl-PL"/>
              </w:rPr>
            </w:pPr>
            <w:r w:rsidRPr="008A6EC1">
              <w:rPr>
                <w:b/>
                <w:szCs w:val="24"/>
                <w:lang w:val="pl-PL"/>
              </w:rPr>
              <w:t>20</w:t>
            </w:r>
            <w:r w:rsidR="008A6EC1" w:rsidRPr="008A6EC1">
              <w:rPr>
                <w:b/>
                <w:szCs w:val="24"/>
                <w:lang w:val="pl-PL"/>
              </w:rPr>
              <w:t>.</w:t>
            </w:r>
            <w:r w:rsidRPr="008A6EC1">
              <w:rPr>
                <w:b/>
                <w:szCs w:val="24"/>
                <w:lang w:val="pl-PL"/>
              </w:rPr>
              <w:t> 991 772,29</w:t>
            </w:r>
          </w:p>
        </w:tc>
      </w:tr>
    </w:tbl>
    <w:p w:rsidR="002F085A" w:rsidRPr="008A6EC1" w:rsidRDefault="002F085A" w:rsidP="002F085A">
      <w:pPr>
        <w:pStyle w:val="Tekstpodstawowy"/>
        <w:spacing w:line="240" w:lineRule="auto"/>
        <w:ind w:firstLine="0"/>
        <w:rPr>
          <w:lang w:val="pl-PL"/>
        </w:rPr>
      </w:pPr>
    </w:p>
    <w:p w:rsidR="002F085A" w:rsidRPr="00875DD7" w:rsidRDefault="002F085A" w:rsidP="002F085A">
      <w:pPr>
        <w:pStyle w:val="Tekstpodstawowy"/>
        <w:rPr>
          <w:szCs w:val="24"/>
          <w:lang w:val="pl-PL"/>
        </w:rPr>
      </w:pPr>
      <w:r w:rsidRPr="00875DD7">
        <w:rPr>
          <w:szCs w:val="24"/>
          <w:lang w:val="pl-PL"/>
        </w:rPr>
        <w:t>W 2013 r. w ramach algorytmu</w:t>
      </w:r>
      <w:r w:rsidRPr="00875DD7">
        <w:rPr>
          <w:b/>
          <w:i/>
          <w:color w:val="006600"/>
          <w:szCs w:val="24"/>
          <w:lang w:val="pl-PL"/>
        </w:rPr>
        <w:t xml:space="preserve"> </w:t>
      </w:r>
      <w:r w:rsidRPr="00875DD7">
        <w:rPr>
          <w:szCs w:val="24"/>
          <w:lang w:val="pl-PL"/>
        </w:rPr>
        <w:t xml:space="preserve">wydatkowano </w:t>
      </w:r>
      <w:r w:rsidRPr="00875DD7">
        <w:rPr>
          <w:b/>
          <w:i/>
          <w:szCs w:val="24"/>
          <w:lang w:val="pl-PL"/>
        </w:rPr>
        <w:t>7 262,00zł</w:t>
      </w:r>
      <w:r w:rsidRPr="00875DD7">
        <w:rPr>
          <w:b/>
          <w:i/>
          <w:color w:val="006600"/>
          <w:szCs w:val="24"/>
          <w:lang w:val="pl-PL"/>
        </w:rPr>
        <w:t xml:space="preserve">. na składki na ubezpieczenie społeczne rolników </w:t>
      </w:r>
      <w:r w:rsidRPr="00875DD7">
        <w:rPr>
          <w:szCs w:val="24"/>
          <w:lang w:val="pl-PL"/>
        </w:rPr>
        <w:t>osobom podlegającym ubezpieczeniu społecznemu rolników, które zostały zwolnione z pracy z przyczyn dotyczących zakładu pracy, nie są uprawnione do zasiłku dla bezrobotnych i spełniają określone w ustawie warunki.</w:t>
      </w:r>
    </w:p>
    <w:p w:rsidR="002F085A" w:rsidRPr="00875DD7" w:rsidRDefault="002F085A" w:rsidP="002F085A">
      <w:pPr>
        <w:pStyle w:val="Tekstpodstawowy"/>
        <w:rPr>
          <w:lang w:val="pl-PL"/>
        </w:rPr>
      </w:pPr>
      <w:r w:rsidRPr="00875DD7">
        <w:rPr>
          <w:lang w:val="pl-PL"/>
        </w:rPr>
        <w:t xml:space="preserve">W 2013 roku ze środków Funduszu Pracy w ramach zadań fakultatywnych (art.108 ust 1) kwotę </w:t>
      </w:r>
      <w:r w:rsidRPr="00875DD7">
        <w:rPr>
          <w:b/>
          <w:lang w:val="pl-PL"/>
        </w:rPr>
        <w:t>617 907,84 zł</w:t>
      </w:r>
      <w:r w:rsidRPr="00875DD7">
        <w:rPr>
          <w:color w:val="006600"/>
          <w:lang w:val="pl-PL"/>
        </w:rPr>
        <w:t xml:space="preserve"> </w:t>
      </w:r>
      <w:r w:rsidRPr="00875DD7">
        <w:rPr>
          <w:lang w:val="pl-PL"/>
        </w:rPr>
        <w:t>przeznaczono na finansowanie:</w:t>
      </w:r>
    </w:p>
    <w:p w:rsidR="002F085A" w:rsidRPr="00875DD7" w:rsidRDefault="002F085A" w:rsidP="00CC2975">
      <w:pPr>
        <w:numPr>
          <w:ilvl w:val="0"/>
          <w:numId w:val="5"/>
        </w:numPr>
        <w:spacing w:after="0"/>
        <w:ind w:left="697"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pkt.6 - kosztów szkolenia oraz przejazdu członków Powiatowej Rady Zatrudnienia- </w:t>
      </w:r>
      <w:r w:rsidRPr="00875DD7">
        <w:rPr>
          <w:rFonts w:ascii="Times New Roman" w:hAnsi="Times New Roman" w:cs="Times New Roman"/>
          <w:b/>
          <w:sz w:val="24"/>
          <w:szCs w:val="24"/>
          <w:lang w:val="pl-PL"/>
        </w:rPr>
        <w:t xml:space="preserve">13.000,00 </w:t>
      </w:r>
      <w:r w:rsidRPr="00875DD7">
        <w:rPr>
          <w:rFonts w:ascii="Times New Roman" w:hAnsi="Times New Roman" w:cs="Times New Roman"/>
          <w:sz w:val="24"/>
          <w:szCs w:val="24"/>
          <w:lang w:val="pl-PL"/>
        </w:rPr>
        <w:t>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lastRenderedPageBreak/>
        <w:t xml:space="preserve">pkt.27 – refundacji dodatków do wynagrodzeń dla pracowników zatrudnionych na kluczowych stanowiskach – </w:t>
      </w:r>
      <w:r w:rsidRPr="00875DD7">
        <w:rPr>
          <w:rFonts w:ascii="Times New Roman" w:hAnsi="Times New Roman" w:cs="Times New Roman"/>
          <w:b/>
          <w:sz w:val="24"/>
          <w:szCs w:val="24"/>
          <w:lang w:val="pl-PL"/>
        </w:rPr>
        <w:t>70 145,81</w:t>
      </w:r>
      <w:r w:rsidRPr="00875DD7">
        <w:rPr>
          <w:rFonts w:ascii="Times New Roman" w:hAnsi="Times New Roman" w:cs="Times New Roman"/>
          <w:sz w:val="24"/>
          <w:szCs w:val="24"/>
          <w:lang w:val="pl-PL"/>
        </w:rPr>
        <w:t xml:space="preserve"> 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pkt.30 - opracowywania i rozpowszechniania informacji zawodowych oraz wyposażenia w celu prowadzenia pośrednictwa pracy lub poradnictwa zawodowego </w:t>
      </w:r>
      <w:r w:rsidRPr="00875DD7">
        <w:rPr>
          <w:rFonts w:ascii="Times New Roman" w:hAnsi="Times New Roman" w:cs="Times New Roman"/>
          <w:b/>
          <w:sz w:val="24"/>
          <w:szCs w:val="24"/>
          <w:lang w:val="pl-PL"/>
        </w:rPr>
        <w:t xml:space="preserve">– 13.373,79 </w:t>
      </w:r>
      <w:r w:rsidRPr="00875DD7">
        <w:rPr>
          <w:rFonts w:ascii="Times New Roman" w:hAnsi="Times New Roman" w:cs="Times New Roman"/>
          <w:sz w:val="24"/>
          <w:szCs w:val="24"/>
          <w:lang w:val="pl-PL"/>
        </w:rPr>
        <w:t>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pkt.31 – opracowywanie, wydawanie lub rozpowszechnianie informacji o usługach organów zatrudnienia –</w:t>
      </w:r>
      <w:r w:rsidRPr="00875DD7">
        <w:rPr>
          <w:rFonts w:ascii="Times New Roman" w:hAnsi="Times New Roman" w:cs="Times New Roman"/>
          <w:b/>
          <w:sz w:val="24"/>
          <w:szCs w:val="24"/>
          <w:lang w:val="pl-PL"/>
        </w:rPr>
        <w:t xml:space="preserve">36.325,58 </w:t>
      </w:r>
      <w:r w:rsidRPr="00875DD7">
        <w:rPr>
          <w:rFonts w:ascii="Times New Roman" w:hAnsi="Times New Roman" w:cs="Times New Roman"/>
          <w:sz w:val="24"/>
          <w:szCs w:val="24"/>
          <w:lang w:val="pl-PL"/>
        </w:rPr>
        <w:t>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pkt.32 - kosztów wezwań, zawiadomień, druku kart rejestracyjnych i innych formularzy, obsługi pocztowej, obsługi bankowej, usług telefonicznych, Internetu – </w:t>
      </w:r>
      <w:r w:rsidRPr="00875DD7">
        <w:rPr>
          <w:rFonts w:ascii="Times New Roman" w:hAnsi="Times New Roman" w:cs="Times New Roman"/>
          <w:b/>
          <w:sz w:val="24"/>
          <w:szCs w:val="24"/>
          <w:lang w:val="pl-PL"/>
        </w:rPr>
        <w:t xml:space="preserve">149.020,19 </w:t>
      </w:r>
      <w:r w:rsidRPr="00875DD7">
        <w:rPr>
          <w:rFonts w:ascii="Times New Roman" w:hAnsi="Times New Roman" w:cs="Times New Roman"/>
          <w:sz w:val="24"/>
          <w:szCs w:val="24"/>
          <w:lang w:val="pl-PL"/>
        </w:rPr>
        <w:t>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pkt.34 - kosztów wprowadzania, rozwijania i eksploatacji systemu teleinformatycznego i technologii cyfrowych – </w:t>
      </w:r>
      <w:r w:rsidRPr="00875DD7">
        <w:rPr>
          <w:rFonts w:ascii="Times New Roman" w:hAnsi="Times New Roman" w:cs="Times New Roman"/>
          <w:b/>
          <w:sz w:val="24"/>
          <w:szCs w:val="24"/>
          <w:lang w:val="pl-PL"/>
        </w:rPr>
        <w:t xml:space="preserve">229.345,68 </w:t>
      </w:r>
      <w:r w:rsidRPr="00875DD7">
        <w:rPr>
          <w:rFonts w:ascii="Times New Roman" w:hAnsi="Times New Roman" w:cs="Times New Roman"/>
          <w:sz w:val="24"/>
          <w:szCs w:val="24"/>
          <w:lang w:val="pl-PL"/>
        </w:rPr>
        <w:t>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pkt.36 - kosztów opracowywania i rozpowszechniania materiałów informacyjnych i szkoleniowych (klub pracy) – </w:t>
      </w:r>
      <w:r w:rsidRPr="00875DD7">
        <w:rPr>
          <w:rFonts w:ascii="Times New Roman" w:hAnsi="Times New Roman" w:cs="Times New Roman"/>
          <w:b/>
          <w:sz w:val="24"/>
          <w:szCs w:val="24"/>
          <w:lang w:val="pl-PL"/>
        </w:rPr>
        <w:t xml:space="preserve">21.783,26 </w:t>
      </w:r>
      <w:r w:rsidRPr="00875DD7">
        <w:rPr>
          <w:rFonts w:ascii="Times New Roman" w:hAnsi="Times New Roman" w:cs="Times New Roman"/>
          <w:sz w:val="24"/>
          <w:szCs w:val="24"/>
          <w:lang w:val="pl-PL"/>
        </w:rPr>
        <w:t>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pkt.37 - kosztów wyposażenia klubów pracy oraz prowadzenia w nich zajęć przez osoby niebędące pracownikami urzędów pracy – </w:t>
      </w:r>
      <w:r w:rsidRPr="00875DD7">
        <w:rPr>
          <w:rFonts w:ascii="Times New Roman" w:hAnsi="Times New Roman" w:cs="Times New Roman"/>
          <w:b/>
          <w:sz w:val="24"/>
          <w:szCs w:val="24"/>
          <w:lang w:val="pl-PL"/>
        </w:rPr>
        <w:t xml:space="preserve">199,26 </w:t>
      </w:r>
      <w:r w:rsidRPr="00875DD7">
        <w:rPr>
          <w:rFonts w:ascii="Times New Roman" w:hAnsi="Times New Roman" w:cs="Times New Roman"/>
          <w:sz w:val="24"/>
          <w:szCs w:val="24"/>
          <w:lang w:val="pl-PL"/>
        </w:rPr>
        <w:t>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 xml:space="preserve">pkt.38 - kosztów szkolenia kadr publicznych służb zatrudnienia – </w:t>
      </w:r>
      <w:r w:rsidRPr="00875DD7">
        <w:rPr>
          <w:rFonts w:ascii="Times New Roman" w:hAnsi="Times New Roman" w:cs="Times New Roman"/>
          <w:b/>
          <w:sz w:val="24"/>
          <w:szCs w:val="24"/>
          <w:lang w:val="pl-PL"/>
        </w:rPr>
        <w:t>84.714,27</w:t>
      </w:r>
      <w:r w:rsidRPr="00875DD7">
        <w:rPr>
          <w:rFonts w:ascii="Times New Roman" w:hAnsi="Times New Roman" w:cs="Times New Roman"/>
          <w:sz w:val="24"/>
          <w:szCs w:val="24"/>
          <w:lang w:val="pl-PL"/>
        </w:rPr>
        <w:t xml:space="preserve"> zł.</w:t>
      </w:r>
    </w:p>
    <w:p w:rsidR="002F085A" w:rsidRPr="00875DD7" w:rsidRDefault="002F085A" w:rsidP="00CC2975">
      <w:pPr>
        <w:numPr>
          <w:ilvl w:val="0"/>
          <w:numId w:val="5"/>
        </w:numPr>
        <w:spacing w:after="0"/>
        <w:ind w:left="700" w:right="142" w:hanging="357"/>
        <w:jc w:val="both"/>
        <w:rPr>
          <w:rFonts w:ascii="Times New Roman" w:hAnsi="Times New Roman" w:cs="Times New Roman"/>
          <w:sz w:val="24"/>
          <w:szCs w:val="24"/>
          <w:lang w:val="pl-PL"/>
        </w:rPr>
      </w:pPr>
      <w:r w:rsidRPr="00875DD7">
        <w:rPr>
          <w:rFonts w:ascii="Times New Roman" w:hAnsi="Times New Roman" w:cs="Times New Roman"/>
          <w:sz w:val="24"/>
          <w:szCs w:val="24"/>
          <w:lang w:val="pl-PL"/>
        </w:rPr>
        <w:t>pkt.43 - koszty sądowe i egzekucyjne –</w:t>
      </w:r>
      <w:r w:rsidRPr="00875DD7">
        <w:rPr>
          <w:rFonts w:ascii="Times New Roman" w:hAnsi="Times New Roman" w:cs="Times New Roman"/>
          <w:b/>
          <w:sz w:val="24"/>
          <w:szCs w:val="24"/>
          <w:lang w:val="pl-PL"/>
        </w:rPr>
        <w:t xml:space="preserve"> 00,00</w:t>
      </w:r>
      <w:r w:rsidRPr="00875DD7">
        <w:rPr>
          <w:rFonts w:ascii="Times New Roman" w:hAnsi="Times New Roman" w:cs="Times New Roman"/>
          <w:sz w:val="24"/>
          <w:szCs w:val="24"/>
          <w:lang w:val="pl-PL"/>
        </w:rPr>
        <w:t xml:space="preserve"> zł.</w:t>
      </w:r>
    </w:p>
    <w:p w:rsidR="00950D17" w:rsidRDefault="00950D17" w:rsidP="001E7AE9">
      <w:pPr>
        <w:spacing w:line="360" w:lineRule="auto"/>
        <w:jc w:val="center"/>
        <w:rPr>
          <w:rFonts w:ascii="Times New Roman" w:hAnsi="Times New Roman" w:cs="Times New Roman"/>
          <w:b/>
          <w:sz w:val="16"/>
          <w:lang w:val="pl-PL"/>
        </w:rPr>
      </w:pPr>
    </w:p>
    <w:p w:rsidR="00950D17" w:rsidRPr="00875DD7" w:rsidRDefault="00950D17" w:rsidP="00950D17">
      <w:pPr>
        <w:pStyle w:val="Tekstpodstawowy"/>
        <w:tabs>
          <w:tab w:val="left" w:pos="100"/>
        </w:tabs>
        <w:ind w:firstLine="0"/>
        <w:rPr>
          <w:b/>
          <w:caps/>
          <w:color w:val="006600"/>
          <w:sz w:val="28"/>
          <w:lang w:val="pl-PL"/>
        </w:rPr>
      </w:pPr>
      <w:r w:rsidRPr="00875DD7">
        <w:rPr>
          <w:b/>
          <w:caps/>
          <w:color w:val="006600"/>
          <w:sz w:val="32"/>
          <w:lang w:val="pl-PL"/>
        </w:rPr>
        <w:t>VI. kontrole zawnętrzne i WEWNĘtrzne</w:t>
      </w:r>
    </w:p>
    <w:p w:rsidR="002F085A" w:rsidRDefault="002F085A" w:rsidP="002F085A">
      <w:pPr>
        <w:pStyle w:val="Tekstpodstawowy"/>
        <w:spacing w:after="0" w:line="276" w:lineRule="auto"/>
        <w:ind w:firstLine="0"/>
        <w:rPr>
          <w:lang w:val="pl-PL"/>
        </w:rPr>
      </w:pPr>
      <w:r w:rsidRPr="00875DD7">
        <w:rPr>
          <w:lang w:val="pl-PL"/>
        </w:rPr>
        <w:t xml:space="preserve">W  2013 r. w Powiatowym Urzędzie Pracy w Biłgoraju przeprowadzono 4 kontrole zewnętrzne, </w:t>
      </w:r>
      <w:proofErr w:type="spellStart"/>
      <w:r w:rsidRPr="00875DD7">
        <w:rPr>
          <w:lang w:val="pl-PL"/>
        </w:rPr>
        <w:t>tj</w:t>
      </w:r>
      <w:proofErr w:type="spellEnd"/>
      <w:r w:rsidRPr="00875DD7">
        <w:rPr>
          <w:lang w:val="pl-PL"/>
        </w:rPr>
        <w:t>:</w:t>
      </w:r>
    </w:p>
    <w:p w:rsidR="00CC2975" w:rsidRDefault="00CC2975" w:rsidP="002F085A">
      <w:pPr>
        <w:pStyle w:val="Tekstpodstawowy"/>
        <w:spacing w:after="0" w:line="276" w:lineRule="auto"/>
        <w:ind w:firstLine="0"/>
        <w:rPr>
          <w:lang w:val="pl-PL"/>
        </w:rPr>
      </w:pPr>
    </w:p>
    <w:tbl>
      <w:tblPr>
        <w:tblStyle w:val="redniasiatka1akcent1"/>
        <w:tblW w:w="10490" w:type="dxa"/>
        <w:tblInd w:w="-601" w:type="dxa"/>
        <w:tblLook w:val="04A0"/>
      </w:tblPr>
      <w:tblGrid>
        <w:gridCol w:w="1560"/>
        <w:gridCol w:w="1417"/>
        <w:gridCol w:w="4111"/>
        <w:gridCol w:w="3402"/>
      </w:tblGrid>
      <w:tr w:rsidR="002F085A" w:rsidRPr="00875DD7" w:rsidTr="00CC2975">
        <w:trPr>
          <w:cnfStyle w:val="100000000000"/>
        </w:trPr>
        <w:tc>
          <w:tcPr>
            <w:cnfStyle w:val="001000000000"/>
            <w:tcW w:w="1560" w:type="dxa"/>
          </w:tcPr>
          <w:p w:rsidR="002F085A" w:rsidRPr="00875DD7" w:rsidRDefault="002F085A" w:rsidP="002F085A">
            <w:pPr>
              <w:pStyle w:val="Tekstpodstawowy"/>
              <w:spacing w:line="276" w:lineRule="auto"/>
              <w:ind w:firstLine="0"/>
              <w:jc w:val="center"/>
              <w:rPr>
                <w:sz w:val="22"/>
                <w:lang w:val="pl-PL"/>
              </w:rPr>
            </w:pPr>
            <w:r w:rsidRPr="00875DD7">
              <w:rPr>
                <w:sz w:val="22"/>
                <w:lang w:val="pl-PL"/>
              </w:rPr>
              <w:t xml:space="preserve">Jednostka kontrolująca </w:t>
            </w:r>
          </w:p>
        </w:tc>
        <w:tc>
          <w:tcPr>
            <w:tcW w:w="1417" w:type="dxa"/>
          </w:tcPr>
          <w:p w:rsidR="002F085A" w:rsidRPr="00875DD7" w:rsidRDefault="002F085A" w:rsidP="002F085A">
            <w:pPr>
              <w:pStyle w:val="Tekstpodstawowy"/>
              <w:spacing w:line="276" w:lineRule="auto"/>
              <w:ind w:firstLine="0"/>
              <w:jc w:val="center"/>
              <w:cnfStyle w:val="100000000000"/>
              <w:rPr>
                <w:sz w:val="22"/>
                <w:lang w:val="pl-PL"/>
              </w:rPr>
            </w:pPr>
            <w:r w:rsidRPr="00875DD7">
              <w:rPr>
                <w:sz w:val="22"/>
                <w:lang w:val="pl-PL"/>
              </w:rPr>
              <w:t xml:space="preserve">Termin kontroli </w:t>
            </w:r>
          </w:p>
        </w:tc>
        <w:tc>
          <w:tcPr>
            <w:tcW w:w="4111" w:type="dxa"/>
          </w:tcPr>
          <w:p w:rsidR="002F085A" w:rsidRPr="00875DD7" w:rsidRDefault="002F085A" w:rsidP="002F085A">
            <w:pPr>
              <w:pStyle w:val="Tekstpodstawowy"/>
              <w:ind w:firstLine="0"/>
              <w:jc w:val="center"/>
              <w:cnfStyle w:val="100000000000"/>
              <w:rPr>
                <w:sz w:val="22"/>
                <w:lang w:val="pl-PL"/>
              </w:rPr>
            </w:pPr>
            <w:r w:rsidRPr="00875DD7">
              <w:rPr>
                <w:sz w:val="22"/>
                <w:lang w:val="pl-PL"/>
              </w:rPr>
              <w:t xml:space="preserve">Zakres </w:t>
            </w:r>
          </w:p>
        </w:tc>
        <w:tc>
          <w:tcPr>
            <w:tcW w:w="3402" w:type="dxa"/>
          </w:tcPr>
          <w:p w:rsidR="002F085A" w:rsidRPr="00875DD7" w:rsidRDefault="002F085A" w:rsidP="002F085A">
            <w:pPr>
              <w:pStyle w:val="Tekstpodstawowy"/>
              <w:spacing w:line="276" w:lineRule="auto"/>
              <w:ind w:firstLine="0"/>
              <w:jc w:val="center"/>
              <w:cnfStyle w:val="100000000000"/>
              <w:rPr>
                <w:bCs w:val="0"/>
                <w:sz w:val="22"/>
                <w:lang w:val="pl-PL"/>
              </w:rPr>
            </w:pPr>
            <w:r w:rsidRPr="00875DD7">
              <w:rPr>
                <w:bCs w:val="0"/>
                <w:sz w:val="22"/>
                <w:lang w:val="pl-PL"/>
              </w:rPr>
              <w:t>Zalecenia pokontrolne</w:t>
            </w:r>
          </w:p>
        </w:tc>
      </w:tr>
      <w:tr w:rsidR="002F085A" w:rsidRPr="00DC56BB" w:rsidTr="00CC2975">
        <w:trPr>
          <w:cnfStyle w:val="000000100000"/>
        </w:trPr>
        <w:tc>
          <w:tcPr>
            <w:cnfStyle w:val="001000000000"/>
            <w:tcW w:w="1560" w:type="dxa"/>
          </w:tcPr>
          <w:p w:rsidR="002F085A" w:rsidRPr="00875DD7" w:rsidRDefault="002F085A" w:rsidP="002F085A">
            <w:pPr>
              <w:pStyle w:val="Tekstpodstawowy"/>
              <w:spacing w:line="276" w:lineRule="auto"/>
              <w:ind w:firstLine="0"/>
              <w:jc w:val="center"/>
              <w:rPr>
                <w:lang w:val="pl-PL"/>
              </w:rPr>
            </w:pPr>
            <w:r w:rsidRPr="00875DD7">
              <w:rPr>
                <w:b w:val="0"/>
                <w:lang w:val="pl-PL"/>
              </w:rPr>
              <w:t xml:space="preserve">Wojewódzki Urząd Pracy </w:t>
            </w:r>
            <w:r w:rsidRPr="00875DD7">
              <w:rPr>
                <w:b w:val="0"/>
                <w:lang w:val="pl-PL"/>
              </w:rPr>
              <w:br/>
              <w:t>w Lublinie</w:t>
            </w:r>
          </w:p>
        </w:tc>
        <w:tc>
          <w:tcPr>
            <w:tcW w:w="1417" w:type="dxa"/>
          </w:tcPr>
          <w:p w:rsidR="002F085A" w:rsidRPr="00875DD7" w:rsidRDefault="002F085A" w:rsidP="002F085A">
            <w:pPr>
              <w:pStyle w:val="Tekstpodstawowy"/>
              <w:spacing w:line="240" w:lineRule="auto"/>
              <w:ind w:firstLine="0"/>
              <w:jc w:val="center"/>
              <w:cnfStyle w:val="000000100000"/>
              <w:rPr>
                <w:sz w:val="22"/>
                <w:lang w:val="pl-PL"/>
              </w:rPr>
            </w:pPr>
            <w:r w:rsidRPr="00875DD7">
              <w:rPr>
                <w:sz w:val="22"/>
                <w:lang w:val="pl-PL"/>
              </w:rPr>
              <w:t>20.03.2013r.</w:t>
            </w:r>
          </w:p>
          <w:p w:rsidR="002F085A" w:rsidRPr="00875DD7" w:rsidRDefault="002F085A" w:rsidP="002F085A">
            <w:pPr>
              <w:pStyle w:val="Tekstpodstawowy"/>
              <w:spacing w:line="240" w:lineRule="auto"/>
              <w:ind w:firstLine="0"/>
              <w:jc w:val="center"/>
              <w:cnfStyle w:val="000000100000"/>
              <w:rPr>
                <w:sz w:val="22"/>
                <w:lang w:val="pl-PL"/>
              </w:rPr>
            </w:pPr>
            <w:r w:rsidRPr="00875DD7">
              <w:rPr>
                <w:sz w:val="22"/>
                <w:lang w:val="pl-PL"/>
              </w:rPr>
              <w:t xml:space="preserve"> –</w:t>
            </w:r>
          </w:p>
          <w:p w:rsidR="002F085A" w:rsidRPr="00875DD7" w:rsidRDefault="002F085A" w:rsidP="002F085A">
            <w:pPr>
              <w:pStyle w:val="Tekstpodstawowy"/>
              <w:ind w:firstLine="0"/>
              <w:jc w:val="center"/>
              <w:cnfStyle w:val="000000100000"/>
              <w:rPr>
                <w:lang w:val="pl-PL"/>
              </w:rPr>
            </w:pPr>
            <w:r w:rsidRPr="00875DD7">
              <w:rPr>
                <w:sz w:val="22"/>
                <w:lang w:val="pl-PL"/>
              </w:rPr>
              <w:t xml:space="preserve"> 25.03.2013r.</w:t>
            </w:r>
          </w:p>
        </w:tc>
        <w:tc>
          <w:tcPr>
            <w:tcW w:w="4111" w:type="dxa"/>
          </w:tcPr>
          <w:p w:rsidR="002F085A" w:rsidRPr="00860B5F" w:rsidRDefault="002F085A" w:rsidP="00860B5F">
            <w:pPr>
              <w:pStyle w:val="Tekstpodstawowy"/>
              <w:spacing w:before="0" w:after="0" w:line="276" w:lineRule="auto"/>
              <w:ind w:firstLine="0"/>
              <w:jc w:val="left"/>
              <w:cnfStyle w:val="000000100000"/>
              <w:rPr>
                <w:lang w:val="pl-PL"/>
              </w:rPr>
            </w:pPr>
            <w:r w:rsidRPr="00875DD7">
              <w:rPr>
                <w:lang w:val="pl-PL"/>
              </w:rPr>
              <w:t xml:space="preserve">Prawidłowość realizacji projektu „Profesjonalna Kadra” realizowanego w ramach </w:t>
            </w:r>
            <w:proofErr w:type="spellStart"/>
            <w:r w:rsidRPr="00875DD7">
              <w:rPr>
                <w:lang w:val="pl-PL"/>
              </w:rPr>
              <w:t>Poddziałania</w:t>
            </w:r>
            <w:proofErr w:type="spellEnd"/>
            <w:r w:rsidRPr="00875DD7">
              <w:rPr>
                <w:lang w:val="pl-PL"/>
              </w:rPr>
              <w:t xml:space="preserve"> 6.1.2 PO KL współfinansowanego ze środków Unii Europejskiej w ramach Europejskiego Funduszu Społecznego.</w:t>
            </w:r>
          </w:p>
        </w:tc>
        <w:tc>
          <w:tcPr>
            <w:tcW w:w="3402" w:type="dxa"/>
          </w:tcPr>
          <w:p w:rsidR="002F085A" w:rsidRPr="00875DD7" w:rsidRDefault="002F085A" w:rsidP="002F085A">
            <w:pPr>
              <w:pStyle w:val="Tekstpodstawowy"/>
              <w:spacing w:before="0" w:after="0" w:line="240" w:lineRule="auto"/>
              <w:ind w:firstLine="0"/>
              <w:jc w:val="center"/>
              <w:cnfStyle w:val="000000100000"/>
              <w:rPr>
                <w:sz w:val="22"/>
                <w:lang w:val="pl-PL"/>
              </w:rPr>
            </w:pPr>
          </w:p>
          <w:p w:rsidR="002F085A" w:rsidRPr="00875DD7" w:rsidRDefault="002F085A" w:rsidP="00860B5F">
            <w:pPr>
              <w:pStyle w:val="Tekstpodstawowy"/>
              <w:spacing w:before="0" w:after="0" w:line="240" w:lineRule="auto"/>
              <w:ind w:firstLine="0"/>
              <w:jc w:val="center"/>
              <w:cnfStyle w:val="000000100000"/>
              <w:rPr>
                <w:b/>
                <w:lang w:val="pl-PL"/>
              </w:rPr>
            </w:pPr>
            <w:r w:rsidRPr="00875DD7">
              <w:rPr>
                <w:sz w:val="22"/>
                <w:lang w:val="pl-PL"/>
              </w:rPr>
              <w:t xml:space="preserve">Kontrola nie wykazała żadnych nieprawidłowości </w:t>
            </w:r>
            <w:r w:rsidRPr="00875DD7">
              <w:rPr>
                <w:sz w:val="22"/>
                <w:lang w:val="pl-PL"/>
              </w:rPr>
              <w:br/>
              <w:t xml:space="preserve">i uchybień </w:t>
            </w:r>
            <w:r w:rsidRPr="00875DD7">
              <w:rPr>
                <w:sz w:val="22"/>
                <w:lang w:val="pl-PL"/>
              </w:rPr>
              <w:br/>
              <w:t>w zakresie objętym przedmiotem kontroli.</w:t>
            </w:r>
          </w:p>
        </w:tc>
      </w:tr>
      <w:tr w:rsidR="002F085A" w:rsidRPr="00DC56BB" w:rsidTr="00CC2975">
        <w:trPr>
          <w:trHeight w:val="3285"/>
        </w:trPr>
        <w:tc>
          <w:tcPr>
            <w:cnfStyle w:val="001000000000"/>
            <w:tcW w:w="1560" w:type="dxa"/>
          </w:tcPr>
          <w:p w:rsidR="002F085A" w:rsidRPr="00875DD7" w:rsidRDefault="002F085A" w:rsidP="002F085A">
            <w:pPr>
              <w:pStyle w:val="Tekstpodstawowy"/>
              <w:spacing w:before="0" w:after="0" w:line="240" w:lineRule="auto"/>
              <w:ind w:firstLine="0"/>
              <w:jc w:val="center"/>
              <w:rPr>
                <w:b w:val="0"/>
                <w:szCs w:val="24"/>
                <w:lang w:val="pl-PL"/>
              </w:rPr>
            </w:pPr>
            <w:r w:rsidRPr="00875DD7">
              <w:rPr>
                <w:b w:val="0"/>
                <w:szCs w:val="24"/>
                <w:lang w:val="pl-PL"/>
              </w:rPr>
              <w:t xml:space="preserve">Fundacja Rozwoju Systemu </w:t>
            </w:r>
          </w:p>
          <w:p w:rsidR="002F085A" w:rsidRPr="00875DD7" w:rsidRDefault="002F085A" w:rsidP="002F085A">
            <w:pPr>
              <w:pStyle w:val="Tekstpodstawowy"/>
              <w:spacing w:before="0" w:after="0" w:line="240" w:lineRule="auto"/>
              <w:ind w:firstLine="0"/>
              <w:jc w:val="center"/>
              <w:rPr>
                <w:b w:val="0"/>
                <w:szCs w:val="24"/>
                <w:lang w:val="pl-PL"/>
              </w:rPr>
            </w:pPr>
            <w:r w:rsidRPr="00875DD7">
              <w:rPr>
                <w:b w:val="0"/>
                <w:szCs w:val="24"/>
                <w:lang w:val="pl-PL"/>
              </w:rPr>
              <w:t xml:space="preserve">Edukacji </w:t>
            </w:r>
          </w:p>
          <w:p w:rsidR="002F085A" w:rsidRPr="00875DD7" w:rsidRDefault="002F085A" w:rsidP="002F085A">
            <w:pPr>
              <w:pStyle w:val="Tekstpodstawowy"/>
              <w:spacing w:before="0" w:after="0" w:line="240" w:lineRule="auto"/>
              <w:ind w:firstLine="0"/>
              <w:jc w:val="center"/>
              <w:rPr>
                <w:b w:val="0"/>
                <w:szCs w:val="24"/>
                <w:lang w:val="pl-PL"/>
              </w:rPr>
            </w:pPr>
            <w:r w:rsidRPr="00875DD7">
              <w:rPr>
                <w:b w:val="0"/>
                <w:szCs w:val="24"/>
                <w:lang w:val="pl-PL"/>
              </w:rPr>
              <w:t>w Warszawie</w:t>
            </w:r>
          </w:p>
          <w:p w:rsidR="002F085A" w:rsidRPr="00875DD7" w:rsidRDefault="002F085A" w:rsidP="002F085A">
            <w:pPr>
              <w:pStyle w:val="Tekstpodstawowy"/>
              <w:spacing w:line="276" w:lineRule="auto"/>
              <w:ind w:firstLine="0"/>
              <w:jc w:val="center"/>
              <w:rPr>
                <w:b w:val="0"/>
                <w:sz w:val="22"/>
                <w:lang w:val="pl-PL"/>
              </w:rPr>
            </w:pPr>
          </w:p>
          <w:p w:rsidR="002F085A" w:rsidRPr="00875DD7" w:rsidRDefault="002F085A" w:rsidP="002F085A">
            <w:pPr>
              <w:pStyle w:val="Tekstpodstawowy"/>
              <w:spacing w:line="276" w:lineRule="auto"/>
              <w:ind w:firstLine="0"/>
              <w:rPr>
                <w:sz w:val="22"/>
                <w:lang w:val="pl-PL"/>
              </w:rPr>
            </w:pPr>
          </w:p>
        </w:tc>
        <w:tc>
          <w:tcPr>
            <w:tcW w:w="1417" w:type="dxa"/>
          </w:tcPr>
          <w:p w:rsidR="002F085A" w:rsidRPr="00875DD7" w:rsidRDefault="002F085A" w:rsidP="002F085A">
            <w:pPr>
              <w:pStyle w:val="Tekstpodstawowy"/>
              <w:spacing w:line="240" w:lineRule="auto"/>
              <w:ind w:firstLine="0"/>
              <w:jc w:val="center"/>
              <w:cnfStyle w:val="000000000000"/>
              <w:rPr>
                <w:sz w:val="22"/>
                <w:lang w:val="pl-PL"/>
              </w:rPr>
            </w:pPr>
            <w:r w:rsidRPr="00875DD7">
              <w:rPr>
                <w:sz w:val="22"/>
                <w:lang w:val="pl-PL"/>
              </w:rPr>
              <w:t>27.03.2013r.</w:t>
            </w:r>
          </w:p>
          <w:p w:rsidR="002F085A" w:rsidRPr="00875DD7" w:rsidRDefault="002F085A" w:rsidP="002F085A">
            <w:pPr>
              <w:pStyle w:val="Tekstpodstawowy"/>
              <w:spacing w:line="240" w:lineRule="auto"/>
              <w:ind w:firstLine="0"/>
              <w:jc w:val="center"/>
              <w:cnfStyle w:val="000000000000"/>
              <w:rPr>
                <w:sz w:val="22"/>
                <w:lang w:val="pl-PL"/>
              </w:rPr>
            </w:pPr>
          </w:p>
          <w:p w:rsidR="002F085A" w:rsidRPr="00875DD7" w:rsidRDefault="002F085A" w:rsidP="002F085A">
            <w:pPr>
              <w:pStyle w:val="Tekstpodstawowy"/>
              <w:spacing w:line="240" w:lineRule="auto"/>
              <w:ind w:firstLine="0"/>
              <w:jc w:val="center"/>
              <w:cnfStyle w:val="000000000000"/>
              <w:rPr>
                <w:sz w:val="22"/>
                <w:lang w:val="pl-PL"/>
              </w:rPr>
            </w:pPr>
          </w:p>
          <w:p w:rsidR="002F085A" w:rsidRPr="00875DD7" w:rsidRDefault="002F085A" w:rsidP="002F085A">
            <w:pPr>
              <w:pStyle w:val="Tekstpodstawowy"/>
              <w:spacing w:line="240" w:lineRule="auto"/>
              <w:ind w:firstLine="0"/>
              <w:jc w:val="center"/>
              <w:cnfStyle w:val="000000000000"/>
              <w:rPr>
                <w:sz w:val="22"/>
                <w:lang w:val="pl-PL"/>
              </w:rPr>
            </w:pPr>
          </w:p>
          <w:p w:rsidR="002F085A" w:rsidRPr="00875DD7" w:rsidRDefault="002F085A" w:rsidP="002F085A">
            <w:pPr>
              <w:pStyle w:val="Tekstpodstawowy"/>
              <w:spacing w:line="240" w:lineRule="auto"/>
              <w:ind w:firstLine="0"/>
              <w:jc w:val="center"/>
              <w:cnfStyle w:val="000000000000"/>
              <w:rPr>
                <w:sz w:val="22"/>
                <w:lang w:val="pl-PL"/>
              </w:rPr>
            </w:pPr>
          </w:p>
          <w:p w:rsidR="002F085A" w:rsidRPr="00875DD7" w:rsidRDefault="002F085A" w:rsidP="002F085A">
            <w:pPr>
              <w:pStyle w:val="Tekstpodstawowy"/>
              <w:spacing w:line="240" w:lineRule="auto"/>
              <w:ind w:firstLine="0"/>
              <w:jc w:val="center"/>
              <w:cnfStyle w:val="000000000000"/>
              <w:rPr>
                <w:sz w:val="22"/>
                <w:lang w:val="pl-PL"/>
              </w:rPr>
            </w:pPr>
          </w:p>
          <w:p w:rsidR="002F085A" w:rsidRPr="00875DD7" w:rsidRDefault="002F085A" w:rsidP="002F085A">
            <w:pPr>
              <w:pStyle w:val="Tekstpodstawowy"/>
              <w:spacing w:line="240" w:lineRule="auto"/>
              <w:ind w:firstLine="0"/>
              <w:cnfStyle w:val="000000000000"/>
              <w:rPr>
                <w:sz w:val="22"/>
                <w:lang w:val="pl-PL"/>
              </w:rPr>
            </w:pPr>
          </w:p>
        </w:tc>
        <w:tc>
          <w:tcPr>
            <w:tcW w:w="4111" w:type="dxa"/>
          </w:tcPr>
          <w:p w:rsidR="002F085A" w:rsidRPr="00875DD7" w:rsidRDefault="002F085A" w:rsidP="002F085A">
            <w:pPr>
              <w:pStyle w:val="Tekstpodstawowy"/>
              <w:spacing w:before="0" w:after="0" w:line="240" w:lineRule="auto"/>
              <w:ind w:right="176" w:firstLine="0"/>
              <w:jc w:val="left"/>
              <w:cnfStyle w:val="000000000000"/>
              <w:rPr>
                <w:szCs w:val="24"/>
                <w:lang w:val="pl-PL"/>
              </w:rPr>
            </w:pPr>
            <w:r w:rsidRPr="00875DD7">
              <w:rPr>
                <w:szCs w:val="24"/>
                <w:lang w:val="pl-PL"/>
              </w:rPr>
              <w:t>1. Zgodność realizacji projektu „Zagraniczny staż – nowym doświadczeniem” z jego założeniami – z harmonogramem i Umową o dofinansowanie.</w:t>
            </w:r>
          </w:p>
          <w:p w:rsidR="002F085A" w:rsidRPr="00875DD7" w:rsidRDefault="002F085A" w:rsidP="002F085A">
            <w:pPr>
              <w:pStyle w:val="Tekstpodstawowy"/>
              <w:spacing w:before="0" w:after="0" w:line="240" w:lineRule="auto"/>
              <w:ind w:right="176" w:firstLine="0"/>
              <w:jc w:val="left"/>
              <w:cnfStyle w:val="000000000000"/>
              <w:rPr>
                <w:szCs w:val="24"/>
                <w:lang w:val="pl-PL"/>
              </w:rPr>
            </w:pPr>
            <w:r w:rsidRPr="00875DD7">
              <w:rPr>
                <w:szCs w:val="24"/>
                <w:lang w:val="pl-PL"/>
              </w:rPr>
              <w:t>2. Zgodność realizacji projektu z wytycznymi w zakresie finansowym i księgowym.</w:t>
            </w:r>
          </w:p>
          <w:p w:rsidR="002F085A" w:rsidRPr="00CC2975" w:rsidRDefault="002F085A" w:rsidP="00CC2975">
            <w:pPr>
              <w:pStyle w:val="Tekstpodstawowy"/>
              <w:spacing w:before="0" w:after="0" w:line="240" w:lineRule="auto"/>
              <w:ind w:right="176" w:firstLine="0"/>
              <w:jc w:val="left"/>
              <w:cnfStyle w:val="000000000000"/>
              <w:rPr>
                <w:szCs w:val="24"/>
                <w:lang w:val="pl-PL"/>
              </w:rPr>
            </w:pPr>
            <w:r w:rsidRPr="00875DD7">
              <w:rPr>
                <w:szCs w:val="24"/>
                <w:lang w:val="pl-PL"/>
              </w:rPr>
              <w:t>3. zarządzanie budżetem w odniesieniu do ponoszonych kosztów w ramach poszczególnych kategorii budżetowych.</w:t>
            </w:r>
          </w:p>
        </w:tc>
        <w:tc>
          <w:tcPr>
            <w:tcW w:w="3402" w:type="dxa"/>
          </w:tcPr>
          <w:p w:rsidR="002F085A" w:rsidRPr="00875DD7" w:rsidRDefault="002F085A" w:rsidP="00860B5F">
            <w:pPr>
              <w:pStyle w:val="Tekstpodstawowy"/>
              <w:spacing w:before="0" w:after="0" w:line="240" w:lineRule="auto"/>
              <w:ind w:firstLine="0"/>
              <w:jc w:val="center"/>
              <w:cnfStyle w:val="000000000000"/>
              <w:rPr>
                <w:sz w:val="22"/>
                <w:lang w:val="pl-PL"/>
              </w:rPr>
            </w:pPr>
            <w:r w:rsidRPr="00875DD7">
              <w:rPr>
                <w:sz w:val="22"/>
                <w:lang w:val="pl-PL"/>
              </w:rPr>
              <w:t>Ogólna ocena realizacji projektu jest pozytywna. Nieprawidłowości: beneficjent uzupełnił opis dokumentów potwierdzających koszty podróży (opis był niekompletny), brak listy uczestników w kategorii koszty, którą beneficjent zobowiązał się do sporządzenia.</w:t>
            </w:r>
          </w:p>
          <w:p w:rsidR="002F085A" w:rsidRPr="00875DD7" w:rsidRDefault="002F085A" w:rsidP="002F085A">
            <w:pPr>
              <w:pStyle w:val="Tekstpodstawowy"/>
              <w:spacing w:before="0" w:after="0" w:line="240" w:lineRule="auto"/>
              <w:ind w:firstLine="0"/>
              <w:jc w:val="center"/>
              <w:cnfStyle w:val="000000000000"/>
              <w:rPr>
                <w:b/>
                <w:color w:val="FF0000"/>
                <w:lang w:val="pl-PL"/>
              </w:rPr>
            </w:pPr>
          </w:p>
        </w:tc>
      </w:tr>
      <w:tr w:rsidR="002F085A" w:rsidRPr="00DC56BB" w:rsidTr="00CC2975">
        <w:trPr>
          <w:cnfStyle w:val="000000100000"/>
          <w:trHeight w:val="864"/>
        </w:trPr>
        <w:tc>
          <w:tcPr>
            <w:cnfStyle w:val="001000000000"/>
            <w:tcW w:w="1560" w:type="dxa"/>
          </w:tcPr>
          <w:p w:rsidR="002F085A" w:rsidRPr="00875DD7" w:rsidRDefault="002F085A" w:rsidP="002F085A">
            <w:pPr>
              <w:pStyle w:val="Tekstpodstawowy"/>
              <w:spacing w:line="276" w:lineRule="auto"/>
              <w:ind w:firstLine="0"/>
              <w:jc w:val="center"/>
              <w:rPr>
                <w:b w:val="0"/>
                <w:lang w:val="pl-PL"/>
              </w:rPr>
            </w:pPr>
            <w:r w:rsidRPr="00875DD7">
              <w:rPr>
                <w:b w:val="0"/>
                <w:lang w:val="pl-PL"/>
              </w:rPr>
              <w:lastRenderedPageBreak/>
              <w:t xml:space="preserve">Wojewódzki Urząd Pracy </w:t>
            </w:r>
            <w:r w:rsidRPr="00875DD7">
              <w:rPr>
                <w:b w:val="0"/>
                <w:lang w:val="pl-PL"/>
              </w:rPr>
              <w:br/>
              <w:t>w Lublinie</w:t>
            </w:r>
          </w:p>
          <w:p w:rsidR="002F085A" w:rsidRPr="00875DD7" w:rsidRDefault="002F085A" w:rsidP="002F085A">
            <w:pPr>
              <w:pStyle w:val="Tekstpodstawowy"/>
              <w:spacing w:before="0" w:after="0" w:line="276" w:lineRule="auto"/>
              <w:ind w:firstLine="0"/>
              <w:jc w:val="center"/>
              <w:rPr>
                <w:b w:val="0"/>
                <w:sz w:val="22"/>
                <w:lang w:val="pl-PL"/>
              </w:rPr>
            </w:pPr>
          </w:p>
        </w:tc>
        <w:tc>
          <w:tcPr>
            <w:tcW w:w="1417" w:type="dxa"/>
          </w:tcPr>
          <w:p w:rsidR="002F085A" w:rsidRPr="00875DD7" w:rsidRDefault="002F085A" w:rsidP="002F085A">
            <w:pPr>
              <w:pStyle w:val="Tekstpodstawowy"/>
              <w:spacing w:line="240" w:lineRule="auto"/>
              <w:ind w:firstLine="0"/>
              <w:jc w:val="center"/>
              <w:cnfStyle w:val="000000100000"/>
              <w:rPr>
                <w:sz w:val="22"/>
                <w:lang w:val="pl-PL"/>
              </w:rPr>
            </w:pPr>
            <w:r w:rsidRPr="00875DD7">
              <w:rPr>
                <w:sz w:val="22"/>
                <w:lang w:val="pl-PL"/>
              </w:rPr>
              <w:t>12.09.2013r.</w:t>
            </w:r>
          </w:p>
          <w:p w:rsidR="002F085A" w:rsidRPr="00875DD7" w:rsidRDefault="002F085A" w:rsidP="002F085A">
            <w:pPr>
              <w:pStyle w:val="Tekstpodstawowy"/>
              <w:spacing w:line="240" w:lineRule="auto"/>
              <w:ind w:firstLine="0"/>
              <w:jc w:val="center"/>
              <w:cnfStyle w:val="000000100000"/>
              <w:rPr>
                <w:sz w:val="22"/>
                <w:lang w:val="pl-PL"/>
              </w:rPr>
            </w:pPr>
            <w:r w:rsidRPr="00875DD7">
              <w:rPr>
                <w:sz w:val="22"/>
                <w:lang w:val="pl-PL"/>
              </w:rPr>
              <w:t xml:space="preserve"> –</w:t>
            </w:r>
          </w:p>
          <w:p w:rsidR="002F085A" w:rsidRPr="00875DD7" w:rsidRDefault="002F085A" w:rsidP="002F085A">
            <w:pPr>
              <w:pStyle w:val="Tekstpodstawowy"/>
              <w:spacing w:line="240" w:lineRule="auto"/>
              <w:ind w:firstLine="0"/>
              <w:jc w:val="center"/>
              <w:cnfStyle w:val="000000100000"/>
              <w:rPr>
                <w:sz w:val="22"/>
                <w:lang w:val="pl-PL"/>
              </w:rPr>
            </w:pPr>
            <w:r w:rsidRPr="00875DD7">
              <w:rPr>
                <w:sz w:val="22"/>
                <w:lang w:val="pl-PL"/>
              </w:rPr>
              <w:t xml:space="preserve"> 13.09.2013r.</w:t>
            </w:r>
          </w:p>
          <w:p w:rsidR="002F085A" w:rsidRPr="00875DD7" w:rsidRDefault="002F085A" w:rsidP="002F085A">
            <w:pPr>
              <w:pStyle w:val="Tekstpodstawowy"/>
              <w:spacing w:line="240" w:lineRule="auto"/>
              <w:ind w:firstLine="0"/>
              <w:jc w:val="center"/>
              <w:cnfStyle w:val="000000100000"/>
              <w:rPr>
                <w:sz w:val="22"/>
                <w:lang w:val="pl-PL"/>
              </w:rPr>
            </w:pPr>
          </w:p>
        </w:tc>
        <w:tc>
          <w:tcPr>
            <w:tcW w:w="4111" w:type="dxa"/>
          </w:tcPr>
          <w:p w:rsidR="002F085A" w:rsidRPr="00CC2975" w:rsidRDefault="002F085A" w:rsidP="00CC2975">
            <w:pPr>
              <w:pStyle w:val="Tekstpodstawowy"/>
              <w:spacing w:before="0" w:after="0" w:line="276" w:lineRule="auto"/>
              <w:ind w:firstLine="0"/>
              <w:jc w:val="center"/>
              <w:cnfStyle w:val="000000100000"/>
              <w:rPr>
                <w:lang w:val="pl-PL"/>
              </w:rPr>
            </w:pPr>
            <w:r w:rsidRPr="00875DD7">
              <w:rPr>
                <w:lang w:val="pl-PL"/>
              </w:rPr>
              <w:t xml:space="preserve">Prawidłowość realizacji projektu „czas na zmiany – czas na pracę” realizowanego w ramach </w:t>
            </w:r>
            <w:proofErr w:type="spellStart"/>
            <w:r w:rsidRPr="00875DD7">
              <w:rPr>
                <w:lang w:val="pl-PL"/>
              </w:rPr>
              <w:t>Poddziałania</w:t>
            </w:r>
            <w:proofErr w:type="spellEnd"/>
            <w:r w:rsidRPr="00875DD7">
              <w:rPr>
                <w:lang w:val="pl-PL"/>
              </w:rPr>
              <w:t xml:space="preserve"> 6.1.1 PO KL współfinansowanego ze środków Unii Europejskiej w ramach Europejskiego Funduszu Społecznego.</w:t>
            </w:r>
          </w:p>
        </w:tc>
        <w:tc>
          <w:tcPr>
            <w:tcW w:w="3402" w:type="dxa"/>
          </w:tcPr>
          <w:p w:rsidR="002F085A" w:rsidRPr="00875DD7" w:rsidRDefault="002F085A" w:rsidP="00860B5F">
            <w:pPr>
              <w:pStyle w:val="Tekstpodstawowy"/>
              <w:spacing w:before="0" w:after="0" w:line="240" w:lineRule="auto"/>
              <w:ind w:firstLine="0"/>
              <w:jc w:val="center"/>
              <w:cnfStyle w:val="000000100000"/>
              <w:rPr>
                <w:sz w:val="22"/>
                <w:lang w:val="pl-PL"/>
              </w:rPr>
            </w:pPr>
            <w:r w:rsidRPr="00875DD7">
              <w:rPr>
                <w:sz w:val="22"/>
                <w:lang w:val="pl-PL"/>
              </w:rPr>
              <w:t xml:space="preserve">Kontrola nie wykazała żadnych nieprawidłowości </w:t>
            </w:r>
            <w:r w:rsidRPr="00875DD7">
              <w:rPr>
                <w:sz w:val="22"/>
                <w:lang w:val="pl-PL"/>
              </w:rPr>
              <w:br/>
              <w:t xml:space="preserve">i uchybień </w:t>
            </w:r>
            <w:r w:rsidRPr="00875DD7">
              <w:rPr>
                <w:sz w:val="22"/>
                <w:lang w:val="pl-PL"/>
              </w:rPr>
              <w:br/>
              <w:t>w zakresie objętym przedmiotem kontroli.</w:t>
            </w:r>
          </w:p>
          <w:p w:rsidR="002F085A" w:rsidRPr="00875DD7" w:rsidRDefault="002F085A" w:rsidP="00860B5F">
            <w:pPr>
              <w:pStyle w:val="Tekstpodstawowy"/>
              <w:spacing w:before="0" w:after="0" w:line="240" w:lineRule="auto"/>
              <w:ind w:firstLine="0"/>
              <w:jc w:val="center"/>
              <w:cnfStyle w:val="000000100000"/>
              <w:rPr>
                <w:sz w:val="22"/>
                <w:lang w:val="pl-PL"/>
              </w:rPr>
            </w:pPr>
          </w:p>
          <w:p w:rsidR="002F085A" w:rsidRPr="00875DD7" w:rsidRDefault="002F085A" w:rsidP="00860B5F">
            <w:pPr>
              <w:pStyle w:val="Tekstpodstawowy"/>
              <w:spacing w:before="0" w:after="0" w:line="240" w:lineRule="auto"/>
              <w:jc w:val="center"/>
              <w:cnfStyle w:val="000000100000"/>
              <w:rPr>
                <w:sz w:val="22"/>
                <w:lang w:val="pl-PL"/>
              </w:rPr>
            </w:pPr>
          </w:p>
        </w:tc>
      </w:tr>
      <w:tr w:rsidR="002F085A" w:rsidRPr="00DC56BB" w:rsidTr="00DC56BB">
        <w:trPr>
          <w:trHeight w:val="2319"/>
        </w:trPr>
        <w:tc>
          <w:tcPr>
            <w:cnfStyle w:val="001000000000"/>
            <w:tcW w:w="1560" w:type="dxa"/>
          </w:tcPr>
          <w:p w:rsidR="002F085A" w:rsidRPr="00875DD7" w:rsidRDefault="002F085A" w:rsidP="002F085A">
            <w:pPr>
              <w:pStyle w:val="Tekstpodstawowy"/>
              <w:spacing w:before="0" w:after="0" w:line="276" w:lineRule="auto"/>
              <w:ind w:firstLine="0"/>
              <w:jc w:val="center"/>
              <w:rPr>
                <w:b w:val="0"/>
                <w:lang w:val="pl-PL"/>
              </w:rPr>
            </w:pPr>
          </w:p>
          <w:p w:rsidR="00CC2975" w:rsidRDefault="00CC2975" w:rsidP="002F085A">
            <w:pPr>
              <w:pStyle w:val="Tekstpodstawowy"/>
              <w:spacing w:before="0" w:after="0" w:line="276" w:lineRule="auto"/>
              <w:ind w:firstLine="0"/>
              <w:jc w:val="center"/>
              <w:rPr>
                <w:b w:val="0"/>
                <w:lang w:val="pl-PL"/>
              </w:rPr>
            </w:pPr>
          </w:p>
          <w:p w:rsidR="002F085A" w:rsidRPr="00875DD7" w:rsidRDefault="002F085A" w:rsidP="002F085A">
            <w:pPr>
              <w:pStyle w:val="Tekstpodstawowy"/>
              <w:spacing w:before="0" w:after="0" w:line="276" w:lineRule="auto"/>
              <w:ind w:firstLine="0"/>
              <w:jc w:val="center"/>
              <w:rPr>
                <w:b w:val="0"/>
                <w:lang w:val="pl-PL"/>
              </w:rPr>
            </w:pPr>
            <w:r w:rsidRPr="00875DD7">
              <w:rPr>
                <w:b w:val="0"/>
                <w:lang w:val="pl-PL"/>
              </w:rPr>
              <w:t xml:space="preserve">Wojewódzki Urząd Pracy </w:t>
            </w:r>
            <w:r w:rsidRPr="00875DD7">
              <w:rPr>
                <w:b w:val="0"/>
                <w:lang w:val="pl-PL"/>
              </w:rPr>
              <w:br/>
              <w:t>w Lublinie</w:t>
            </w:r>
          </w:p>
        </w:tc>
        <w:tc>
          <w:tcPr>
            <w:tcW w:w="1417" w:type="dxa"/>
          </w:tcPr>
          <w:p w:rsidR="00CC2975" w:rsidRDefault="00CC2975" w:rsidP="002F085A">
            <w:pPr>
              <w:pStyle w:val="Tekstpodstawowy"/>
              <w:spacing w:line="240" w:lineRule="auto"/>
              <w:ind w:firstLine="0"/>
              <w:jc w:val="center"/>
              <w:cnfStyle w:val="000000000000"/>
              <w:rPr>
                <w:sz w:val="22"/>
                <w:lang w:val="pl-PL"/>
              </w:rPr>
            </w:pPr>
          </w:p>
          <w:p w:rsidR="002F085A" w:rsidRPr="00875DD7" w:rsidRDefault="002F085A" w:rsidP="002F085A">
            <w:pPr>
              <w:pStyle w:val="Tekstpodstawowy"/>
              <w:spacing w:line="240" w:lineRule="auto"/>
              <w:ind w:firstLine="0"/>
              <w:jc w:val="center"/>
              <w:cnfStyle w:val="000000000000"/>
              <w:rPr>
                <w:sz w:val="22"/>
                <w:lang w:val="pl-PL"/>
              </w:rPr>
            </w:pPr>
            <w:r w:rsidRPr="00875DD7">
              <w:rPr>
                <w:sz w:val="22"/>
                <w:lang w:val="pl-PL"/>
              </w:rPr>
              <w:t>09.12.2013r.</w:t>
            </w:r>
          </w:p>
          <w:p w:rsidR="002F085A" w:rsidRPr="00875DD7" w:rsidRDefault="002F085A" w:rsidP="002F085A">
            <w:pPr>
              <w:pStyle w:val="Tekstpodstawowy"/>
              <w:spacing w:line="240" w:lineRule="auto"/>
              <w:ind w:firstLine="0"/>
              <w:jc w:val="center"/>
              <w:cnfStyle w:val="000000000000"/>
              <w:rPr>
                <w:sz w:val="22"/>
                <w:lang w:val="pl-PL"/>
              </w:rPr>
            </w:pPr>
            <w:r w:rsidRPr="00875DD7">
              <w:rPr>
                <w:sz w:val="22"/>
                <w:lang w:val="pl-PL"/>
              </w:rPr>
              <w:t xml:space="preserve"> –</w:t>
            </w:r>
          </w:p>
          <w:p w:rsidR="002F085A" w:rsidRPr="00875DD7" w:rsidRDefault="002F085A" w:rsidP="002F085A">
            <w:pPr>
              <w:pStyle w:val="Tekstpodstawowy"/>
              <w:spacing w:line="240" w:lineRule="auto"/>
              <w:ind w:firstLine="0"/>
              <w:jc w:val="center"/>
              <w:cnfStyle w:val="000000000000"/>
              <w:rPr>
                <w:sz w:val="22"/>
                <w:lang w:val="pl-PL"/>
              </w:rPr>
            </w:pPr>
            <w:r w:rsidRPr="00875DD7">
              <w:rPr>
                <w:sz w:val="22"/>
                <w:lang w:val="pl-PL"/>
              </w:rPr>
              <w:t>10.12.2013r.</w:t>
            </w:r>
          </w:p>
        </w:tc>
        <w:tc>
          <w:tcPr>
            <w:tcW w:w="4111" w:type="dxa"/>
          </w:tcPr>
          <w:p w:rsidR="00DC56BB" w:rsidRDefault="00DC56BB" w:rsidP="00860B5F">
            <w:pPr>
              <w:pStyle w:val="Tekstpodstawowy"/>
              <w:spacing w:before="0" w:after="0" w:line="276" w:lineRule="auto"/>
              <w:ind w:firstLine="0"/>
              <w:jc w:val="center"/>
              <w:cnfStyle w:val="000000000000"/>
              <w:rPr>
                <w:lang w:val="pl-PL"/>
              </w:rPr>
            </w:pPr>
          </w:p>
          <w:p w:rsidR="002F085A" w:rsidRPr="00875DD7" w:rsidRDefault="002F085A" w:rsidP="00DC56BB">
            <w:pPr>
              <w:pStyle w:val="Tekstpodstawowy"/>
              <w:spacing w:before="0" w:after="0" w:line="276" w:lineRule="auto"/>
              <w:ind w:firstLine="0"/>
              <w:jc w:val="center"/>
              <w:cnfStyle w:val="000000000000"/>
              <w:rPr>
                <w:lang w:val="pl-PL"/>
              </w:rPr>
            </w:pPr>
            <w:r w:rsidRPr="00875DD7">
              <w:rPr>
                <w:lang w:val="pl-PL"/>
              </w:rPr>
              <w:t xml:space="preserve">Prawidłowość realizacji projektu „Profesjonalna Kadra II” realizowanego w ramach </w:t>
            </w:r>
            <w:proofErr w:type="spellStart"/>
            <w:r w:rsidRPr="00875DD7">
              <w:rPr>
                <w:lang w:val="pl-PL"/>
              </w:rPr>
              <w:t>Poddziałania</w:t>
            </w:r>
            <w:proofErr w:type="spellEnd"/>
            <w:r w:rsidRPr="00875DD7">
              <w:rPr>
                <w:lang w:val="pl-PL"/>
              </w:rPr>
              <w:t xml:space="preserve"> 6.1.2 PO KL współfinansowanego ze środków Unii Europejskiej w ramach Europejskiego Funduszu Społecznego.</w:t>
            </w:r>
          </w:p>
        </w:tc>
        <w:tc>
          <w:tcPr>
            <w:tcW w:w="3402" w:type="dxa"/>
          </w:tcPr>
          <w:p w:rsidR="00DC56BB" w:rsidRDefault="00DC56BB" w:rsidP="00DC56BB">
            <w:pPr>
              <w:pStyle w:val="Tekstpodstawowy"/>
              <w:spacing w:before="0" w:after="0" w:line="240" w:lineRule="auto"/>
              <w:ind w:firstLine="0"/>
              <w:jc w:val="center"/>
              <w:cnfStyle w:val="000000000000"/>
              <w:rPr>
                <w:sz w:val="22"/>
                <w:lang w:val="pl-PL"/>
              </w:rPr>
            </w:pPr>
          </w:p>
          <w:p w:rsidR="00DC56BB" w:rsidRPr="00875DD7" w:rsidRDefault="00DC56BB" w:rsidP="00DC56BB">
            <w:pPr>
              <w:pStyle w:val="Tekstpodstawowy"/>
              <w:spacing w:before="0" w:after="0" w:line="240" w:lineRule="auto"/>
              <w:ind w:firstLine="0"/>
              <w:jc w:val="center"/>
              <w:cnfStyle w:val="000000000000"/>
              <w:rPr>
                <w:sz w:val="22"/>
                <w:lang w:val="pl-PL"/>
              </w:rPr>
            </w:pPr>
            <w:r w:rsidRPr="00875DD7">
              <w:rPr>
                <w:sz w:val="22"/>
                <w:lang w:val="pl-PL"/>
              </w:rPr>
              <w:t xml:space="preserve">Kontrola nie wykazała żadnych nieprawidłowości </w:t>
            </w:r>
            <w:r w:rsidRPr="00875DD7">
              <w:rPr>
                <w:sz w:val="22"/>
                <w:lang w:val="pl-PL"/>
              </w:rPr>
              <w:br/>
              <w:t xml:space="preserve">i uchybień </w:t>
            </w:r>
            <w:r w:rsidRPr="00875DD7">
              <w:rPr>
                <w:sz w:val="22"/>
                <w:lang w:val="pl-PL"/>
              </w:rPr>
              <w:br/>
              <w:t>w zakresie objętym przedmiotem kontroli.</w:t>
            </w:r>
          </w:p>
          <w:p w:rsidR="002F085A" w:rsidRPr="00875DD7" w:rsidRDefault="002F085A" w:rsidP="00CC2975">
            <w:pPr>
              <w:pStyle w:val="Tekstpodstawowy"/>
              <w:spacing w:before="0" w:after="0" w:line="240" w:lineRule="auto"/>
              <w:ind w:firstLine="0"/>
              <w:jc w:val="center"/>
              <w:cnfStyle w:val="000000000000"/>
              <w:rPr>
                <w:sz w:val="22"/>
                <w:lang w:val="pl-PL"/>
              </w:rPr>
            </w:pPr>
          </w:p>
        </w:tc>
      </w:tr>
    </w:tbl>
    <w:p w:rsidR="002F085A" w:rsidRPr="00CC2975" w:rsidRDefault="002F085A" w:rsidP="002F085A">
      <w:pPr>
        <w:pStyle w:val="Tekstpodstawowy"/>
        <w:spacing w:after="0"/>
        <w:ind w:firstLine="0"/>
        <w:rPr>
          <w:sz w:val="6"/>
          <w:lang w:val="pl-PL"/>
        </w:rPr>
      </w:pPr>
    </w:p>
    <w:p w:rsidR="002F085A" w:rsidRPr="002F08EC" w:rsidRDefault="002F085A" w:rsidP="002F085A">
      <w:pPr>
        <w:pStyle w:val="Tekstpodstawowy"/>
        <w:spacing w:after="0" w:line="276" w:lineRule="auto"/>
        <w:ind w:right="-24" w:firstLine="0"/>
        <w:rPr>
          <w:b/>
          <w:szCs w:val="24"/>
          <w:lang w:val="pl-PL"/>
        </w:rPr>
      </w:pPr>
      <w:r w:rsidRPr="002F08EC">
        <w:rPr>
          <w:b/>
          <w:szCs w:val="24"/>
          <w:lang w:val="pl-PL"/>
        </w:rPr>
        <w:t>Ponadto w 2013 roku w Urzędzie przeprowadzono:</w:t>
      </w:r>
    </w:p>
    <w:p w:rsidR="002F085A" w:rsidRPr="002F01E7" w:rsidRDefault="002F085A" w:rsidP="002F085A">
      <w:pPr>
        <w:pStyle w:val="Tekstpodstawowy"/>
        <w:spacing w:after="0" w:line="276" w:lineRule="auto"/>
        <w:ind w:right="-24" w:firstLine="0"/>
        <w:rPr>
          <w:sz w:val="14"/>
          <w:szCs w:val="24"/>
          <w:lang w:val="pl-PL"/>
        </w:rPr>
      </w:pPr>
    </w:p>
    <w:p w:rsidR="002F085A" w:rsidRPr="00875DD7" w:rsidRDefault="002F08EC" w:rsidP="002F085A">
      <w:pPr>
        <w:pStyle w:val="Tekstpodstawowy"/>
        <w:numPr>
          <w:ilvl w:val="0"/>
          <w:numId w:val="6"/>
        </w:numPr>
        <w:spacing w:before="0" w:after="0" w:line="276" w:lineRule="auto"/>
        <w:ind w:left="426" w:right="-24"/>
        <w:rPr>
          <w:b/>
          <w:szCs w:val="24"/>
          <w:lang w:val="pl-PL"/>
        </w:rPr>
      </w:pPr>
      <w:r>
        <w:rPr>
          <w:b/>
          <w:szCs w:val="24"/>
          <w:lang w:val="pl-PL"/>
        </w:rPr>
        <w:t>a</w:t>
      </w:r>
      <w:r w:rsidR="002F085A" w:rsidRPr="00875DD7">
        <w:rPr>
          <w:b/>
          <w:szCs w:val="24"/>
          <w:lang w:val="pl-PL"/>
        </w:rPr>
        <w:t>udyt wewnętrzny Starostwa Powiatowego w Biłgoraju</w:t>
      </w:r>
      <w:r w:rsidR="002F085A" w:rsidRPr="00875DD7">
        <w:rPr>
          <w:szCs w:val="24"/>
          <w:lang w:val="pl-PL"/>
        </w:rPr>
        <w:t xml:space="preserve"> w zakresie</w:t>
      </w:r>
      <w:r w:rsidR="002F085A" w:rsidRPr="00875DD7">
        <w:rPr>
          <w:color w:val="FF0000"/>
          <w:szCs w:val="24"/>
          <w:lang w:val="pl-PL"/>
        </w:rPr>
        <w:t xml:space="preserve"> </w:t>
      </w:r>
      <w:r w:rsidR="002F085A" w:rsidRPr="00875DD7">
        <w:rPr>
          <w:color w:val="FF0000"/>
          <w:szCs w:val="24"/>
          <w:lang w:val="pl-PL"/>
        </w:rPr>
        <w:br/>
      </w:r>
      <w:r w:rsidR="002F085A" w:rsidRPr="00875DD7">
        <w:rPr>
          <w:szCs w:val="24"/>
          <w:lang w:val="pl-PL"/>
        </w:rPr>
        <w:t>„Zamówienia publiczne pow. 14.000 Euro w Starostwie i jednostkach organizacyjnych”, „Zakupy poniżej progu 14.000 Euro w Starostwie i jednostkach organizacyjnych”.</w:t>
      </w:r>
    </w:p>
    <w:p w:rsidR="00CC2975" w:rsidRDefault="002F08EC" w:rsidP="002F085A">
      <w:pPr>
        <w:pStyle w:val="Tekstpodstawowy"/>
        <w:numPr>
          <w:ilvl w:val="0"/>
          <w:numId w:val="6"/>
        </w:numPr>
        <w:spacing w:before="0" w:after="0" w:line="276" w:lineRule="auto"/>
        <w:ind w:left="426" w:right="-24"/>
        <w:rPr>
          <w:szCs w:val="24"/>
          <w:lang w:val="pl-PL"/>
        </w:rPr>
      </w:pPr>
      <w:r>
        <w:rPr>
          <w:b/>
          <w:szCs w:val="24"/>
          <w:lang w:val="pl-PL"/>
        </w:rPr>
        <w:t>w</w:t>
      </w:r>
      <w:r w:rsidRPr="00875DD7">
        <w:rPr>
          <w:b/>
          <w:szCs w:val="24"/>
          <w:lang w:val="pl-PL"/>
        </w:rPr>
        <w:t>ewnętrzn</w:t>
      </w:r>
      <w:r>
        <w:rPr>
          <w:b/>
          <w:szCs w:val="24"/>
          <w:lang w:val="pl-PL"/>
        </w:rPr>
        <w:t>e</w:t>
      </w:r>
      <w:r w:rsidRPr="00875DD7">
        <w:rPr>
          <w:b/>
          <w:szCs w:val="24"/>
          <w:lang w:val="pl-PL"/>
        </w:rPr>
        <w:t xml:space="preserve"> kontrol</w:t>
      </w:r>
      <w:r>
        <w:rPr>
          <w:b/>
          <w:szCs w:val="24"/>
          <w:lang w:val="pl-PL"/>
        </w:rPr>
        <w:t>e</w:t>
      </w:r>
      <w:r w:rsidRPr="00875DD7">
        <w:rPr>
          <w:b/>
          <w:szCs w:val="24"/>
          <w:lang w:val="pl-PL"/>
        </w:rPr>
        <w:t xml:space="preserve"> funkcjonaln</w:t>
      </w:r>
      <w:r>
        <w:rPr>
          <w:b/>
          <w:szCs w:val="24"/>
          <w:lang w:val="pl-PL"/>
        </w:rPr>
        <w:t>e-</w:t>
      </w:r>
      <w:r w:rsidR="002F085A" w:rsidRPr="00875DD7">
        <w:rPr>
          <w:szCs w:val="24"/>
          <w:lang w:val="pl-PL"/>
        </w:rPr>
        <w:t xml:space="preserve"> </w:t>
      </w:r>
      <w:r>
        <w:rPr>
          <w:szCs w:val="24"/>
          <w:lang w:val="pl-PL"/>
        </w:rPr>
        <w:t xml:space="preserve">na </w:t>
      </w:r>
      <w:r w:rsidR="002F085A" w:rsidRPr="00875DD7">
        <w:rPr>
          <w:szCs w:val="24"/>
          <w:lang w:val="pl-PL"/>
        </w:rPr>
        <w:t xml:space="preserve">bieżąco przez kierowników poszczególnych komórek organizacyjnych. Łącznie przeprowadzono </w:t>
      </w:r>
      <w:r w:rsidR="002F085A" w:rsidRPr="00875DD7">
        <w:rPr>
          <w:b/>
          <w:szCs w:val="24"/>
          <w:lang w:val="pl-PL"/>
        </w:rPr>
        <w:t xml:space="preserve">31 </w:t>
      </w:r>
      <w:r w:rsidR="002F085A" w:rsidRPr="00875DD7">
        <w:rPr>
          <w:szCs w:val="24"/>
          <w:lang w:val="pl-PL"/>
        </w:rPr>
        <w:t xml:space="preserve">kontroli wewnętrznych.  </w:t>
      </w:r>
    </w:p>
    <w:p w:rsidR="00CC2975" w:rsidRDefault="00CC2975" w:rsidP="008A6EC1">
      <w:pPr>
        <w:pStyle w:val="Tekstpodstawowy"/>
        <w:spacing w:before="0" w:after="0" w:line="276" w:lineRule="auto"/>
        <w:ind w:left="426" w:right="-24" w:firstLine="0"/>
        <w:rPr>
          <w:szCs w:val="24"/>
          <w:lang w:val="pl-PL"/>
        </w:rPr>
      </w:pPr>
    </w:p>
    <w:p w:rsidR="002F085A" w:rsidRPr="00CC2975" w:rsidRDefault="002F085A" w:rsidP="00CC2975">
      <w:pPr>
        <w:pStyle w:val="Tekstpodstawowy"/>
        <w:spacing w:before="0" w:after="0" w:line="276" w:lineRule="auto"/>
        <w:ind w:left="66" w:right="-24" w:firstLine="0"/>
        <w:rPr>
          <w:szCs w:val="24"/>
          <w:lang w:val="pl-PL"/>
        </w:rPr>
      </w:pPr>
      <w:r w:rsidRPr="00CC2975">
        <w:rPr>
          <w:szCs w:val="24"/>
          <w:lang w:val="pl-PL"/>
        </w:rPr>
        <w:t>Zgodnie z zatwierdzonym planem kontroli prowadzona była również</w:t>
      </w:r>
      <w:r w:rsidRPr="00CC2975">
        <w:rPr>
          <w:b/>
          <w:szCs w:val="24"/>
          <w:lang w:val="pl-PL"/>
        </w:rPr>
        <w:t xml:space="preserve"> kontrola wewnętrzna instytucjonalna</w:t>
      </w:r>
      <w:r w:rsidRPr="00CC2975">
        <w:rPr>
          <w:szCs w:val="24"/>
          <w:lang w:val="pl-PL"/>
        </w:rPr>
        <w:t xml:space="preserve">. W tym zakresie na zlecenie Dyrektora wykonano </w:t>
      </w:r>
      <w:r w:rsidRPr="00CC2975">
        <w:rPr>
          <w:b/>
          <w:szCs w:val="24"/>
          <w:lang w:val="pl-PL"/>
        </w:rPr>
        <w:t>7 kontroli</w:t>
      </w:r>
      <w:r w:rsidRPr="00CC2975">
        <w:rPr>
          <w:szCs w:val="24"/>
          <w:lang w:val="pl-PL"/>
        </w:rPr>
        <w:t>.</w:t>
      </w:r>
    </w:p>
    <w:p w:rsidR="00950D17" w:rsidRPr="002F01E7" w:rsidRDefault="00950D17" w:rsidP="00950D17">
      <w:pPr>
        <w:pStyle w:val="Tekstpodstawowy"/>
        <w:tabs>
          <w:tab w:val="left" w:pos="100"/>
        </w:tabs>
        <w:ind w:firstLine="0"/>
        <w:rPr>
          <w:b/>
          <w:caps/>
          <w:color w:val="006600"/>
          <w:sz w:val="18"/>
          <w:lang w:val="pl-PL"/>
        </w:rPr>
      </w:pPr>
    </w:p>
    <w:p w:rsidR="00950D17" w:rsidRPr="00875DD7" w:rsidRDefault="00950D17" w:rsidP="00950D17">
      <w:pPr>
        <w:pStyle w:val="Tekstpodstawowy"/>
        <w:tabs>
          <w:tab w:val="left" w:pos="100"/>
        </w:tabs>
        <w:ind w:firstLine="0"/>
        <w:rPr>
          <w:b/>
          <w:caps/>
          <w:color w:val="006600"/>
          <w:sz w:val="28"/>
          <w:lang w:val="pl-PL"/>
        </w:rPr>
      </w:pPr>
      <w:r w:rsidRPr="00875DD7">
        <w:rPr>
          <w:b/>
          <w:caps/>
          <w:color w:val="006600"/>
          <w:sz w:val="32"/>
          <w:lang w:val="pl-PL"/>
        </w:rPr>
        <w:t>VI. kontrolA ZARZĄdcza</w:t>
      </w:r>
    </w:p>
    <w:p w:rsidR="00E9449F" w:rsidRDefault="00E9449F" w:rsidP="00E9449F">
      <w:pPr>
        <w:pStyle w:val="Tekstpodstawowy"/>
        <w:spacing w:after="0" w:line="276" w:lineRule="auto"/>
        <w:ind w:firstLine="284"/>
        <w:rPr>
          <w:lang w:val="pl-PL"/>
        </w:rPr>
      </w:pPr>
      <w:r w:rsidRPr="00285FC2">
        <w:rPr>
          <w:lang w:val="pl-PL"/>
        </w:rPr>
        <w:t>W 201</w:t>
      </w:r>
      <w:r>
        <w:rPr>
          <w:lang w:val="pl-PL"/>
        </w:rPr>
        <w:t>3</w:t>
      </w:r>
      <w:r w:rsidRPr="00285FC2">
        <w:rPr>
          <w:lang w:val="pl-PL"/>
        </w:rPr>
        <w:t xml:space="preserve"> roku kontynuowano realizację procedur </w:t>
      </w:r>
      <w:r w:rsidRPr="00285FC2">
        <w:rPr>
          <w:b/>
          <w:lang w:val="pl-PL"/>
        </w:rPr>
        <w:t xml:space="preserve">kontroli zarządczej. </w:t>
      </w:r>
      <w:r w:rsidRPr="00285FC2">
        <w:rPr>
          <w:lang w:val="pl-PL"/>
        </w:rPr>
        <w:t xml:space="preserve"> </w:t>
      </w:r>
      <w:r w:rsidRPr="00B1544A">
        <w:rPr>
          <w:lang w:val="pl-PL"/>
        </w:rPr>
        <w:t>W ramach procedur kontroli zarządczej:</w:t>
      </w:r>
    </w:p>
    <w:p w:rsidR="00E9449F" w:rsidRPr="006C51B1" w:rsidRDefault="00E9449F" w:rsidP="00E9449F">
      <w:pPr>
        <w:pStyle w:val="Tekstpodstawowy"/>
        <w:spacing w:after="0" w:line="276" w:lineRule="auto"/>
        <w:ind w:firstLine="284"/>
        <w:rPr>
          <w:sz w:val="2"/>
          <w:lang w:val="pl-PL"/>
        </w:rPr>
      </w:pPr>
    </w:p>
    <w:p w:rsidR="00E9449F" w:rsidRPr="00285FC2" w:rsidRDefault="00E9449F" w:rsidP="00E9449F">
      <w:pPr>
        <w:pStyle w:val="Tekstpodstawowy"/>
        <w:numPr>
          <w:ilvl w:val="0"/>
          <w:numId w:val="13"/>
        </w:numPr>
        <w:spacing w:before="0" w:after="0" w:line="276" w:lineRule="auto"/>
        <w:rPr>
          <w:lang w:val="pl-PL"/>
        </w:rPr>
      </w:pPr>
      <w:r w:rsidRPr="00285FC2">
        <w:rPr>
          <w:lang w:val="pl-PL"/>
        </w:rPr>
        <w:t>realizowano zadania w oparciu o plan pracy na 201</w:t>
      </w:r>
      <w:r>
        <w:rPr>
          <w:lang w:val="pl-PL"/>
        </w:rPr>
        <w:t>3</w:t>
      </w:r>
      <w:r w:rsidRPr="00285FC2">
        <w:rPr>
          <w:lang w:val="pl-PL"/>
        </w:rPr>
        <w:t>r.,</w:t>
      </w:r>
    </w:p>
    <w:p w:rsidR="00E9449F" w:rsidRPr="00B55944" w:rsidRDefault="00E9449F" w:rsidP="00E9449F">
      <w:pPr>
        <w:pStyle w:val="Tekstpodstawowy"/>
        <w:numPr>
          <w:ilvl w:val="0"/>
          <w:numId w:val="13"/>
        </w:numPr>
        <w:spacing w:before="0" w:after="0" w:line="276" w:lineRule="auto"/>
      </w:pPr>
      <w:proofErr w:type="spellStart"/>
      <w:r w:rsidRPr="00B55944">
        <w:t>zaktualizowano</w:t>
      </w:r>
      <w:proofErr w:type="spellEnd"/>
      <w:r w:rsidRPr="00B55944">
        <w:t xml:space="preserve"> </w:t>
      </w:r>
      <w:proofErr w:type="spellStart"/>
      <w:r w:rsidRPr="00B55944">
        <w:t>mapę</w:t>
      </w:r>
      <w:proofErr w:type="spellEnd"/>
      <w:r w:rsidRPr="00B55944">
        <w:t xml:space="preserve"> </w:t>
      </w:r>
      <w:proofErr w:type="spellStart"/>
      <w:r w:rsidRPr="00B55944">
        <w:t>procesów</w:t>
      </w:r>
      <w:proofErr w:type="spellEnd"/>
      <w:r w:rsidRPr="00B55944">
        <w:t>,</w:t>
      </w:r>
    </w:p>
    <w:p w:rsidR="00E9449F" w:rsidRPr="00B55944" w:rsidRDefault="00E9449F" w:rsidP="00E9449F">
      <w:pPr>
        <w:pStyle w:val="Tekstpodstawowy"/>
        <w:numPr>
          <w:ilvl w:val="0"/>
          <w:numId w:val="13"/>
        </w:numPr>
        <w:spacing w:before="0" w:after="0" w:line="276" w:lineRule="auto"/>
      </w:pPr>
      <w:proofErr w:type="spellStart"/>
      <w:r w:rsidRPr="00B55944">
        <w:t>zaktualizowano</w:t>
      </w:r>
      <w:proofErr w:type="spellEnd"/>
      <w:r w:rsidRPr="00B55944">
        <w:t xml:space="preserve"> </w:t>
      </w:r>
      <w:proofErr w:type="spellStart"/>
      <w:r w:rsidRPr="00B55944">
        <w:t>rejestr</w:t>
      </w:r>
      <w:proofErr w:type="spellEnd"/>
      <w:r w:rsidRPr="00B55944">
        <w:t xml:space="preserve"> </w:t>
      </w:r>
      <w:proofErr w:type="spellStart"/>
      <w:r w:rsidRPr="00B55944">
        <w:t>ryzyka</w:t>
      </w:r>
      <w:proofErr w:type="spellEnd"/>
      <w:r w:rsidRPr="00B55944">
        <w:t>,</w:t>
      </w:r>
    </w:p>
    <w:p w:rsidR="00E9449F" w:rsidRPr="00285FC2" w:rsidRDefault="00E9449F" w:rsidP="00E9449F">
      <w:pPr>
        <w:pStyle w:val="Tekstpodstawowy"/>
        <w:numPr>
          <w:ilvl w:val="0"/>
          <w:numId w:val="13"/>
        </w:numPr>
        <w:spacing w:before="0" w:after="0" w:line="276" w:lineRule="auto"/>
        <w:rPr>
          <w:lang w:val="pl-PL"/>
        </w:rPr>
      </w:pPr>
      <w:r w:rsidRPr="00285FC2">
        <w:rPr>
          <w:lang w:val="pl-PL"/>
        </w:rPr>
        <w:t>zidentyfikowane ryzyka przeniesiono na mapę ryzyka,</w:t>
      </w:r>
    </w:p>
    <w:p w:rsidR="00E9449F" w:rsidRDefault="00E9449F" w:rsidP="00E9449F">
      <w:pPr>
        <w:pStyle w:val="Tekstpodstawowy"/>
        <w:numPr>
          <w:ilvl w:val="0"/>
          <w:numId w:val="13"/>
        </w:numPr>
        <w:spacing w:before="0" w:after="0" w:line="276" w:lineRule="auto"/>
        <w:rPr>
          <w:lang w:val="pl-PL"/>
        </w:rPr>
      </w:pPr>
      <w:r w:rsidRPr="00285FC2">
        <w:rPr>
          <w:lang w:val="pl-PL"/>
        </w:rPr>
        <w:t>przygotowano plan pracy na 201</w:t>
      </w:r>
      <w:r>
        <w:rPr>
          <w:lang w:val="pl-PL"/>
        </w:rPr>
        <w:t>4</w:t>
      </w:r>
      <w:r w:rsidRPr="00285FC2">
        <w:rPr>
          <w:lang w:val="pl-PL"/>
        </w:rPr>
        <w:t>r.</w:t>
      </w:r>
    </w:p>
    <w:p w:rsidR="00E9449F" w:rsidRPr="006C51B1" w:rsidRDefault="00E9449F" w:rsidP="00E9449F">
      <w:pPr>
        <w:pStyle w:val="Tekstpodstawowy"/>
        <w:spacing w:before="0" w:after="0" w:line="276" w:lineRule="auto"/>
        <w:ind w:left="720" w:firstLine="0"/>
        <w:rPr>
          <w:sz w:val="14"/>
          <w:lang w:val="pl-PL"/>
        </w:rPr>
      </w:pPr>
    </w:p>
    <w:p w:rsidR="00E9449F" w:rsidRPr="00285FC2" w:rsidRDefault="00E9449F" w:rsidP="00E9449F">
      <w:pPr>
        <w:pStyle w:val="Tekstpodstawowy"/>
        <w:spacing w:after="0" w:line="276" w:lineRule="auto"/>
        <w:ind w:firstLine="360"/>
        <w:rPr>
          <w:lang w:val="pl-PL"/>
        </w:rPr>
      </w:pPr>
      <w:r w:rsidRPr="00285FC2">
        <w:rPr>
          <w:lang w:val="pl-PL"/>
        </w:rPr>
        <w:t>Ponadto kierownicy komórek organizacyjnych oraz wyznaczeni pracownicy dokonali oceny funkcjonowania w PUP kontroli zarządczej w oparciu o opracowane formularze samooceny.</w:t>
      </w:r>
    </w:p>
    <w:p w:rsidR="00FC64E3" w:rsidRDefault="00FC64E3" w:rsidP="001E7AE9">
      <w:pPr>
        <w:spacing w:line="360" w:lineRule="auto"/>
        <w:jc w:val="center"/>
        <w:rPr>
          <w:rFonts w:ascii="Times New Roman" w:hAnsi="Times New Roman" w:cs="Times New Roman"/>
          <w:b/>
          <w:sz w:val="16"/>
          <w:lang w:val="pl-PL"/>
        </w:rPr>
      </w:pPr>
    </w:p>
    <w:p w:rsidR="00FC64E3" w:rsidRDefault="00FC64E3" w:rsidP="001E7AE9">
      <w:pPr>
        <w:spacing w:line="360" w:lineRule="auto"/>
        <w:jc w:val="center"/>
        <w:rPr>
          <w:rFonts w:ascii="Times New Roman" w:hAnsi="Times New Roman" w:cs="Times New Roman"/>
          <w:b/>
          <w:sz w:val="16"/>
          <w:lang w:val="pl-PL"/>
        </w:rPr>
      </w:pPr>
    </w:p>
    <w:p w:rsidR="006B18B2" w:rsidRPr="006F7D09" w:rsidRDefault="00341EF2" w:rsidP="001E7AE9">
      <w:pPr>
        <w:spacing w:line="360" w:lineRule="auto"/>
        <w:jc w:val="center"/>
        <w:rPr>
          <w:rFonts w:ascii="Times New Roman" w:hAnsi="Times New Roman" w:cs="Times New Roman"/>
          <w:b/>
          <w:sz w:val="16"/>
          <w:lang w:val="pl-PL"/>
        </w:rPr>
      </w:pPr>
      <w:r w:rsidRPr="00341EF2">
        <w:rPr>
          <w:rFonts w:ascii="Times New Roman" w:hAnsi="Times New Roman" w:cs="Times New Roman"/>
          <w:noProof/>
          <w:sz w:val="32"/>
          <w:lang w:val="pl-PL" w:eastAsia="pl-PL" w:bidi="ar-SA"/>
        </w:rPr>
        <w:pict>
          <v:rect id="_x0000_s1044" style="position:absolute;left:0;text-align:left;margin-left:-2.75pt;margin-top:802.5pt;width:621pt;height:26.9pt;z-index:251669504;mso-width-percent:1050;mso-height-percent:900;mso-position-horizontal-relative:page;mso-position-vertical-relative:top-margin-area;mso-width-percent:1050;mso-height-percent:900;mso-height-relative:top-margin-area" o:allowincell="f" fillcolor="#9bbb59 [3206]" strokecolor="#f2f2f2 [3041]" strokeweight="3pt">
            <v:shadow on="t" type="perspective" color="#4e6128 [1606]" opacity=".5" offset="1pt" offset2="-1pt"/>
            <w10:wrap anchorx="page" anchory="margin"/>
          </v:rect>
        </w:pict>
      </w:r>
    </w:p>
    <w:sectPr w:rsidR="006B18B2" w:rsidRPr="006F7D09" w:rsidSect="00CB5843">
      <w:footerReference w:type="default" r:id="rId12"/>
      <w:pgSz w:w="11906" w:h="16838" w:code="9"/>
      <w:pgMar w:top="851" w:right="1418" w:bottom="425" w:left="1418" w:header="709" w:footer="421"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19" w:rsidRDefault="00045419" w:rsidP="003A7D3A">
      <w:pPr>
        <w:spacing w:after="0" w:line="240" w:lineRule="auto"/>
      </w:pPr>
      <w:r>
        <w:separator/>
      </w:r>
    </w:p>
  </w:endnote>
  <w:endnote w:type="continuationSeparator" w:id="0">
    <w:p w:rsidR="00045419" w:rsidRDefault="00045419" w:rsidP="003A7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052"/>
      <w:docPartObj>
        <w:docPartGallery w:val="Page Numbers (Bottom of Page)"/>
        <w:docPartUnique/>
      </w:docPartObj>
    </w:sdtPr>
    <w:sdtContent>
      <w:p w:rsidR="00DB4509" w:rsidRDefault="00341EF2">
        <w:pPr>
          <w:pStyle w:val="Stopka"/>
          <w:ind w:right="-864"/>
          <w:jc w:val="right"/>
        </w:pPr>
        <w:r>
          <w:pict>
            <v:group id="_x0000_s3081" style="width:43.2pt;height:18.7pt;mso-position-horizontal-relative:char;mso-position-vertical-relative:line" coordorigin="614,660" coordsize="864,374">
              <v:roundrect id="_x0000_s3082" style="position:absolute;left:859;top:415;width:374;height:864;rotation:-90" arcsize="10923f" strokecolor="#c4bc96 [2414]"/>
              <v:roundrect id="_x0000_s3083"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3084" type="#_x0000_t202" style="position:absolute;left:732;top:716;width:659;height:288" filled="f" stroked="f">
                <v:textbox style="mso-next-textbox:#_x0000_s3084" inset="0,0,0,0">
                  <w:txbxContent>
                    <w:p w:rsidR="00DB4509" w:rsidRPr="00663F8F" w:rsidRDefault="00341EF2" w:rsidP="00663F8F">
                      <w:pPr>
                        <w:jc w:val="center"/>
                        <w:rPr>
                          <w:lang w:val="pl-PL"/>
                        </w:rPr>
                      </w:pPr>
                      <w:r w:rsidRPr="00663F8F">
                        <w:rPr>
                          <w:lang w:val="pl-PL"/>
                        </w:rPr>
                        <w:fldChar w:fldCharType="begin"/>
                      </w:r>
                      <w:r w:rsidR="00DB4509" w:rsidRPr="00663F8F">
                        <w:rPr>
                          <w:lang w:val="pl-PL"/>
                        </w:rPr>
                        <w:instrText xml:space="preserve"> PAGE    \* MERGEFORMAT </w:instrText>
                      </w:r>
                      <w:r w:rsidRPr="00663F8F">
                        <w:rPr>
                          <w:lang w:val="pl-PL"/>
                        </w:rPr>
                        <w:fldChar w:fldCharType="separate"/>
                      </w:r>
                      <w:r w:rsidR="00DC56BB" w:rsidRPr="00DC56BB">
                        <w:rPr>
                          <w:b/>
                          <w:noProof/>
                        </w:rPr>
                        <w:t>26</w:t>
                      </w:r>
                      <w:r w:rsidRPr="00663F8F">
                        <w:rPr>
                          <w:lang w:val="pl-PL"/>
                        </w:rPr>
                        <w:fldChar w:fldCharType="end"/>
                      </w:r>
                    </w:p>
                  </w:txbxContent>
                </v:textbox>
              </v:shape>
              <w10:wrap type="none" anchorx="page" anchory="page"/>
              <w10:anchorlock/>
            </v:group>
          </w:pict>
        </w:r>
      </w:p>
    </w:sdtContent>
  </w:sdt>
  <w:p w:rsidR="00DB4509" w:rsidRDefault="00DB45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19" w:rsidRDefault="00045419" w:rsidP="003A7D3A">
      <w:pPr>
        <w:spacing w:after="0" w:line="240" w:lineRule="auto"/>
      </w:pPr>
      <w:r>
        <w:separator/>
      </w:r>
    </w:p>
  </w:footnote>
  <w:footnote w:type="continuationSeparator" w:id="0">
    <w:p w:rsidR="00045419" w:rsidRDefault="00045419" w:rsidP="003A7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35pt;height:9.35pt" o:bullet="t">
        <v:imagedata r:id="rId1" o:title="clip_image001"/>
      </v:shape>
    </w:pict>
  </w:numPicBullet>
  <w:numPicBullet w:numPicBulletId="1">
    <w:pict>
      <v:shape id="_x0000_i1053" type="#_x0000_t75" style="width:11.2pt;height:11.2pt" o:bullet="t">
        <v:imagedata r:id="rId2" o:title="BD21312_"/>
      </v:shape>
    </w:pict>
  </w:numPicBullet>
  <w:numPicBullet w:numPicBulletId="2">
    <w:pict>
      <v:shape id="_x0000_i1054" type="#_x0000_t75" style="width:11.2pt;height:11.2pt" o:bullet="t">
        <v:imagedata r:id="rId3" o:title="BD14565_"/>
      </v:shape>
    </w:pict>
  </w:numPicBullet>
  <w:abstractNum w:abstractNumId="0">
    <w:nsid w:val="0000000E"/>
    <w:multiLevelType w:val="singleLevel"/>
    <w:tmpl w:val="0000000E"/>
    <w:lvl w:ilvl="0">
      <w:start w:val="1"/>
      <w:numFmt w:val="bullet"/>
      <w:lvlText w:val=""/>
      <w:lvlJc w:val="left"/>
      <w:pPr>
        <w:tabs>
          <w:tab w:val="num" w:pos="928"/>
        </w:tabs>
        <w:ind w:left="928" w:hanging="360"/>
      </w:pPr>
      <w:rPr>
        <w:rFonts w:ascii="Wingdings" w:hAnsi="Wingdings"/>
      </w:rPr>
    </w:lvl>
  </w:abstractNum>
  <w:abstractNum w:abstractNumId="1">
    <w:nsid w:val="02F34E1D"/>
    <w:multiLevelType w:val="hybridMultilevel"/>
    <w:tmpl w:val="0A16445A"/>
    <w:lvl w:ilvl="0" w:tplc="5770F34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9011A"/>
    <w:multiLevelType w:val="hybridMultilevel"/>
    <w:tmpl w:val="D61EF0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F2565F"/>
    <w:multiLevelType w:val="hybridMultilevel"/>
    <w:tmpl w:val="0988E346"/>
    <w:lvl w:ilvl="0" w:tplc="04B034F6">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F2387"/>
    <w:multiLevelType w:val="hybridMultilevel"/>
    <w:tmpl w:val="470E7A18"/>
    <w:lvl w:ilvl="0" w:tplc="5770F34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4F30E0"/>
    <w:multiLevelType w:val="hybridMultilevel"/>
    <w:tmpl w:val="592AFE10"/>
    <w:lvl w:ilvl="0" w:tplc="4C9C924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994945"/>
    <w:multiLevelType w:val="hybridMultilevel"/>
    <w:tmpl w:val="FE3ABF52"/>
    <w:lvl w:ilvl="0" w:tplc="5DE2059C">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C71987"/>
    <w:multiLevelType w:val="hybridMultilevel"/>
    <w:tmpl w:val="07689F6C"/>
    <w:lvl w:ilvl="0" w:tplc="411E9D12">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01498E"/>
    <w:multiLevelType w:val="hybridMultilevel"/>
    <w:tmpl w:val="22B4BAB8"/>
    <w:lvl w:ilvl="0" w:tplc="411E9D12">
      <w:start w:val="1"/>
      <w:numFmt w:val="bullet"/>
      <w:lvlText w:val=""/>
      <w:lvlPicBulletId w:val="0"/>
      <w:lvlJc w:val="left"/>
      <w:pPr>
        <w:ind w:left="780" w:hanging="360"/>
      </w:pPr>
      <w:rPr>
        <w:rFonts w:ascii="Symbol" w:hAnsi="Symbol" w:hint="default"/>
        <w:b w:val="0"/>
        <w:i w:val="0"/>
        <w:color w:val="auto"/>
        <w:sz w:val="28"/>
        <w:szCs w:val="28"/>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13280669"/>
    <w:multiLevelType w:val="hybridMultilevel"/>
    <w:tmpl w:val="14E4D9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895709"/>
    <w:multiLevelType w:val="hybridMultilevel"/>
    <w:tmpl w:val="72F838CC"/>
    <w:lvl w:ilvl="0" w:tplc="0415000B">
      <w:start w:val="1"/>
      <w:numFmt w:val="bullet"/>
      <w:lvlText w:val=""/>
      <w:lvlJc w:val="left"/>
      <w:pPr>
        <w:ind w:left="759" w:hanging="360"/>
      </w:pPr>
      <w:rPr>
        <w:rFonts w:ascii="Wingdings" w:hAnsi="Wingdings"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11">
    <w:nsid w:val="1A277DC3"/>
    <w:multiLevelType w:val="hybridMultilevel"/>
    <w:tmpl w:val="F42C0638"/>
    <w:lvl w:ilvl="0" w:tplc="4C9C9240">
      <w:start w:val="1"/>
      <w:numFmt w:val="bullet"/>
      <w:lvlText w:val=""/>
      <w:lvlJc w:val="left"/>
      <w:pPr>
        <w:ind w:left="720" w:hanging="360"/>
      </w:pPr>
      <w:rPr>
        <w:rFonts w:ascii="Symbol" w:hAnsi="Symbol"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FBB119D"/>
    <w:multiLevelType w:val="hybridMultilevel"/>
    <w:tmpl w:val="B32E97DE"/>
    <w:lvl w:ilvl="0" w:tplc="5770F342">
      <w:start w:val="1"/>
      <w:numFmt w:val="bullet"/>
      <w:lvlText w:val=""/>
      <w:lvlPicBulletId w:val="1"/>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25B3B17"/>
    <w:multiLevelType w:val="hybridMultilevel"/>
    <w:tmpl w:val="8CCA8B74"/>
    <w:lvl w:ilvl="0" w:tplc="4C9C924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523A68"/>
    <w:multiLevelType w:val="hybridMultilevel"/>
    <w:tmpl w:val="AB684950"/>
    <w:lvl w:ilvl="0" w:tplc="6A4A3860">
      <w:start w:val="1"/>
      <w:numFmt w:val="bullet"/>
      <w:lvlText w:val=""/>
      <w:lvlPicBulletId w:val="2"/>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B692124"/>
    <w:multiLevelType w:val="hybridMultilevel"/>
    <w:tmpl w:val="227091AA"/>
    <w:lvl w:ilvl="0" w:tplc="5770F342">
      <w:start w:val="1"/>
      <w:numFmt w:val="bullet"/>
      <w:lvlText w:val=""/>
      <w:lvlPicBulletId w:val="1"/>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0AE4590"/>
    <w:multiLevelType w:val="hybridMultilevel"/>
    <w:tmpl w:val="C4A44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1D7639"/>
    <w:multiLevelType w:val="hybridMultilevel"/>
    <w:tmpl w:val="2ECEDA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6FC27B7"/>
    <w:multiLevelType w:val="hybridMultilevel"/>
    <w:tmpl w:val="8F123C08"/>
    <w:lvl w:ilvl="0" w:tplc="6A4A386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597577"/>
    <w:multiLevelType w:val="hybridMultilevel"/>
    <w:tmpl w:val="2A963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F2BFF"/>
    <w:multiLevelType w:val="hybridMultilevel"/>
    <w:tmpl w:val="AEDCE496"/>
    <w:lvl w:ilvl="0" w:tplc="4C9C924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0D7FF7"/>
    <w:multiLevelType w:val="hybridMultilevel"/>
    <w:tmpl w:val="6B60D73A"/>
    <w:lvl w:ilvl="0" w:tplc="B8D2DA32">
      <w:start w:val="4"/>
      <w:numFmt w:val="decimal"/>
      <w:lvlText w:val="%1."/>
      <w:lvlJc w:val="left"/>
      <w:pPr>
        <w:ind w:left="720" w:hanging="360"/>
      </w:pPr>
      <w:rPr>
        <w:rFonts w:hint="default"/>
        <w:b/>
        <w:i w:val="0"/>
        <w:color w:val="008A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22625F"/>
    <w:multiLevelType w:val="hybridMultilevel"/>
    <w:tmpl w:val="6278FE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7A0BDC"/>
    <w:multiLevelType w:val="hybridMultilevel"/>
    <w:tmpl w:val="6F2E925C"/>
    <w:lvl w:ilvl="0" w:tplc="3D2C4368">
      <w:start w:val="1"/>
      <w:numFmt w:val="bullet"/>
      <w:lvlText w:val=""/>
      <w:lvlJc w:val="left"/>
      <w:pPr>
        <w:tabs>
          <w:tab w:val="num" w:pos="720"/>
        </w:tabs>
        <w:ind w:left="720" w:hanging="360"/>
      </w:pPr>
      <w:rPr>
        <w:rFonts w:ascii="Wingdings" w:hAnsi="Wingdings" w:hint="default"/>
        <w:color w:val="auto"/>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A40DD4"/>
    <w:multiLevelType w:val="hybridMultilevel"/>
    <w:tmpl w:val="844CC804"/>
    <w:lvl w:ilvl="0" w:tplc="4C9C924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7313DC"/>
    <w:multiLevelType w:val="hybridMultilevel"/>
    <w:tmpl w:val="F98648FE"/>
    <w:lvl w:ilvl="0" w:tplc="0415000D">
      <w:start w:val="1"/>
      <w:numFmt w:val="bullet"/>
      <w:lvlText w:val=""/>
      <w:lvlJc w:val="left"/>
      <w:pPr>
        <w:ind w:left="1005" w:hanging="360"/>
      </w:pPr>
      <w:rPr>
        <w:rFonts w:ascii="Wingdings" w:hAnsi="Wingdings"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6">
    <w:nsid w:val="4D741DF4"/>
    <w:multiLevelType w:val="hybridMultilevel"/>
    <w:tmpl w:val="A1FCBB8A"/>
    <w:lvl w:ilvl="0" w:tplc="6A4A3860">
      <w:start w:val="1"/>
      <w:numFmt w:val="bullet"/>
      <w:lvlText w:val=""/>
      <w:lvlPicBulletId w:val="2"/>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52E72485"/>
    <w:multiLevelType w:val="hybridMultilevel"/>
    <w:tmpl w:val="971446F8"/>
    <w:lvl w:ilvl="0" w:tplc="4C9C9240">
      <w:start w:val="1"/>
      <w:numFmt w:val="bullet"/>
      <w:lvlText w:val=""/>
      <w:lvlJc w:val="left"/>
      <w:pPr>
        <w:ind w:left="1429" w:hanging="360"/>
      </w:pPr>
      <w:rPr>
        <w:rFonts w:ascii="Symbol" w:hAnsi="Symbol" w:hint="default"/>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557778F6"/>
    <w:multiLevelType w:val="hybridMultilevel"/>
    <w:tmpl w:val="9E5E1C00"/>
    <w:lvl w:ilvl="0" w:tplc="4C9C9240">
      <w:start w:val="1"/>
      <w:numFmt w:val="bullet"/>
      <w:lvlText w:val=""/>
      <w:lvlJc w:val="left"/>
      <w:pPr>
        <w:ind w:left="760" w:hanging="360"/>
      </w:pPr>
      <w:rPr>
        <w:rFonts w:ascii="Symbol" w:hAnsi="Symbol" w:hint="default"/>
        <w:b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9B4208F"/>
    <w:multiLevelType w:val="hybridMultilevel"/>
    <w:tmpl w:val="8B86053A"/>
    <w:lvl w:ilvl="0" w:tplc="4C9C924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C86FE0"/>
    <w:multiLevelType w:val="hybridMultilevel"/>
    <w:tmpl w:val="673E4D0E"/>
    <w:lvl w:ilvl="0" w:tplc="5770F34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085102"/>
    <w:multiLevelType w:val="hybridMultilevel"/>
    <w:tmpl w:val="0C22E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3238A"/>
    <w:multiLevelType w:val="hybridMultilevel"/>
    <w:tmpl w:val="4530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DC1838"/>
    <w:multiLevelType w:val="hybridMultilevel"/>
    <w:tmpl w:val="03BA375A"/>
    <w:lvl w:ilvl="0" w:tplc="6A4A3860">
      <w:start w:val="1"/>
      <w:numFmt w:val="bullet"/>
      <w:lvlText w:val=""/>
      <w:lvlPicBulletId w:val="2"/>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641C5CCE"/>
    <w:multiLevelType w:val="hybridMultilevel"/>
    <w:tmpl w:val="10E206DA"/>
    <w:lvl w:ilvl="0" w:tplc="5770F342">
      <w:start w:val="1"/>
      <w:numFmt w:val="bullet"/>
      <w:lvlText w:val=""/>
      <w:lvlPicBulletId w:val="1"/>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2D2F11"/>
    <w:multiLevelType w:val="hybridMultilevel"/>
    <w:tmpl w:val="B5BC5B1C"/>
    <w:lvl w:ilvl="0" w:tplc="676AB7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845653"/>
    <w:multiLevelType w:val="hybridMultilevel"/>
    <w:tmpl w:val="D2546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3756E0"/>
    <w:multiLevelType w:val="hybridMultilevel"/>
    <w:tmpl w:val="B0C2A128"/>
    <w:lvl w:ilvl="0" w:tplc="5770F342">
      <w:start w:val="1"/>
      <w:numFmt w:val="bullet"/>
      <w:lvlText w:val=""/>
      <w:lvlPicBulletId w:val="1"/>
      <w:lvlJc w:val="left"/>
      <w:pPr>
        <w:ind w:left="895" w:hanging="360"/>
      </w:pPr>
      <w:rPr>
        <w:rFonts w:ascii="Symbol" w:hAnsi="Symbol" w:hint="default"/>
        <w:color w:val="auto"/>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8">
    <w:nsid w:val="72C07FB4"/>
    <w:multiLevelType w:val="hybridMultilevel"/>
    <w:tmpl w:val="C1403F2C"/>
    <w:lvl w:ilvl="0" w:tplc="5770F342">
      <w:start w:val="1"/>
      <w:numFmt w:val="bullet"/>
      <w:lvlText w:val=""/>
      <w:lvlPicBulletId w:val="1"/>
      <w:lvlJc w:val="left"/>
      <w:pPr>
        <w:ind w:left="928" w:hanging="360"/>
      </w:pPr>
      <w:rPr>
        <w:rFonts w:ascii="Symbol" w:hAnsi="Symbol"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nsid w:val="74C9157E"/>
    <w:multiLevelType w:val="hybridMultilevel"/>
    <w:tmpl w:val="8566071C"/>
    <w:lvl w:ilvl="0" w:tplc="0730FD2E">
      <w:start w:val="1"/>
      <w:numFmt w:val="decimal"/>
      <w:lvlText w:val="%1."/>
      <w:lvlJc w:val="left"/>
      <w:pPr>
        <w:ind w:left="720" w:hanging="360"/>
      </w:pPr>
      <w:rPr>
        <w:rFonts w:hint="default"/>
        <w:b/>
        <w:i w:val="0"/>
        <w:color w:val="0099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D4101B"/>
    <w:multiLevelType w:val="hybridMultilevel"/>
    <w:tmpl w:val="41885488"/>
    <w:lvl w:ilvl="0" w:tplc="800484C6">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CD7699"/>
    <w:multiLevelType w:val="hybridMultilevel"/>
    <w:tmpl w:val="3FC48C6A"/>
    <w:lvl w:ilvl="0" w:tplc="E28CC7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799A5E18"/>
    <w:multiLevelType w:val="hybridMultilevel"/>
    <w:tmpl w:val="11822314"/>
    <w:lvl w:ilvl="0" w:tplc="411E9D12">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4621A8"/>
    <w:multiLevelType w:val="hybridMultilevel"/>
    <w:tmpl w:val="A462B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9D1F10"/>
    <w:multiLevelType w:val="hybridMultilevel"/>
    <w:tmpl w:val="BF9EC8BC"/>
    <w:lvl w:ilvl="0" w:tplc="5770F34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FB315D"/>
    <w:multiLevelType w:val="hybridMultilevel"/>
    <w:tmpl w:val="D6D08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9"/>
  </w:num>
  <w:num w:numId="4">
    <w:abstractNumId w:val="16"/>
  </w:num>
  <w:num w:numId="5">
    <w:abstractNumId w:val="2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1"/>
  </w:num>
  <w:num w:numId="10">
    <w:abstractNumId w:val="13"/>
  </w:num>
  <w:num w:numId="11">
    <w:abstractNumId w:val="27"/>
  </w:num>
  <w:num w:numId="12">
    <w:abstractNumId w:val="20"/>
  </w:num>
  <w:num w:numId="13">
    <w:abstractNumId w:val="11"/>
  </w:num>
  <w:num w:numId="14">
    <w:abstractNumId w:val="42"/>
  </w:num>
  <w:num w:numId="15">
    <w:abstractNumId w:val="28"/>
  </w:num>
  <w:num w:numId="16">
    <w:abstractNumId w:val="31"/>
  </w:num>
  <w:num w:numId="17">
    <w:abstractNumId w:val="10"/>
  </w:num>
  <w:num w:numId="18">
    <w:abstractNumId w:val="4"/>
  </w:num>
  <w:num w:numId="19">
    <w:abstractNumId w:val="21"/>
  </w:num>
  <w:num w:numId="20">
    <w:abstractNumId w:val="37"/>
  </w:num>
  <w:num w:numId="21">
    <w:abstractNumId w:val="44"/>
  </w:num>
  <w:num w:numId="22">
    <w:abstractNumId w:val="38"/>
  </w:num>
  <w:num w:numId="23">
    <w:abstractNumId w:val="15"/>
  </w:num>
  <w:num w:numId="24">
    <w:abstractNumId w:val="34"/>
  </w:num>
  <w:num w:numId="25">
    <w:abstractNumId w:val="32"/>
  </w:num>
  <w:num w:numId="26">
    <w:abstractNumId w:val="12"/>
  </w:num>
  <w:num w:numId="27">
    <w:abstractNumId w:val="35"/>
  </w:num>
  <w:num w:numId="28">
    <w:abstractNumId w:val="45"/>
  </w:num>
  <w:num w:numId="29">
    <w:abstractNumId w:val="33"/>
  </w:num>
  <w:num w:numId="30">
    <w:abstractNumId w:val="26"/>
  </w:num>
  <w:num w:numId="31">
    <w:abstractNumId w:val="1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9"/>
  </w:num>
  <w:num w:numId="35">
    <w:abstractNumId w:val="17"/>
  </w:num>
  <w:num w:numId="36">
    <w:abstractNumId w:val="2"/>
  </w:num>
  <w:num w:numId="37">
    <w:abstractNumId w:val="36"/>
  </w:num>
  <w:num w:numId="38">
    <w:abstractNumId w:val="14"/>
  </w:num>
  <w:num w:numId="39">
    <w:abstractNumId w:val="40"/>
  </w:num>
  <w:num w:numId="40">
    <w:abstractNumId w:val="24"/>
  </w:num>
  <w:num w:numId="41">
    <w:abstractNumId w:val="29"/>
  </w:num>
  <w:num w:numId="42">
    <w:abstractNumId w:val="5"/>
  </w:num>
  <w:num w:numId="43">
    <w:abstractNumId w:val="43"/>
  </w:num>
  <w:num w:numId="44">
    <w:abstractNumId w:val="22"/>
  </w:num>
  <w:num w:numId="45">
    <w:abstractNumId w:val="1"/>
  </w:num>
  <w:num w:numId="46">
    <w:abstractNumId w:val="18"/>
  </w:num>
  <w:num w:numId="47">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drawingGridHorizontalSpacing w:val="110"/>
  <w:displayHorizontalDrawingGridEvery w:val="2"/>
  <w:characterSpacingControl w:val="doNotCompress"/>
  <w:hdrShapeDefaults>
    <o:shapedefaults v:ext="edit" spidmax="15362">
      <o:colormru v:ext="edit" colors="#ccffb3,#c2ffa3,#ff9"/>
      <o:colormenu v:ext="edit" fillcolor="none [1944]"/>
    </o:shapedefaults>
    <o:shapelayout v:ext="edit">
      <o:idmap v:ext="edit" data="3"/>
    </o:shapelayout>
  </w:hdrShapeDefaults>
  <w:footnotePr>
    <w:footnote w:id="-1"/>
    <w:footnote w:id="0"/>
  </w:footnotePr>
  <w:endnotePr>
    <w:endnote w:id="-1"/>
    <w:endnote w:id="0"/>
  </w:endnotePr>
  <w:compat>
    <w:useFELayout/>
  </w:compat>
  <w:rsids>
    <w:rsidRoot w:val="00880638"/>
    <w:rsid w:val="00002DFE"/>
    <w:rsid w:val="00003FD6"/>
    <w:rsid w:val="000113F7"/>
    <w:rsid w:val="00012770"/>
    <w:rsid w:val="00012DBB"/>
    <w:rsid w:val="0002221F"/>
    <w:rsid w:val="000329F4"/>
    <w:rsid w:val="00045419"/>
    <w:rsid w:val="0006202D"/>
    <w:rsid w:val="000635BD"/>
    <w:rsid w:val="000670F3"/>
    <w:rsid w:val="00067B26"/>
    <w:rsid w:val="00071471"/>
    <w:rsid w:val="00083287"/>
    <w:rsid w:val="0008672E"/>
    <w:rsid w:val="00092CC1"/>
    <w:rsid w:val="000A0608"/>
    <w:rsid w:val="000D0CC4"/>
    <w:rsid w:val="000D2D71"/>
    <w:rsid w:val="000D3387"/>
    <w:rsid w:val="000D41BD"/>
    <w:rsid w:val="00122F50"/>
    <w:rsid w:val="00123DA3"/>
    <w:rsid w:val="00125CA3"/>
    <w:rsid w:val="00127111"/>
    <w:rsid w:val="001275DD"/>
    <w:rsid w:val="00127912"/>
    <w:rsid w:val="00130D3C"/>
    <w:rsid w:val="001310A0"/>
    <w:rsid w:val="00133CA0"/>
    <w:rsid w:val="00137268"/>
    <w:rsid w:val="00142ECD"/>
    <w:rsid w:val="001436A6"/>
    <w:rsid w:val="00145D86"/>
    <w:rsid w:val="00146598"/>
    <w:rsid w:val="00146798"/>
    <w:rsid w:val="00151F18"/>
    <w:rsid w:val="001639A5"/>
    <w:rsid w:val="001703C7"/>
    <w:rsid w:val="0018540B"/>
    <w:rsid w:val="0019315D"/>
    <w:rsid w:val="001B5460"/>
    <w:rsid w:val="001B666B"/>
    <w:rsid w:val="001C05C5"/>
    <w:rsid w:val="001D1EB1"/>
    <w:rsid w:val="001D30CE"/>
    <w:rsid w:val="001D3B0F"/>
    <w:rsid w:val="001D5B59"/>
    <w:rsid w:val="001E7AE9"/>
    <w:rsid w:val="001F1F57"/>
    <w:rsid w:val="00204749"/>
    <w:rsid w:val="00217ECD"/>
    <w:rsid w:val="002208EF"/>
    <w:rsid w:val="00235A74"/>
    <w:rsid w:val="00246B95"/>
    <w:rsid w:val="0026023B"/>
    <w:rsid w:val="002615FE"/>
    <w:rsid w:val="0026510C"/>
    <w:rsid w:val="002666C2"/>
    <w:rsid w:val="0027152F"/>
    <w:rsid w:val="00285FC2"/>
    <w:rsid w:val="002929C2"/>
    <w:rsid w:val="00297B80"/>
    <w:rsid w:val="002A350B"/>
    <w:rsid w:val="002C2026"/>
    <w:rsid w:val="002D2071"/>
    <w:rsid w:val="002D3E5F"/>
    <w:rsid w:val="002D46F2"/>
    <w:rsid w:val="002D7F82"/>
    <w:rsid w:val="002F01E7"/>
    <w:rsid w:val="002F085A"/>
    <w:rsid w:val="002F08EC"/>
    <w:rsid w:val="00311FC1"/>
    <w:rsid w:val="003157C6"/>
    <w:rsid w:val="00316BD6"/>
    <w:rsid w:val="00320278"/>
    <w:rsid w:val="00321AEA"/>
    <w:rsid w:val="00325360"/>
    <w:rsid w:val="00325A68"/>
    <w:rsid w:val="00334730"/>
    <w:rsid w:val="00335FCF"/>
    <w:rsid w:val="0034021D"/>
    <w:rsid w:val="00341EF2"/>
    <w:rsid w:val="003523D8"/>
    <w:rsid w:val="00356D22"/>
    <w:rsid w:val="0035769A"/>
    <w:rsid w:val="003578A9"/>
    <w:rsid w:val="00370134"/>
    <w:rsid w:val="00377901"/>
    <w:rsid w:val="003811C7"/>
    <w:rsid w:val="003837D0"/>
    <w:rsid w:val="00385D86"/>
    <w:rsid w:val="00390B9E"/>
    <w:rsid w:val="003A5F14"/>
    <w:rsid w:val="003A7D3A"/>
    <w:rsid w:val="003B557B"/>
    <w:rsid w:val="003C3133"/>
    <w:rsid w:val="003D5923"/>
    <w:rsid w:val="003D6C74"/>
    <w:rsid w:val="003E0254"/>
    <w:rsid w:val="003F128A"/>
    <w:rsid w:val="004004C2"/>
    <w:rsid w:val="00411263"/>
    <w:rsid w:val="00426AE8"/>
    <w:rsid w:val="004337D1"/>
    <w:rsid w:val="004464C1"/>
    <w:rsid w:val="00452A72"/>
    <w:rsid w:val="004569F0"/>
    <w:rsid w:val="00463F5B"/>
    <w:rsid w:val="00481D8A"/>
    <w:rsid w:val="0048202C"/>
    <w:rsid w:val="00484CE2"/>
    <w:rsid w:val="0048526D"/>
    <w:rsid w:val="004900B6"/>
    <w:rsid w:val="00491683"/>
    <w:rsid w:val="00494260"/>
    <w:rsid w:val="00495B62"/>
    <w:rsid w:val="004B0FB3"/>
    <w:rsid w:val="004B27F0"/>
    <w:rsid w:val="004B6A6C"/>
    <w:rsid w:val="004C0431"/>
    <w:rsid w:val="004C4426"/>
    <w:rsid w:val="004D04C3"/>
    <w:rsid w:val="004D493D"/>
    <w:rsid w:val="004D523A"/>
    <w:rsid w:val="004D6D8D"/>
    <w:rsid w:val="004E0BE1"/>
    <w:rsid w:val="004E4F4E"/>
    <w:rsid w:val="004F3A5D"/>
    <w:rsid w:val="00502590"/>
    <w:rsid w:val="00512466"/>
    <w:rsid w:val="00515924"/>
    <w:rsid w:val="00523FD2"/>
    <w:rsid w:val="005268EF"/>
    <w:rsid w:val="00533CC5"/>
    <w:rsid w:val="00544CF3"/>
    <w:rsid w:val="00553FB1"/>
    <w:rsid w:val="005568D5"/>
    <w:rsid w:val="00560889"/>
    <w:rsid w:val="005615D1"/>
    <w:rsid w:val="00564F6C"/>
    <w:rsid w:val="00577685"/>
    <w:rsid w:val="0058260B"/>
    <w:rsid w:val="00583E71"/>
    <w:rsid w:val="0059082F"/>
    <w:rsid w:val="0059530A"/>
    <w:rsid w:val="00596A3D"/>
    <w:rsid w:val="005972E3"/>
    <w:rsid w:val="005C2886"/>
    <w:rsid w:val="005D206B"/>
    <w:rsid w:val="005D660B"/>
    <w:rsid w:val="005E18D2"/>
    <w:rsid w:val="005E6116"/>
    <w:rsid w:val="005F2452"/>
    <w:rsid w:val="0060542A"/>
    <w:rsid w:val="0061513B"/>
    <w:rsid w:val="00633F7B"/>
    <w:rsid w:val="00636E1A"/>
    <w:rsid w:val="00654879"/>
    <w:rsid w:val="00655178"/>
    <w:rsid w:val="006605EF"/>
    <w:rsid w:val="006610DE"/>
    <w:rsid w:val="00663F8F"/>
    <w:rsid w:val="00665DB3"/>
    <w:rsid w:val="00673FD4"/>
    <w:rsid w:val="00673FFB"/>
    <w:rsid w:val="0069447C"/>
    <w:rsid w:val="00696306"/>
    <w:rsid w:val="006A2B28"/>
    <w:rsid w:val="006A3D14"/>
    <w:rsid w:val="006A4023"/>
    <w:rsid w:val="006A7C05"/>
    <w:rsid w:val="006B18B2"/>
    <w:rsid w:val="006B1B89"/>
    <w:rsid w:val="006B1E4F"/>
    <w:rsid w:val="006C0708"/>
    <w:rsid w:val="006C51B1"/>
    <w:rsid w:val="006C6D34"/>
    <w:rsid w:val="006D62A1"/>
    <w:rsid w:val="006F446C"/>
    <w:rsid w:val="006F60BF"/>
    <w:rsid w:val="006F7D09"/>
    <w:rsid w:val="00707D01"/>
    <w:rsid w:val="00714DC1"/>
    <w:rsid w:val="00730284"/>
    <w:rsid w:val="00737ABF"/>
    <w:rsid w:val="00742065"/>
    <w:rsid w:val="007449A5"/>
    <w:rsid w:val="00750901"/>
    <w:rsid w:val="007535EF"/>
    <w:rsid w:val="00777B37"/>
    <w:rsid w:val="0078258A"/>
    <w:rsid w:val="00796493"/>
    <w:rsid w:val="007A343C"/>
    <w:rsid w:val="007A768A"/>
    <w:rsid w:val="007B1ABB"/>
    <w:rsid w:val="007B3A1A"/>
    <w:rsid w:val="007C0F7A"/>
    <w:rsid w:val="007C7C64"/>
    <w:rsid w:val="007E62E2"/>
    <w:rsid w:val="007F57C6"/>
    <w:rsid w:val="007F6FE1"/>
    <w:rsid w:val="0080259D"/>
    <w:rsid w:val="00806967"/>
    <w:rsid w:val="00814E5C"/>
    <w:rsid w:val="00815700"/>
    <w:rsid w:val="008171DC"/>
    <w:rsid w:val="0083304F"/>
    <w:rsid w:val="00841DD6"/>
    <w:rsid w:val="00843AED"/>
    <w:rsid w:val="00844FA1"/>
    <w:rsid w:val="0084788C"/>
    <w:rsid w:val="00860B5F"/>
    <w:rsid w:val="008746D2"/>
    <w:rsid w:val="00874FDA"/>
    <w:rsid w:val="00875DD7"/>
    <w:rsid w:val="00876690"/>
    <w:rsid w:val="00880638"/>
    <w:rsid w:val="008856AB"/>
    <w:rsid w:val="00892BB6"/>
    <w:rsid w:val="008A21C9"/>
    <w:rsid w:val="008A5251"/>
    <w:rsid w:val="008A5440"/>
    <w:rsid w:val="008A6EC1"/>
    <w:rsid w:val="008B01A8"/>
    <w:rsid w:val="008B1718"/>
    <w:rsid w:val="008B220F"/>
    <w:rsid w:val="008B508C"/>
    <w:rsid w:val="008C473D"/>
    <w:rsid w:val="008D0603"/>
    <w:rsid w:val="008D21C4"/>
    <w:rsid w:val="008D2FFF"/>
    <w:rsid w:val="008D368D"/>
    <w:rsid w:val="008D780B"/>
    <w:rsid w:val="008E235A"/>
    <w:rsid w:val="008E7CB7"/>
    <w:rsid w:val="008F0414"/>
    <w:rsid w:val="008F26C5"/>
    <w:rsid w:val="008F6396"/>
    <w:rsid w:val="00902571"/>
    <w:rsid w:val="009118D6"/>
    <w:rsid w:val="00916D23"/>
    <w:rsid w:val="00931419"/>
    <w:rsid w:val="009467A8"/>
    <w:rsid w:val="00946F93"/>
    <w:rsid w:val="00950D17"/>
    <w:rsid w:val="0095251D"/>
    <w:rsid w:val="00955749"/>
    <w:rsid w:val="009674F4"/>
    <w:rsid w:val="00967D38"/>
    <w:rsid w:val="00970035"/>
    <w:rsid w:val="00976F77"/>
    <w:rsid w:val="00981BE5"/>
    <w:rsid w:val="009824F9"/>
    <w:rsid w:val="009847CF"/>
    <w:rsid w:val="00986BA9"/>
    <w:rsid w:val="009A1E6F"/>
    <w:rsid w:val="009A4F52"/>
    <w:rsid w:val="009B045E"/>
    <w:rsid w:val="009B3343"/>
    <w:rsid w:val="009B7B68"/>
    <w:rsid w:val="009C331A"/>
    <w:rsid w:val="009D0E50"/>
    <w:rsid w:val="009E2154"/>
    <w:rsid w:val="009E32DE"/>
    <w:rsid w:val="009E6F4C"/>
    <w:rsid w:val="009E6FF4"/>
    <w:rsid w:val="009E7FDE"/>
    <w:rsid w:val="009F5505"/>
    <w:rsid w:val="00A03CE4"/>
    <w:rsid w:val="00A072E6"/>
    <w:rsid w:val="00A220E6"/>
    <w:rsid w:val="00A24D41"/>
    <w:rsid w:val="00A26FE6"/>
    <w:rsid w:val="00A30CCC"/>
    <w:rsid w:val="00A33CF4"/>
    <w:rsid w:val="00A34992"/>
    <w:rsid w:val="00A35824"/>
    <w:rsid w:val="00A35FA4"/>
    <w:rsid w:val="00A43B45"/>
    <w:rsid w:val="00A50819"/>
    <w:rsid w:val="00A54ABA"/>
    <w:rsid w:val="00A54D6F"/>
    <w:rsid w:val="00A55AF7"/>
    <w:rsid w:val="00A56166"/>
    <w:rsid w:val="00A56736"/>
    <w:rsid w:val="00A57C4F"/>
    <w:rsid w:val="00A6115B"/>
    <w:rsid w:val="00A63427"/>
    <w:rsid w:val="00A63662"/>
    <w:rsid w:val="00A64F55"/>
    <w:rsid w:val="00A70135"/>
    <w:rsid w:val="00A73478"/>
    <w:rsid w:val="00A73DAC"/>
    <w:rsid w:val="00A9012B"/>
    <w:rsid w:val="00A91AEC"/>
    <w:rsid w:val="00A91DED"/>
    <w:rsid w:val="00AB230C"/>
    <w:rsid w:val="00AD4717"/>
    <w:rsid w:val="00AD7466"/>
    <w:rsid w:val="00AD75AB"/>
    <w:rsid w:val="00AE3A45"/>
    <w:rsid w:val="00AE3B9F"/>
    <w:rsid w:val="00AF1922"/>
    <w:rsid w:val="00AF19B8"/>
    <w:rsid w:val="00AF5FE2"/>
    <w:rsid w:val="00B06056"/>
    <w:rsid w:val="00B06BF6"/>
    <w:rsid w:val="00B0786B"/>
    <w:rsid w:val="00B1544A"/>
    <w:rsid w:val="00B210E6"/>
    <w:rsid w:val="00B302B0"/>
    <w:rsid w:val="00B35CFF"/>
    <w:rsid w:val="00B36C90"/>
    <w:rsid w:val="00B36DDC"/>
    <w:rsid w:val="00B42C7D"/>
    <w:rsid w:val="00B509E5"/>
    <w:rsid w:val="00B544AE"/>
    <w:rsid w:val="00B66835"/>
    <w:rsid w:val="00B66A71"/>
    <w:rsid w:val="00B673FF"/>
    <w:rsid w:val="00B72D84"/>
    <w:rsid w:val="00B75F08"/>
    <w:rsid w:val="00B818FF"/>
    <w:rsid w:val="00B873C2"/>
    <w:rsid w:val="00B874D1"/>
    <w:rsid w:val="00B9703B"/>
    <w:rsid w:val="00BB3B0E"/>
    <w:rsid w:val="00BB6016"/>
    <w:rsid w:val="00BC347F"/>
    <w:rsid w:val="00BC527B"/>
    <w:rsid w:val="00BC5C22"/>
    <w:rsid w:val="00BC5C69"/>
    <w:rsid w:val="00BE4AE1"/>
    <w:rsid w:val="00BE5202"/>
    <w:rsid w:val="00C12CA0"/>
    <w:rsid w:val="00C17F2F"/>
    <w:rsid w:val="00C17F5D"/>
    <w:rsid w:val="00C211D7"/>
    <w:rsid w:val="00C25C43"/>
    <w:rsid w:val="00C30F6E"/>
    <w:rsid w:val="00C43A46"/>
    <w:rsid w:val="00C443CD"/>
    <w:rsid w:val="00C6000E"/>
    <w:rsid w:val="00C70A9F"/>
    <w:rsid w:val="00C710C6"/>
    <w:rsid w:val="00C7228B"/>
    <w:rsid w:val="00C868C4"/>
    <w:rsid w:val="00C86F75"/>
    <w:rsid w:val="00CA19CE"/>
    <w:rsid w:val="00CA52C1"/>
    <w:rsid w:val="00CA5665"/>
    <w:rsid w:val="00CB422E"/>
    <w:rsid w:val="00CB5843"/>
    <w:rsid w:val="00CB732D"/>
    <w:rsid w:val="00CC2975"/>
    <w:rsid w:val="00CC3882"/>
    <w:rsid w:val="00CC561C"/>
    <w:rsid w:val="00CC66EB"/>
    <w:rsid w:val="00CC6C58"/>
    <w:rsid w:val="00CD41E9"/>
    <w:rsid w:val="00CE00DC"/>
    <w:rsid w:val="00CF105A"/>
    <w:rsid w:val="00D12330"/>
    <w:rsid w:val="00D21B4C"/>
    <w:rsid w:val="00D2335E"/>
    <w:rsid w:val="00D35A4C"/>
    <w:rsid w:val="00D36BFD"/>
    <w:rsid w:val="00D427EE"/>
    <w:rsid w:val="00D4372F"/>
    <w:rsid w:val="00D53B1C"/>
    <w:rsid w:val="00D5528D"/>
    <w:rsid w:val="00D57402"/>
    <w:rsid w:val="00D624BF"/>
    <w:rsid w:val="00D842CE"/>
    <w:rsid w:val="00D966FE"/>
    <w:rsid w:val="00D97268"/>
    <w:rsid w:val="00DB4509"/>
    <w:rsid w:val="00DB51BC"/>
    <w:rsid w:val="00DC10B9"/>
    <w:rsid w:val="00DC56BB"/>
    <w:rsid w:val="00DC6125"/>
    <w:rsid w:val="00DC678B"/>
    <w:rsid w:val="00DD2609"/>
    <w:rsid w:val="00DF3312"/>
    <w:rsid w:val="00DF413B"/>
    <w:rsid w:val="00E12485"/>
    <w:rsid w:val="00E172DF"/>
    <w:rsid w:val="00E230F1"/>
    <w:rsid w:val="00E26202"/>
    <w:rsid w:val="00E3185A"/>
    <w:rsid w:val="00E4092A"/>
    <w:rsid w:val="00E410C3"/>
    <w:rsid w:val="00E5046B"/>
    <w:rsid w:val="00E53607"/>
    <w:rsid w:val="00E54A9E"/>
    <w:rsid w:val="00E65AE9"/>
    <w:rsid w:val="00E75523"/>
    <w:rsid w:val="00E800DC"/>
    <w:rsid w:val="00E83CDF"/>
    <w:rsid w:val="00E8411B"/>
    <w:rsid w:val="00E9449F"/>
    <w:rsid w:val="00E95CBF"/>
    <w:rsid w:val="00E97B02"/>
    <w:rsid w:val="00EA7DAA"/>
    <w:rsid w:val="00EB499A"/>
    <w:rsid w:val="00EC1EB5"/>
    <w:rsid w:val="00EC3EC0"/>
    <w:rsid w:val="00EC5D65"/>
    <w:rsid w:val="00EC77C7"/>
    <w:rsid w:val="00ED0B0D"/>
    <w:rsid w:val="00ED42DD"/>
    <w:rsid w:val="00ED6003"/>
    <w:rsid w:val="00ED65D3"/>
    <w:rsid w:val="00EE0485"/>
    <w:rsid w:val="00EE2DFA"/>
    <w:rsid w:val="00EF08E2"/>
    <w:rsid w:val="00EF0FAA"/>
    <w:rsid w:val="00EF7CCB"/>
    <w:rsid w:val="00F0300A"/>
    <w:rsid w:val="00F42264"/>
    <w:rsid w:val="00F46724"/>
    <w:rsid w:val="00F60514"/>
    <w:rsid w:val="00F701F8"/>
    <w:rsid w:val="00F86A68"/>
    <w:rsid w:val="00F90511"/>
    <w:rsid w:val="00F92782"/>
    <w:rsid w:val="00FA4F60"/>
    <w:rsid w:val="00FA51D3"/>
    <w:rsid w:val="00FA6D81"/>
    <w:rsid w:val="00FB00AB"/>
    <w:rsid w:val="00FB3FB7"/>
    <w:rsid w:val="00FB4EE9"/>
    <w:rsid w:val="00FC0B5F"/>
    <w:rsid w:val="00FC64E3"/>
    <w:rsid w:val="00FE3EAF"/>
    <w:rsid w:val="00FF1A1E"/>
    <w:rsid w:val="00FF6B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ccffb3,#c2ffa3,#ff9"/>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5FE"/>
  </w:style>
  <w:style w:type="paragraph" w:styleId="Nagwek1">
    <w:name w:val="heading 1"/>
    <w:basedOn w:val="Normalny"/>
    <w:next w:val="Normalny"/>
    <w:link w:val="Nagwek1Znak"/>
    <w:uiPriority w:val="9"/>
    <w:qFormat/>
    <w:rsid w:val="002615FE"/>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2615FE"/>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2615FE"/>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2615FE"/>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615FE"/>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615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615FE"/>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615FE"/>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615FE"/>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2615FE"/>
    <w:pPr>
      <w:spacing w:after="0" w:line="240" w:lineRule="auto"/>
    </w:pPr>
  </w:style>
  <w:style w:type="character" w:customStyle="1" w:styleId="BezodstpwZnak">
    <w:name w:val="Bez odstępów Znak"/>
    <w:basedOn w:val="Domylnaczcionkaakapitu"/>
    <w:link w:val="Bezodstpw"/>
    <w:uiPriority w:val="1"/>
    <w:rsid w:val="00880638"/>
  </w:style>
  <w:style w:type="paragraph" w:styleId="Tekstdymka">
    <w:name w:val="Balloon Text"/>
    <w:basedOn w:val="Normalny"/>
    <w:link w:val="TekstdymkaZnak"/>
    <w:uiPriority w:val="99"/>
    <w:semiHidden/>
    <w:unhideWhenUsed/>
    <w:rsid w:val="008806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638"/>
    <w:rPr>
      <w:rFonts w:ascii="Tahoma" w:hAnsi="Tahoma" w:cs="Tahoma"/>
      <w:sz w:val="16"/>
      <w:szCs w:val="16"/>
    </w:rPr>
  </w:style>
  <w:style w:type="character" w:styleId="Hipercze">
    <w:name w:val="Hyperlink"/>
    <w:basedOn w:val="Domylnaczcionkaakapitu"/>
    <w:semiHidden/>
    <w:rsid w:val="00970035"/>
    <w:rPr>
      <w:color w:val="0000FF"/>
      <w:u w:val="single"/>
    </w:rPr>
  </w:style>
  <w:style w:type="paragraph" w:styleId="Tytu">
    <w:name w:val="Title"/>
    <w:basedOn w:val="Normalny"/>
    <w:next w:val="Normalny"/>
    <w:link w:val="TytuZnak"/>
    <w:uiPriority w:val="99"/>
    <w:qFormat/>
    <w:rsid w:val="002615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99"/>
    <w:rsid w:val="002615FE"/>
    <w:rPr>
      <w:rFonts w:asciiTheme="majorHAnsi" w:eastAsiaTheme="majorEastAsia" w:hAnsiTheme="majorHAnsi" w:cstheme="majorBidi"/>
      <w:spacing w:val="5"/>
      <w:sz w:val="52"/>
      <w:szCs w:val="52"/>
    </w:rPr>
  </w:style>
  <w:style w:type="paragraph" w:styleId="Nagwek">
    <w:name w:val="header"/>
    <w:basedOn w:val="Normalny"/>
    <w:link w:val="NagwekZnak"/>
    <w:unhideWhenUsed/>
    <w:rsid w:val="0097003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970035"/>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3A7D3A"/>
    <w:pPr>
      <w:spacing w:before="100" w:beforeAutospacing="1" w:after="100" w:afterAutospacing="1" w:line="336" w:lineRule="auto"/>
    </w:pPr>
    <w:rPr>
      <w:rFonts w:ascii="Arial" w:eastAsia="Times New Roman" w:hAnsi="Arial" w:cs="Arial"/>
      <w:color w:val="502D2C"/>
      <w:sz w:val="11"/>
      <w:szCs w:val="11"/>
      <w:lang w:eastAsia="pl-PL"/>
    </w:rPr>
  </w:style>
  <w:style w:type="paragraph" w:styleId="Tekstpodstawowy">
    <w:name w:val="Body Text"/>
    <w:basedOn w:val="Normalny"/>
    <w:link w:val="TekstpodstawowyZnak"/>
    <w:unhideWhenUsed/>
    <w:rsid w:val="003A7D3A"/>
    <w:pPr>
      <w:spacing w:before="120" w:after="120" w:line="360" w:lineRule="auto"/>
      <w:ind w:firstLine="709"/>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D3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615FE"/>
    <w:pPr>
      <w:ind w:left="720"/>
      <w:contextualSpacing/>
    </w:pPr>
  </w:style>
  <w:style w:type="paragraph" w:styleId="Stopka">
    <w:name w:val="footer"/>
    <w:basedOn w:val="Normalny"/>
    <w:link w:val="StopkaZnak"/>
    <w:uiPriority w:val="99"/>
    <w:unhideWhenUsed/>
    <w:rsid w:val="003A7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D3A"/>
  </w:style>
  <w:style w:type="paragraph" w:styleId="HTML-wstpniesformatowany">
    <w:name w:val="HTML Preformatted"/>
    <w:basedOn w:val="Normalny"/>
    <w:link w:val="HTML-wstpniesformatowanyZnak"/>
    <w:rsid w:val="003A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Courier New"/>
      <w:sz w:val="20"/>
      <w:szCs w:val="20"/>
      <w:lang w:eastAsia="pl-PL"/>
    </w:rPr>
  </w:style>
  <w:style w:type="character" w:customStyle="1" w:styleId="HTML-wstpniesformatowanyZnak">
    <w:name w:val="HTML - wstępnie sformatowany Znak"/>
    <w:basedOn w:val="Domylnaczcionkaakapitu"/>
    <w:link w:val="HTML-wstpniesformatowany"/>
    <w:rsid w:val="003A7D3A"/>
    <w:rPr>
      <w:rFonts w:ascii="Arial Unicode MS" w:eastAsia="Courier New" w:hAnsi="Arial Unicode MS" w:cs="Courier New"/>
      <w:sz w:val="20"/>
      <w:szCs w:val="20"/>
      <w:lang w:eastAsia="pl-PL"/>
    </w:rPr>
  </w:style>
  <w:style w:type="table" w:styleId="Tabela-Siatka">
    <w:name w:val="Table Grid"/>
    <w:basedOn w:val="Standardowy"/>
    <w:rsid w:val="003A7D3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unhideWhenUsed/>
    <w:rsid w:val="003A7D3A"/>
    <w:pPr>
      <w:spacing w:after="120"/>
      <w:ind w:left="283"/>
    </w:pPr>
  </w:style>
  <w:style w:type="character" w:customStyle="1" w:styleId="TekstpodstawowywcityZnak">
    <w:name w:val="Tekst podstawowy wcięty Znak"/>
    <w:basedOn w:val="Domylnaczcionkaakapitu"/>
    <w:link w:val="Tekstpodstawowywcity"/>
    <w:uiPriority w:val="99"/>
    <w:rsid w:val="003A7D3A"/>
  </w:style>
  <w:style w:type="character" w:customStyle="1" w:styleId="Nagwek1Znak">
    <w:name w:val="Nagłówek 1 Znak"/>
    <w:basedOn w:val="Domylnaczcionkaakapitu"/>
    <w:link w:val="Nagwek1"/>
    <w:uiPriority w:val="99"/>
    <w:rsid w:val="002615FE"/>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2615FE"/>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2615FE"/>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2615FE"/>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2615FE"/>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2615FE"/>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615F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615FE"/>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615FE"/>
    <w:rPr>
      <w:rFonts w:asciiTheme="majorHAnsi" w:eastAsiaTheme="majorEastAsia" w:hAnsiTheme="majorHAnsi" w:cstheme="majorBidi"/>
      <w:i/>
      <w:iCs/>
      <w:spacing w:val="5"/>
      <w:sz w:val="20"/>
      <w:szCs w:val="20"/>
    </w:rPr>
  </w:style>
  <w:style w:type="paragraph" w:styleId="Podtytu">
    <w:name w:val="Subtitle"/>
    <w:basedOn w:val="Normalny"/>
    <w:next w:val="Normalny"/>
    <w:link w:val="PodtytuZnak"/>
    <w:uiPriority w:val="11"/>
    <w:qFormat/>
    <w:rsid w:val="002615FE"/>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615FE"/>
    <w:rPr>
      <w:rFonts w:asciiTheme="majorHAnsi" w:eastAsiaTheme="majorEastAsia" w:hAnsiTheme="majorHAnsi" w:cstheme="majorBidi"/>
      <w:i/>
      <w:iCs/>
      <w:spacing w:val="13"/>
      <w:sz w:val="24"/>
      <w:szCs w:val="24"/>
    </w:rPr>
  </w:style>
  <w:style w:type="character" w:styleId="Pogrubienie">
    <w:name w:val="Strong"/>
    <w:uiPriority w:val="22"/>
    <w:qFormat/>
    <w:rsid w:val="002615FE"/>
    <w:rPr>
      <w:b/>
      <w:bCs/>
    </w:rPr>
  </w:style>
  <w:style w:type="character" w:styleId="Uwydatnienie">
    <w:name w:val="Emphasis"/>
    <w:uiPriority w:val="20"/>
    <w:qFormat/>
    <w:rsid w:val="002615FE"/>
    <w:rPr>
      <w:b/>
      <w:bCs/>
      <w:i/>
      <w:iCs/>
      <w:spacing w:val="10"/>
      <w:bdr w:val="none" w:sz="0" w:space="0" w:color="auto"/>
      <w:shd w:val="clear" w:color="auto" w:fill="auto"/>
    </w:rPr>
  </w:style>
  <w:style w:type="paragraph" w:styleId="Cytat">
    <w:name w:val="Quote"/>
    <w:basedOn w:val="Normalny"/>
    <w:next w:val="Normalny"/>
    <w:link w:val="CytatZnak"/>
    <w:uiPriority w:val="29"/>
    <w:qFormat/>
    <w:rsid w:val="002615FE"/>
    <w:pPr>
      <w:spacing w:before="200" w:after="0"/>
      <w:ind w:left="360" w:right="360"/>
    </w:pPr>
    <w:rPr>
      <w:i/>
      <w:iCs/>
    </w:rPr>
  </w:style>
  <w:style w:type="character" w:customStyle="1" w:styleId="CytatZnak">
    <w:name w:val="Cytat Znak"/>
    <w:basedOn w:val="Domylnaczcionkaakapitu"/>
    <w:link w:val="Cytat"/>
    <w:uiPriority w:val="29"/>
    <w:rsid w:val="002615FE"/>
    <w:rPr>
      <w:i/>
      <w:iCs/>
    </w:rPr>
  </w:style>
  <w:style w:type="paragraph" w:styleId="Cytatintensywny">
    <w:name w:val="Intense Quote"/>
    <w:basedOn w:val="Normalny"/>
    <w:next w:val="Normalny"/>
    <w:link w:val="CytatintensywnyZnak"/>
    <w:uiPriority w:val="30"/>
    <w:qFormat/>
    <w:rsid w:val="002615F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615FE"/>
    <w:rPr>
      <w:b/>
      <w:bCs/>
      <w:i/>
      <w:iCs/>
    </w:rPr>
  </w:style>
  <w:style w:type="character" w:styleId="Wyrnieniedelikatne">
    <w:name w:val="Subtle Emphasis"/>
    <w:uiPriority w:val="19"/>
    <w:qFormat/>
    <w:rsid w:val="002615FE"/>
    <w:rPr>
      <w:i/>
      <w:iCs/>
    </w:rPr>
  </w:style>
  <w:style w:type="character" w:styleId="Wyrnienieintensywne">
    <w:name w:val="Intense Emphasis"/>
    <w:uiPriority w:val="21"/>
    <w:qFormat/>
    <w:rsid w:val="002615FE"/>
    <w:rPr>
      <w:b/>
      <w:bCs/>
    </w:rPr>
  </w:style>
  <w:style w:type="character" w:styleId="Odwoaniedelikatne">
    <w:name w:val="Subtle Reference"/>
    <w:uiPriority w:val="31"/>
    <w:qFormat/>
    <w:rsid w:val="002615FE"/>
    <w:rPr>
      <w:smallCaps/>
    </w:rPr>
  </w:style>
  <w:style w:type="character" w:styleId="Odwoanieintensywne">
    <w:name w:val="Intense Reference"/>
    <w:uiPriority w:val="32"/>
    <w:qFormat/>
    <w:rsid w:val="002615FE"/>
    <w:rPr>
      <w:smallCaps/>
      <w:spacing w:val="5"/>
      <w:u w:val="single"/>
    </w:rPr>
  </w:style>
  <w:style w:type="character" w:styleId="Tytuksiki">
    <w:name w:val="Book Title"/>
    <w:uiPriority w:val="33"/>
    <w:qFormat/>
    <w:rsid w:val="002615FE"/>
    <w:rPr>
      <w:i/>
      <w:iCs/>
      <w:smallCaps/>
      <w:spacing w:val="5"/>
    </w:rPr>
  </w:style>
  <w:style w:type="paragraph" w:styleId="Nagwekspisutreci">
    <w:name w:val="TOC Heading"/>
    <w:basedOn w:val="Nagwek1"/>
    <w:next w:val="Normalny"/>
    <w:uiPriority w:val="39"/>
    <w:semiHidden/>
    <w:unhideWhenUsed/>
    <w:qFormat/>
    <w:rsid w:val="002615FE"/>
    <w:pPr>
      <w:outlineLvl w:val="9"/>
    </w:pPr>
  </w:style>
  <w:style w:type="paragraph" w:styleId="Tekstpodstawowywcity2">
    <w:name w:val="Body Text Indent 2"/>
    <w:basedOn w:val="Normalny"/>
    <w:link w:val="Tekstpodstawowywcity2Znak"/>
    <w:uiPriority w:val="99"/>
    <w:semiHidden/>
    <w:unhideWhenUsed/>
    <w:rsid w:val="002615F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615FE"/>
  </w:style>
  <w:style w:type="paragraph" w:styleId="Tekstprzypisudolnego">
    <w:name w:val="footnote text"/>
    <w:basedOn w:val="Normalny"/>
    <w:link w:val="TekstprzypisudolnegoZnak"/>
    <w:uiPriority w:val="99"/>
    <w:semiHidden/>
    <w:unhideWhenUsed/>
    <w:rsid w:val="00583E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3E71"/>
    <w:rPr>
      <w:sz w:val="20"/>
      <w:szCs w:val="20"/>
    </w:rPr>
  </w:style>
  <w:style w:type="character" w:styleId="Odwoanieprzypisudolnego">
    <w:name w:val="footnote reference"/>
    <w:basedOn w:val="Domylnaczcionkaakapitu"/>
    <w:uiPriority w:val="99"/>
    <w:semiHidden/>
    <w:unhideWhenUsed/>
    <w:rsid w:val="00583E71"/>
    <w:rPr>
      <w:vertAlign w:val="superscript"/>
    </w:rPr>
  </w:style>
  <w:style w:type="paragraph" w:customStyle="1" w:styleId="2Lit">
    <w:name w:val="2_Lit"/>
    <w:basedOn w:val="Normalny"/>
    <w:rsid w:val="002208EF"/>
    <w:pPr>
      <w:spacing w:after="240" w:line="240" w:lineRule="auto"/>
      <w:ind w:left="1135" w:hanging="284"/>
      <w:jc w:val="both"/>
    </w:pPr>
    <w:rPr>
      <w:rFonts w:ascii="Times New Roman" w:eastAsia="Times New Roman" w:hAnsi="Times New Roman" w:cs="Times New Roman"/>
      <w:sz w:val="20"/>
      <w:szCs w:val="20"/>
      <w:lang w:val="pl-PL" w:eastAsia="pl-PL" w:bidi="ar-SA"/>
    </w:rPr>
  </w:style>
  <w:style w:type="paragraph" w:customStyle="1" w:styleId="Default">
    <w:name w:val="Default"/>
    <w:rsid w:val="002208EF"/>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bidi="ar-SA"/>
    </w:rPr>
  </w:style>
  <w:style w:type="table" w:styleId="redniasiatka1akcent3">
    <w:name w:val="Medium Grid 1 Accent 3"/>
    <w:basedOn w:val="Standardowy"/>
    <w:uiPriority w:val="67"/>
    <w:rsid w:val="00553FB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5">
    <w:name w:val="Medium Grid 1 Accent 5"/>
    <w:basedOn w:val="Standardowy"/>
    <w:uiPriority w:val="67"/>
    <w:rsid w:val="006551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3akcent3">
    <w:name w:val="Medium Grid 3 Accent 3"/>
    <w:basedOn w:val="Standardowy"/>
    <w:uiPriority w:val="69"/>
    <w:rsid w:val="002651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Jasnasiatkaakcent5">
    <w:name w:val="Light Grid Accent 5"/>
    <w:basedOn w:val="Standardowy"/>
    <w:uiPriority w:val="62"/>
    <w:rsid w:val="008C47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3">
    <w:name w:val="Light Grid Accent 3"/>
    <w:basedOn w:val="Standardowy"/>
    <w:uiPriority w:val="62"/>
    <w:rsid w:val="008C473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redniasiatka1akcent1">
    <w:name w:val="Medium Grid 1 Accent 1"/>
    <w:basedOn w:val="Standardowy"/>
    <w:uiPriority w:val="67"/>
    <w:rsid w:val="00860B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Jasnalistaakcent3">
    <w:name w:val="Light List Accent 3"/>
    <w:basedOn w:val="Standardowy"/>
    <w:uiPriority w:val="61"/>
    <w:rsid w:val="00EB499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5">
    <w:name w:val="Light List Accent 5"/>
    <w:basedOn w:val="Standardowy"/>
    <w:uiPriority w:val="61"/>
    <w:rsid w:val="00EB49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dniecieniowanie1akcent3">
    <w:name w:val="Medium Shading 1 Accent 3"/>
    <w:basedOn w:val="Standardowy"/>
    <w:uiPriority w:val="63"/>
    <w:rsid w:val="00A33C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A33C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734351451">
      <w:bodyDiv w:val="1"/>
      <w:marLeft w:val="0"/>
      <w:marRight w:val="0"/>
      <w:marTop w:val="0"/>
      <w:marBottom w:val="0"/>
      <w:divBdr>
        <w:top w:val="none" w:sz="0" w:space="0" w:color="auto"/>
        <w:left w:val="none" w:sz="0" w:space="0" w:color="auto"/>
        <w:bottom w:val="none" w:sz="0" w:space="0" w:color="auto"/>
        <w:right w:val="none" w:sz="0" w:space="0" w:color="auto"/>
      </w:divBdr>
    </w:div>
    <w:div w:id="1739596995">
      <w:bodyDiv w:val="1"/>
      <w:marLeft w:val="0"/>
      <w:marRight w:val="0"/>
      <w:marTop w:val="0"/>
      <w:marBottom w:val="0"/>
      <w:divBdr>
        <w:top w:val="none" w:sz="0" w:space="0" w:color="auto"/>
        <w:left w:val="none" w:sz="0" w:space="0" w:color="auto"/>
        <w:bottom w:val="none" w:sz="0" w:space="0" w:color="auto"/>
        <w:right w:val="none" w:sz="0" w:space="0" w:color="auto"/>
      </w:divBdr>
      <w:divsChild>
        <w:div w:id="888877776">
          <w:marLeft w:val="0"/>
          <w:marRight w:val="0"/>
          <w:marTop w:val="0"/>
          <w:marBottom w:val="0"/>
          <w:divBdr>
            <w:top w:val="none" w:sz="0" w:space="0" w:color="auto"/>
            <w:left w:val="none" w:sz="0" w:space="0" w:color="auto"/>
            <w:bottom w:val="none" w:sz="0" w:space="0" w:color="auto"/>
            <w:right w:val="none" w:sz="0" w:space="0" w:color="auto"/>
          </w:divBdr>
          <w:divsChild>
            <w:div w:id="1879783456">
              <w:marLeft w:val="0"/>
              <w:marRight w:val="0"/>
              <w:marTop w:val="0"/>
              <w:marBottom w:val="0"/>
              <w:divBdr>
                <w:top w:val="none" w:sz="0" w:space="0" w:color="auto"/>
                <w:left w:val="none" w:sz="0" w:space="0" w:color="auto"/>
                <w:bottom w:val="none" w:sz="0" w:space="0" w:color="auto"/>
                <w:right w:val="none" w:sz="0" w:space="0" w:color="auto"/>
              </w:divBdr>
              <w:divsChild>
                <w:div w:id="1466003857">
                  <w:marLeft w:val="0"/>
                  <w:marRight w:val="0"/>
                  <w:marTop w:val="0"/>
                  <w:marBottom w:val="0"/>
                  <w:divBdr>
                    <w:top w:val="none" w:sz="0" w:space="0" w:color="auto"/>
                    <w:left w:val="none" w:sz="0" w:space="0" w:color="auto"/>
                    <w:bottom w:val="none" w:sz="0" w:space="0" w:color="auto"/>
                    <w:right w:val="none" w:sz="0" w:space="0" w:color="auto"/>
                  </w:divBdr>
                  <w:divsChild>
                    <w:div w:id="767627084">
                      <w:marLeft w:val="0"/>
                      <w:marRight w:val="0"/>
                      <w:marTop w:val="0"/>
                      <w:marBottom w:val="0"/>
                      <w:divBdr>
                        <w:top w:val="none" w:sz="0" w:space="0" w:color="auto"/>
                        <w:left w:val="none" w:sz="0" w:space="0" w:color="auto"/>
                        <w:bottom w:val="none" w:sz="0" w:space="0" w:color="auto"/>
                        <w:right w:val="single" w:sz="2" w:space="4" w:color="858589"/>
                      </w:divBdr>
                      <w:divsChild>
                        <w:div w:id="612132662">
                          <w:marLeft w:val="0"/>
                          <w:marRight w:val="0"/>
                          <w:marTop w:val="0"/>
                          <w:marBottom w:val="0"/>
                          <w:divBdr>
                            <w:top w:val="none" w:sz="0" w:space="0" w:color="auto"/>
                            <w:left w:val="none" w:sz="0" w:space="0" w:color="auto"/>
                            <w:bottom w:val="none" w:sz="0" w:space="0" w:color="auto"/>
                            <w:right w:val="none" w:sz="0" w:space="0" w:color="auto"/>
                          </w:divBdr>
                          <w:divsChild>
                            <w:div w:id="1561868897">
                              <w:marLeft w:val="0"/>
                              <w:marRight w:val="0"/>
                              <w:marTop w:val="0"/>
                              <w:marBottom w:val="0"/>
                              <w:divBdr>
                                <w:top w:val="none" w:sz="0" w:space="0" w:color="auto"/>
                                <w:left w:val="none" w:sz="0" w:space="0" w:color="auto"/>
                                <w:bottom w:val="none" w:sz="0" w:space="0" w:color="auto"/>
                                <w:right w:val="none" w:sz="0" w:space="0" w:color="auto"/>
                              </w:divBdr>
                              <w:divsChild>
                                <w:div w:id="1702971395">
                                  <w:marLeft w:val="0"/>
                                  <w:marRight w:val="0"/>
                                  <w:marTop w:val="0"/>
                                  <w:marBottom w:val="0"/>
                                  <w:divBdr>
                                    <w:top w:val="none" w:sz="0" w:space="0" w:color="auto"/>
                                    <w:left w:val="none" w:sz="0" w:space="0" w:color="auto"/>
                                    <w:bottom w:val="none" w:sz="0" w:space="0" w:color="auto"/>
                                    <w:right w:val="none" w:sz="0" w:space="0" w:color="auto"/>
                                  </w:divBdr>
                                </w:div>
                                <w:div w:id="826896498">
                                  <w:marLeft w:val="0"/>
                                  <w:marRight w:val="0"/>
                                  <w:marTop w:val="0"/>
                                  <w:marBottom w:val="0"/>
                                  <w:divBdr>
                                    <w:top w:val="none" w:sz="0" w:space="0" w:color="auto"/>
                                    <w:left w:val="none" w:sz="0" w:space="0" w:color="auto"/>
                                    <w:bottom w:val="none" w:sz="0" w:space="0" w:color="auto"/>
                                    <w:right w:val="none" w:sz="0" w:space="0" w:color="auto"/>
                                  </w:divBdr>
                                  <w:divsChild>
                                    <w:div w:id="898250128">
                                      <w:marLeft w:val="0"/>
                                      <w:marRight w:val="0"/>
                                      <w:marTop w:val="0"/>
                                      <w:marBottom w:val="0"/>
                                      <w:divBdr>
                                        <w:top w:val="none" w:sz="0" w:space="0" w:color="auto"/>
                                        <w:left w:val="none" w:sz="0" w:space="0" w:color="auto"/>
                                        <w:bottom w:val="none" w:sz="0" w:space="0" w:color="auto"/>
                                        <w:right w:val="none" w:sz="0" w:space="0" w:color="auto"/>
                                      </w:divBdr>
                                    </w:div>
                                    <w:div w:id="21003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0480">
                              <w:marLeft w:val="0"/>
                              <w:marRight w:val="0"/>
                              <w:marTop w:val="0"/>
                              <w:marBottom w:val="94"/>
                              <w:divBdr>
                                <w:top w:val="single" w:sz="8" w:space="0" w:color="0D3F7F"/>
                                <w:left w:val="none" w:sz="0" w:space="0" w:color="auto"/>
                                <w:bottom w:val="single" w:sz="8" w:space="5" w:color="0D3F7F"/>
                                <w:right w:val="none" w:sz="0" w:space="0" w:color="auto"/>
                              </w:divBdr>
                              <w:divsChild>
                                <w:div w:id="964312655">
                                  <w:marLeft w:val="0"/>
                                  <w:marRight w:val="0"/>
                                  <w:marTop w:val="0"/>
                                  <w:marBottom w:val="0"/>
                                  <w:divBdr>
                                    <w:top w:val="none" w:sz="0" w:space="0" w:color="auto"/>
                                    <w:left w:val="none" w:sz="0" w:space="0" w:color="auto"/>
                                    <w:bottom w:val="none" w:sz="0" w:space="0" w:color="auto"/>
                                    <w:right w:val="none" w:sz="0" w:space="0" w:color="auto"/>
                                  </w:divBdr>
                                  <w:divsChild>
                                    <w:div w:id="180583174">
                                      <w:marLeft w:val="0"/>
                                      <w:marRight w:val="0"/>
                                      <w:marTop w:val="0"/>
                                      <w:marBottom w:val="0"/>
                                      <w:divBdr>
                                        <w:top w:val="none" w:sz="0" w:space="0" w:color="auto"/>
                                        <w:left w:val="none" w:sz="0" w:space="0" w:color="auto"/>
                                        <w:bottom w:val="none" w:sz="0" w:space="0" w:color="auto"/>
                                        <w:right w:val="none" w:sz="0" w:space="0" w:color="auto"/>
                                      </w:divBdr>
                                      <w:divsChild>
                                        <w:div w:id="669675139">
                                          <w:marLeft w:val="0"/>
                                          <w:marRight w:val="0"/>
                                          <w:marTop w:val="0"/>
                                          <w:marBottom w:val="0"/>
                                          <w:divBdr>
                                            <w:top w:val="none" w:sz="0" w:space="0" w:color="auto"/>
                                            <w:left w:val="none" w:sz="0" w:space="0" w:color="auto"/>
                                            <w:bottom w:val="none" w:sz="0" w:space="0" w:color="auto"/>
                                            <w:right w:val="none" w:sz="0" w:space="0" w:color="auto"/>
                                          </w:divBdr>
                                        </w:div>
                                        <w:div w:id="12327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340">
                                  <w:marLeft w:val="0"/>
                                  <w:marRight w:val="0"/>
                                  <w:marTop w:val="0"/>
                                  <w:marBottom w:val="0"/>
                                  <w:divBdr>
                                    <w:top w:val="none" w:sz="0" w:space="0" w:color="auto"/>
                                    <w:left w:val="none" w:sz="0" w:space="0" w:color="auto"/>
                                    <w:bottom w:val="none" w:sz="0" w:space="0" w:color="auto"/>
                                    <w:right w:val="none" w:sz="0" w:space="0" w:color="auto"/>
                                  </w:divBdr>
                                </w:div>
                              </w:divsChild>
                            </w:div>
                            <w:div w:id="1320302398">
                              <w:marLeft w:val="0"/>
                              <w:marRight w:val="0"/>
                              <w:marTop w:val="0"/>
                              <w:marBottom w:val="0"/>
                              <w:divBdr>
                                <w:top w:val="none" w:sz="0" w:space="0" w:color="auto"/>
                                <w:left w:val="none" w:sz="0" w:space="0" w:color="auto"/>
                                <w:bottom w:val="none" w:sz="0" w:space="0" w:color="auto"/>
                                <w:right w:val="none" w:sz="0" w:space="0" w:color="auto"/>
                              </w:divBdr>
                              <w:divsChild>
                                <w:div w:id="344478859">
                                  <w:marLeft w:val="0"/>
                                  <w:marRight w:val="0"/>
                                  <w:marTop w:val="0"/>
                                  <w:marBottom w:val="0"/>
                                  <w:divBdr>
                                    <w:top w:val="none" w:sz="0" w:space="0" w:color="auto"/>
                                    <w:left w:val="none" w:sz="0" w:space="0" w:color="auto"/>
                                    <w:bottom w:val="none" w:sz="0" w:space="0" w:color="auto"/>
                                    <w:right w:val="none" w:sz="0" w:space="0" w:color="auto"/>
                                  </w:divBdr>
                                </w:div>
                                <w:div w:id="1765300609">
                                  <w:marLeft w:val="0"/>
                                  <w:marRight w:val="0"/>
                                  <w:marTop w:val="0"/>
                                  <w:marBottom w:val="0"/>
                                  <w:divBdr>
                                    <w:top w:val="none" w:sz="0" w:space="0" w:color="auto"/>
                                    <w:left w:val="none" w:sz="0" w:space="0" w:color="auto"/>
                                    <w:bottom w:val="none" w:sz="0" w:space="0" w:color="auto"/>
                                    <w:right w:val="none" w:sz="0" w:space="0" w:color="auto"/>
                                  </w:divBdr>
                                </w:div>
                              </w:divsChild>
                            </w:div>
                            <w:div w:id="113258003">
                              <w:marLeft w:val="0"/>
                              <w:marRight w:val="0"/>
                              <w:marTop w:val="0"/>
                              <w:marBottom w:val="0"/>
                              <w:divBdr>
                                <w:top w:val="none" w:sz="0" w:space="0" w:color="auto"/>
                                <w:left w:val="none" w:sz="0" w:space="0" w:color="auto"/>
                                <w:bottom w:val="none" w:sz="0" w:space="0" w:color="auto"/>
                                <w:right w:val="none" w:sz="0" w:space="0" w:color="auto"/>
                              </w:divBdr>
                              <w:divsChild>
                                <w:div w:id="15057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563">
                          <w:marLeft w:val="0"/>
                          <w:marRight w:val="0"/>
                          <w:marTop w:val="0"/>
                          <w:marBottom w:val="0"/>
                          <w:divBdr>
                            <w:top w:val="none" w:sz="0" w:space="0" w:color="auto"/>
                            <w:left w:val="none" w:sz="0" w:space="0" w:color="auto"/>
                            <w:bottom w:val="none" w:sz="0" w:space="0" w:color="auto"/>
                            <w:right w:val="none" w:sz="0" w:space="0" w:color="auto"/>
                          </w:divBdr>
                          <w:divsChild>
                            <w:div w:id="450442274">
                              <w:marLeft w:val="0"/>
                              <w:marRight w:val="0"/>
                              <w:marTop w:val="94"/>
                              <w:marBottom w:val="94"/>
                              <w:divBdr>
                                <w:top w:val="single" w:sz="36" w:space="0" w:color="858589"/>
                                <w:left w:val="none" w:sz="0" w:space="0" w:color="auto"/>
                                <w:bottom w:val="none" w:sz="0" w:space="0" w:color="auto"/>
                                <w:right w:val="none" w:sz="0" w:space="0" w:color="auto"/>
                              </w:divBdr>
                            </w:div>
                          </w:divsChild>
                        </w:div>
                      </w:divsChild>
                    </w:div>
                  </w:divsChild>
                </w:div>
              </w:divsChild>
            </w:div>
          </w:divsChild>
        </w:div>
      </w:divsChild>
    </w:div>
    <w:div w:id="19133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a:lstStyle/>
          <a:p>
            <a:pPr>
              <a:defRPr/>
            </a:pPr>
            <a:r>
              <a:rPr lang="pl-PL" sz="1400">
                <a:latin typeface="Arial Narrow" pitchFamily="34" charset="0"/>
              </a:rPr>
              <a:t>Liczba bezrobotnych w poszczególnych 
miesiącach </a:t>
            </a:r>
            <a:r>
              <a:rPr lang="pl-PL" sz="1400" b="1" i="0" u="none" strike="noStrike" kern="1200" baseline="0">
                <a:solidFill>
                  <a:srgbClr val="000000"/>
                </a:solidFill>
                <a:latin typeface="Arial Narrow" pitchFamily="34" charset="0"/>
                <a:cs typeface="Arial"/>
              </a:rPr>
              <a:t>2012</a:t>
            </a:r>
            <a:r>
              <a:rPr lang="pl-PL" sz="1400">
                <a:latin typeface="Arial Narrow" pitchFamily="34" charset="0"/>
              </a:rPr>
              <a:t> i </a:t>
            </a:r>
            <a:r>
              <a:rPr lang="pl-PL" sz="1400" b="1" i="0" u="none" strike="noStrike" kern="1200" baseline="0">
                <a:solidFill>
                  <a:srgbClr val="000000"/>
                </a:solidFill>
                <a:latin typeface="Arial Narrow" pitchFamily="34" charset="0"/>
                <a:cs typeface="Arial"/>
              </a:rPr>
              <a:t>2013</a:t>
            </a:r>
            <a:r>
              <a:rPr lang="pl-PL" sz="1400">
                <a:latin typeface="Arial Narrow" pitchFamily="34" charset="0"/>
              </a:rPr>
              <a:t> roku</a:t>
            </a:r>
          </a:p>
        </c:rich>
      </c:tx>
      <c:layout>
        <c:manualLayout>
          <c:xMode val="edge"/>
          <c:yMode val="edge"/>
          <c:x val="0.43137826154084236"/>
          <c:y val="0"/>
        </c:manualLayout>
      </c:layout>
      <c:spPr>
        <a:solidFill>
          <a:sysClr val="window" lastClr="FFFFFF"/>
        </a:solidFill>
      </c:spPr>
    </c:title>
    <c:plotArea>
      <c:layout>
        <c:manualLayout>
          <c:layoutTarget val="inner"/>
          <c:xMode val="edge"/>
          <c:yMode val="edge"/>
          <c:x val="8.1912392345800888E-2"/>
          <c:y val="0.10997491308722011"/>
          <c:w val="0.91808760765420094"/>
          <c:h val="0.71518169764198991"/>
        </c:manualLayout>
      </c:layout>
      <c:barChart>
        <c:barDir val="col"/>
        <c:grouping val="clustered"/>
        <c:ser>
          <c:idx val="0"/>
          <c:order val="0"/>
          <c:tx>
            <c:strRef>
              <c:f>Arkusz1!$B$1</c:f>
              <c:strCache>
                <c:ptCount val="1"/>
                <c:pt idx="0">
                  <c:v>2012</c:v>
                </c:pt>
              </c:strCache>
            </c:strRef>
          </c:tx>
          <c:spPr>
            <a:gradFill rotWithShape="0">
              <a:gsLst>
                <a:gs pos="0">
                  <a:srgbClr val="99CCFF"/>
                </a:gs>
                <a:gs pos="100000">
                  <a:srgbClr val="99CCFF">
                    <a:gamma/>
                    <a:shade val="73725"/>
                    <a:invGamma/>
                  </a:srgbClr>
                </a:gs>
              </a:gsLst>
              <a:lin ang="5400000" scaled="1"/>
            </a:gradFill>
            <a:ln w="16647">
              <a:noFill/>
              <a:prstDash val="solid"/>
            </a:ln>
            <a:effectLst>
              <a:outerShdw blurRad="50800" dist="38100" dir="2700000" algn="tl" rotWithShape="0">
                <a:prstClr val="black">
                  <a:alpha val="40000"/>
                </a:prstClr>
              </a:outerShdw>
            </a:effectLst>
            <a:scene3d>
              <a:camera prst="orthographicFront"/>
              <a:lightRig rig="twoPt" dir="t"/>
            </a:scene3d>
            <a:sp3d prstMaterial="softEdge">
              <a:bevelT/>
            </a:sp3d>
          </c:spPr>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4436</c:v>
                </c:pt>
                <c:pt idx="1">
                  <c:v>4583</c:v>
                </c:pt>
                <c:pt idx="2">
                  <c:v>4450</c:v>
                </c:pt>
                <c:pt idx="3">
                  <c:v>4199</c:v>
                </c:pt>
                <c:pt idx="4">
                  <c:v>3860</c:v>
                </c:pt>
                <c:pt idx="5">
                  <c:v>3673</c:v>
                </c:pt>
                <c:pt idx="6">
                  <c:v>3547</c:v>
                </c:pt>
                <c:pt idx="7">
                  <c:v>3556</c:v>
                </c:pt>
                <c:pt idx="8">
                  <c:v>3527</c:v>
                </c:pt>
                <c:pt idx="9">
                  <c:v>3626</c:v>
                </c:pt>
                <c:pt idx="10">
                  <c:v>3976</c:v>
                </c:pt>
                <c:pt idx="11">
                  <c:v>4212</c:v>
                </c:pt>
              </c:numCache>
            </c:numRef>
          </c:val>
        </c:ser>
        <c:ser>
          <c:idx val="1"/>
          <c:order val="1"/>
          <c:tx>
            <c:strRef>
              <c:f>Arkusz1!$C$1</c:f>
              <c:strCache>
                <c:ptCount val="1"/>
                <c:pt idx="0">
                  <c:v>2013</c:v>
                </c:pt>
              </c:strCache>
            </c:strRef>
          </c:tx>
          <c:spPr>
            <a:gradFill rotWithShape="0">
              <a:gsLst>
                <a:gs pos="0">
                  <a:srgbClr val="99CC00">
                    <a:gamma/>
                    <a:tint val="48627"/>
                    <a:invGamma/>
                  </a:srgbClr>
                </a:gs>
                <a:gs pos="100000">
                  <a:srgbClr val="99CC00"/>
                </a:gs>
              </a:gsLst>
              <a:lin ang="5400000" scaled="1"/>
            </a:gradFill>
            <a:ln w="0">
              <a:noFill/>
              <a:prstDash val="solid"/>
            </a:ln>
            <a:effectLst>
              <a:outerShdw blurRad="50800" dist="38100" dir="2700000" algn="tl" rotWithShape="0">
                <a:prstClr val="black">
                  <a:alpha val="40000"/>
                </a:prstClr>
              </a:outerShdw>
            </a:effectLst>
            <a:scene3d>
              <a:camera prst="orthographicFront"/>
              <a:lightRig rig="threePt" dir="t"/>
            </a:scene3d>
            <a:sp3d>
              <a:bevelT/>
            </a:sp3d>
          </c:spPr>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4817</c:v>
                </c:pt>
                <c:pt idx="1">
                  <c:v>4884</c:v>
                </c:pt>
                <c:pt idx="2">
                  <c:v>4831</c:v>
                </c:pt>
                <c:pt idx="3">
                  <c:v>4589</c:v>
                </c:pt>
                <c:pt idx="4">
                  <c:v>4202</c:v>
                </c:pt>
                <c:pt idx="5">
                  <c:v>4014</c:v>
                </c:pt>
                <c:pt idx="6">
                  <c:v>3822</c:v>
                </c:pt>
                <c:pt idx="7">
                  <c:v>3861</c:v>
                </c:pt>
                <c:pt idx="8">
                  <c:v>3834</c:v>
                </c:pt>
                <c:pt idx="9">
                  <c:v>2931</c:v>
                </c:pt>
                <c:pt idx="10">
                  <c:v>4174</c:v>
                </c:pt>
                <c:pt idx="11">
                  <c:v>4489</c:v>
                </c:pt>
              </c:numCache>
            </c:numRef>
          </c:val>
        </c:ser>
        <c:gapWidth val="100"/>
        <c:overlap val="20"/>
        <c:axId val="45739392"/>
        <c:axId val="69129344"/>
      </c:barChart>
      <c:catAx>
        <c:axId val="45739392"/>
        <c:scaling>
          <c:orientation val="minMax"/>
        </c:scaling>
        <c:axPos val="b"/>
        <c:numFmt formatCode="General" sourceLinked="1"/>
        <c:tickLblPos val="nextTo"/>
        <c:spPr>
          <a:ln w="4161">
            <a:solidFill>
              <a:srgbClr val="000000"/>
            </a:solidFill>
            <a:prstDash val="solid"/>
          </a:ln>
        </c:spPr>
        <c:txPr>
          <a:bodyPr rot="0" vert="horz"/>
          <a:lstStyle/>
          <a:p>
            <a:pPr>
              <a:defRPr sz="1049" b="0" i="0" u="none" strike="noStrike" baseline="0">
                <a:solidFill>
                  <a:srgbClr val="000000"/>
                </a:solidFill>
                <a:latin typeface="Arial"/>
                <a:ea typeface="Arial"/>
                <a:cs typeface="Arial"/>
              </a:defRPr>
            </a:pPr>
            <a:endParaRPr lang="pl-PL"/>
          </a:p>
        </c:txPr>
        <c:crossAx val="69129344"/>
        <c:crosses val="autoZero"/>
        <c:auto val="1"/>
        <c:lblAlgn val="ctr"/>
        <c:lblOffset val="100"/>
        <c:tickMarkSkip val="1"/>
      </c:catAx>
      <c:valAx>
        <c:axId val="69129344"/>
        <c:scaling>
          <c:orientation val="minMax"/>
        </c:scaling>
        <c:axPos val="l"/>
        <c:majorGridlines>
          <c:spPr>
            <a:ln w="16647">
              <a:solidFill>
                <a:srgbClr val="000000"/>
              </a:solidFill>
              <a:prstDash val="solid"/>
            </a:ln>
          </c:spPr>
        </c:majorGridlines>
        <c:numFmt formatCode="General" sourceLinked="1"/>
        <c:tickLblPos val="nextTo"/>
        <c:spPr>
          <a:ln w="4161">
            <a:solidFill>
              <a:srgbClr val="000000"/>
            </a:solidFill>
            <a:prstDash val="solid"/>
          </a:ln>
        </c:spPr>
        <c:txPr>
          <a:bodyPr rot="0" vert="horz"/>
          <a:lstStyle/>
          <a:p>
            <a:pPr>
              <a:defRPr sz="885" b="0" i="0" u="none" strike="noStrike" baseline="0">
                <a:solidFill>
                  <a:srgbClr val="000000"/>
                </a:solidFill>
                <a:latin typeface="Arial"/>
                <a:ea typeface="Arial"/>
                <a:cs typeface="Arial"/>
              </a:defRPr>
            </a:pPr>
            <a:endParaRPr lang="pl-PL"/>
          </a:p>
        </c:txPr>
        <c:crossAx val="45739392"/>
        <c:crosses val="autoZero"/>
        <c:crossBetween val="between"/>
      </c:valAx>
      <c:dTable>
        <c:showHorzBorder val="1"/>
        <c:showVertBorder val="1"/>
        <c:showKeys val="1"/>
        <c:spPr>
          <a:ln w="4161">
            <a:solidFill>
              <a:srgbClr val="000000"/>
            </a:solidFill>
            <a:prstDash val="solid"/>
          </a:ln>
        </c:spPr>
        <c:txPr>
          <a:bodyPr/>
          <a:lstStyle/>
          <a:p>
            <a:pPr rtl="0">
              <a:defRPr sz="918" b="0" i="0" u="none" strike="noStrike" baseline="0">
                <a:solidFill>
                  <a:srgbClr val="000000"/>
                </a:solidFill>
                <a:latin typeface="Arial"/>
                <a:ea typeface="Arial"/>
                <a:cs typeface="Arial"/>
              </a:defRPr>
            </a:pPr>
            <a:endParaRPr lang="pl-PL"/>
          </a:p>
        </c:txPr>
      </c:dTable>
      <c:spPr>
        <a:gradFill rotWithShape="0">
          <a:gsLst>
            <a:gs pos="0">
              <a:srgbClr val="C0C0C0">
                <a:gamma/>
                <a:tint val="0"/>
                <a:invGamma/>
              </a:srgbClr>
            </a:gs>
            <a:gs pos="100000">
              <a:srgbClr val="C0C0C0"/>
            </a:gs>
          </a:gsLst>
          <a:lin ang="5400000" scaled="1"/>
        </a:gradFill>
        <a:ln w="16647">
          <a:solidFill>
            <a:srgbClr val="000000"/>
          </a:solidFill>
          <a:prstDash val="solid"/>
        </a:ln>
      </c:spPr>
    </c:plotArea>
    <c:plotVisOnly val="1"/>
    <c:dispBlanksAs val="gap"/>
  </c:chart>
  <c:spPr>
    <a:ln>
      <a:noFill/>
    </a:ln>
  </c:spPr>
  <c:txPr>
    <a:bodyPr/>
    <a:lstStyle/>
    <a:p>
      <a:pPr>
        <a:defRPr sz="1344" b="1" i="0" u="none" strike="noStrike" baseline="0">
          <a:solidFill>
            <a:srgbClr val="000000"/>
          </a:solidFill>
          <a:latin typeface="Arial"/>
          <a:ea typeface="Arial"/>
          <a:cs typeface="Arial"/>
        </a:defRPr>
      </a:pPr>
      <a:endParaRPr lang="pl-PL"/>
    </a:p>
  </c:tx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D5F0-FB38-4F30-A97E-4B43B24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6732</TotalTime>
  <Pages>1</Pages>
  <Words>6938</Words>
  <Characters>41629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SPRAWOZDANIE                                      Z DZIAŁALNOŚCI ZA 2011 ROK</vt:lpstr>
    </vt:vector>
  </TitlesOfParts>
  <Company/>
  <LinksUpToDate>false</LinksUpToDate>
  <CharactersWithSpaces>48471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ZA 2011 ROK</dc:title>
  <dc:subject/>
  <dc:creator>Halina Bazan</dc:creator>
  <cp:keywords/>
  <dc:description/>
  <cp:lastModifiedBy>Halina Bazan</cp:lastModifiedBy>
  <cp:revision>73</cp:revision>
  <cp:lastPrinted>2014-01-29T06:58:00Z</cp:lastPrinted>
  <dcterms:created xsi:type="dcterms:W3CDTF">2012-01-18T06:15:00Z</dcterms:created>
  <dcterms:modified xsi:type="dcterms:W3CDTF">2014-02-11T09:10:00Z</dcterms:modified>
</cp:coreProperties>
</file>